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adjustRightInd w:val="0"/>
        <w:snapToGrid w:val="0"/>
        <w:spacing w:line="240" w:lineRule="atLeast"/>
        <w:rPr>
          <w:rFonts w:hAnsi="宋体"/>
          <w:color w:val="auto"/>
          <w:sz w:val="44"/>
        </w:rPr>
      </w:pPr>
    </w:p>
    <w:p>
      <w:pPr>
        <w:pStyle w:val="22"/>
        <w:adjustRightInd w:val="0"/>
        <w:snapToGrid w:val="0"/>
        <w:spacing w:line="240" w:lineRule="atLeast"/>
        <w:rPr>
          <w:rFonts w:hAnsi="宋体"/>
          <w:color w:val="auto"/>
          <w:sz w:val="44"/>
        </w:rPr>
      </w:pPr>
    </w:p>
    <w:p>
      <w:pPr>
        <w:pStyle w:val="22"/>
        <w:adjustRightInd w:val="0"/>
        <w:snapToGrid w:val="0"/>
        <w:spacing w:line="240" w:lineRule="atLeast"/>
        <w:rPr>
          <w:rFonts w:hAnsi="宋体"/>
          <w:color w:val="auto"/>
          <w:sz w:val="44"/>
        </w:rPr>
      </w:pPr>
    </w:p>
    <w:p>
      <w:pPr>
        <w:pStyle w:val="22"/>
        <w:adjustRightInd w:val="0"/>
        <w:snapToGrid w:val="0"/>
        <w:spacing w:line="240" w:lineRule="atLeast"/>
        <w:jc w:val="center"/>
        <w:rPr>
          <w:rFonts w:hint="eastAsia" w:ascii="华文中宋" w:hAnsi="华文中宋" w:eastAsia="华文中宋"/>
          <w:b/>
          <w:bCs/>
          <w:color w:val="auto"/>
          <w:sz w:val="84"/>
          <w:szCs w:val="84"/>
        </w:rPr>
      </w:pPr>
      <w:r>
        <w:rPr>
          <w:rFonts w:hint="eastAsia" w:ascii="华文中宋" w:hAnsi="华文中宋" w:eastAsia="华文中宋"/>
          <w:b/>
          <w:bCs/>
          <w:color w:val="auto"/>
          <w:sz w:val="84"/>
          <w:szCs w:val="84"/>
          <w:lang w:eastAsia="zh-CN"/>
        </w:rPr>
        <w:t>企业</w:t>
      </w:r>
      <w:r>
        <w:rPr>
          <w:rFonts w:hint="eastAsia" w:ascii="华文中宋" w:hAnsi="华文中宋" w:eastAsia="华文中宋"/>
          <w:b/>
          <w:bCs/>
          <w:color w:val="auto"/>
          <w:sz w:val="84"/>
          <w:szCs w:val="84"/>
        </w:rPr>
        <w:t>采购</w:t>
      </w:r>
    </w:p>
    <w:p>
      <w:pPr>
        <w:pStyle w:val="22"/>
        <w:adjustRightInd w:val="0"/>
        <w:snapToGrid w:val="0"/>
        <w:spacing w:line="240" w:lineRule="atLeast"/>
        <w:jc w:val="center"/>
        <w:rPr>
          <w:rFonts w:ascii="华文中宋" w:hAnsi="华文中宋" w:eastAsia="华文中宋"/>
          <w:b/>
          <w:bCs/>
          <w:color w:val="auto"/>
          <w:sz w:val="84"/>
          <w:szCs w:val="84"/>
        </w:rPr>
      </w:pPr>
      <w:r>
        <w:rPr>
          <w:rFonts w:hint="eastAsia" w:ascii="华文中宋" w:hAnsi="华文中宋" w:eastAsia="华文中宋"/>
          <w:b/>
          <w:bCs/>
          <w:color w:val="auto"/>
          <w:sz w:val="84"/>
          <w:szCs w:val="84"/>
        </w:rPr>
        <w:t>货物项目招标文件</w:t>
      </w:r>
    </w:p>
    <w:p>
      <w:pPr>
        <w:pStyle w:val="22"/>
        <w:adjustRightInd w:val="0"/>
        <w:snapToGrid w:val="0"/>
        <w:spacing w:line="240" w:lineRule="atLeast"/>
        <w:jc w:val="center"/>
        <w:rPr>
          <w:rFonts w:ascii="华文中宋" w:hAnsi="华文中宋" w:eastAsia="华文中宋"/>
          <w:b/>
          <w:bCs/>
          <w:color w:val="auto"/>
          <w:sz w:val="44"/>
          <w:szCs w:val="44"/>
        </w:rPr>
      </w:pPr>
    </w:p>
    <w:p>
      <w:pPr>
        <w:pStyle w:val="22"/>
        <w:adjustRightInd w:val="0"/>
        <w:snapToGrid w:val="0"/>
        <w:spacing w:line="240" w:lineRule="atLeast"/>
        <w:jc w:val="center"/>
        <w:rPr>
          <w:rFonts w:ascii="华文中宋" w:hAnsi="华文中宋" w:eastAsia="华文中宋"/>
          <w:b/>
          <w:bCs/>
          <w:color w:val="auto"/>
          <w:sz w:val="44"/>
          <w:szCs w:val="44"/>
        </w:rPr>
      </w:pPr>
    </w:p>
    <w:p>
      <w:pPr>
        <w:pStyle w:val="22"/>
        <w:adjustRightInd w:val="0"/>
        <w:snapToGrid w:val="0"/>
        <w:spacing w:line="240" w:lineRule="atLeast"/>
        <w:jc w:val="center"/>
        <w:rPr>
          <w:rFonts w:ascii="华文中宋" w:hAnsi="华文中宋" w:eastAsia="华文中宋"/>
          <w:b/>
          <w:bCs/>
          <w:color w:val="auto"/>
          <w:sz w:val="44"/>
          <w:szCs w:val="44"/>
        </w:rPr>
      </w:pPr>
    </w:p>
    <w:p>
      <w:pPr>
        <w:pStyle w:val="22"/>
        <w:adjustRightInd w:val="0"/>
        <w:snapToGrid w:val="0"/>
        <w:spacing w:line="240" w:lineRule="atLeast"/>
        <w:jc w:val="center"/>
        <w:rPr>
          <w:rFonts w:ascii="华文中宋" w:hAnsi="华文中宋" w:eastAsia="华文中宋"/>
          <w:bCs/>
          <w:color w:val="auto"/>
        </w:rPr>
      </w:pPr>
    </w:p>
    <w:p>
      <w:pPr>
        <w:adjustRightInd w:val="0"/>
        <w:snapToGrid w:val="0"/>
        <w:spacing w:line="360" w:lineRule="auto"/>
        <w:ind w:left="3365" w:leftChars="535" w:hanging="2242" w:hangingChars="698"/>
        <w:rPr>
          <w:rFonts w:hAnsi="宋体"/>
          <w:b/>
          <w:color w:val="auto"/>
          <w:sz w:val="32"/>
          <w:szCs w:val="32"/>
        </w:rPr>
      </w:pPr>
      <w:r>
        <w:rPr>
          <w:rFonts w:hint="eastAsia" w:hAnsi="宋体"/>
          <w:b/>
          <w:color w:val="auto"/>
          <w:sz w:val="32"/>
          <w:szCs w:val="32"/>
        </w:rPr>
        <w:t>采购项目名称：</w:t>
      </w:r>
      <w:r>
        <w:rPr>
          <w:rFonts w:hint="eastAsia" w:hAnsi="宋体"/>
          <w:b/>
          <w:color w:val="auto"/>
          <w:sz w:val="32"/>
          <w:szCs w:val="32"/>
          <w:lang w:eastAsia="zh-CN"/>
        </w:rPr>
        <w:t>永州经开区大数据产业园1期A1栋电梯采购项目（第二次）</w:t>
      </w:r>
    </w:p>
    <w:p>
      <w:pPr>
        <w:adjustRightInd w:val="0"/>
        <w:snapToGrid w:val="0"/>
        <w:spacing w:line="360" w:lineRule="auto"/>
        <w:ind w:firstLine="1124" w:firstLineChars="350"/>
        <w:rPr>
          <w:rFonts w:hAnsi="宋体"/>
          <w:b/>
          <w:color w:val="auto"/>
          <w:sz w:val="32"/>
          <w:szCs w:val="32"/>
          <w:u w:val="single"/>
        </w:rPr>
      </w:pPr>
      <w:r>
        <w:rPr>
          <w:rFonts w:hint="eastAsia" w:hAnsi="宋体"/>
          <w:b/>
          <w:color w:val="auto"/>
          <w:sz w:val="32"/>
          <w:szCs w:val="32"/>
        </w:rPr>
        <w:t>采购代理编号：</w:t>
      </w:r>
      <w:r>
        <w:rPr>
          <w:rFonts w:hint="eastAsia" w:hAnsi="宋体"/>
          <w:b/>
          <w:color w:val="auto"/>
          <w:sz w:val="32"/>
          <w:szCs w:val="32"/>
          <w:lang w:eastAsia="zh-CN"/>
        </w:rPr>
        <w:t>HNGD2020-YZCG-031</w:t>
      </w:r>
    </w:p>
    <w:p>
      <w:pPr>
        <w:adjustRightInd w:val="0"/>
        <w:snapToGrid w:val="0"/>
        <w:spacing w:line="360" w:lineRule="auto"/>
        <w:ind w:firstLine="1124" w:firstLineChars="350"/>
        <w:rPr>
          <w:rFonts w:hint="eastAsia" w:hAnsi="宋体" w:eastAsia="宋体"/>
          <w:b/>
          <w:color w:val="auto"/>
          <w:sz w:val="32"/>
          <w:szCs w:val="32"/>
          <w:lang w:eastAsia="zh-CN"/>
        </w:rPr>
      </w:pPr>
      <w:r>
        <w:rPr>
          <w:rFonts w:hint="eastAsia" w:hAnsi="宋体"/>
          <w:b/>
          <w:color w:val="auto"/>
          <w:sz w:val="32"/>
          <w:szCs w:val="32"/>
        </w:rPr>
        <w:t>采   购   人：</w:t>
      </w:r>
      <w:r>
        <w:rPr>
          <w:rFonts w:hint="eastAsia" w:hAnsi="宋体"/>
          <w:b/>
          <w:color w:val="auto"/>
          <w:sz w:val="32"/>
          <w:szCs w:val="32"/>
          <w:lang w:eastAsia="zh-CN"/>
        </w:rPr>
        <w:t>永州市开发建设投资有限公司</w:t>
      </w:r>
    </w:p>
    <w:p>
      <w:pPr>
        <w:adjustRightInd w:val="0"/>
        <w:snapToGrid w:val="0"/>
        <w:spacing w:line="360" w:lineRule="auto"/>
        <w:ind w:firstLine="1124" w:firstLineChars="350"/>
        <w:rPr>
          <w:rFonts w:ascii="宋体"/>
          <w:b/>
          <w:color w:val="auto"/>
          <w:sz w:val="32"/>
          <w:szCs w:val="21"/>
        </w:rPr>
      </w:pPr>
      <w:r>
        <w:rPr>
          <w:rFonts w:hint="eastAsia" w:ascii="宋体"/>
          <w:b/>
          <w:color w:val="auto"/>
          <w:sz w:val="32"/>
          <w:szCs w:val="21"/>
        </w:rPr>
        <w:t>采购代理机构：</w:t>
      </w:r>
      <w:r>
        <w:rPr>
          <w:rFonts w:hint="eastAsia" w:ascii="宋体"/>
          <w:b/>
          <w:color w:val="auto"/>
          <w:sz w:val="32"/>
          <w:szCs w:val="21"/>
          <w:lang w:eastAsia="zh-CN"/>
        </w:rPr>
        <w:t>国鼎和诚招标咨询有限公司</w:t>
      </w:r>
    </w:p>
    <w:p>
      <w:pPr>
        <w:pStyle w:val="22"/>
        <w:adjustRightInd w:val="0"/>
        <w:snapToGrid w:val="0"/>
        <w:spacing w:line="360" w:lineRule="auto"/>
        <w:jc w:val="center"/>
        <w:rPr>
          <w:rFonts w:hAnsi="宋体"/>
          <w:bCs/>
          <w:color w:val="auto"/>
          <w:sz w:val="32"/>
          <w:szCs w:val="32"/>
        </w:rPr>
      </w:pPr>
    </w:p>
    <w:p>
      <w:pPr>
        <w:pStyle w:val="22"/>
        <w:adjustRightInd w:val="0"/>
        <w:snapToGrid w:val="0"/>
        <w:spacing w:line="240" w:lineRule="atLeast"/>
        <w:jc w:val="center"/>
        <w:rPr>
          <w:rFonts w:hAnsi="宋体"/>
          <w:bCs/>
          <w:color w:val="auto"/>
          <w:sz w:val="32"/>
          <w:szCs w:val="32"/>
        </w:rPr>
      </w:pPr>
    </w:p>
    <w:p>
      <w:pPr>
        <w:pStyle w:val="22"/>
        <w:adjustRightInd w:val="0"/>
        <w:snapToGrid w:val="0"/>
        <w:spacing w:line="240" w:lineRule="atLeast"/>
        <w:jc w:val="center"/>
        <w:rPr>
          <w:rFonts w:hAnsi="宋体"/>
          <w:bCs/>
          <w:color w:val="auto"/>
          <w:sz w:val="32"/>
          <w:szCs w:val="32"/>
        </w:rPr>
      </w:pPr>
    </w:p>
    <w:p>
      <w:pPr>
        <w:pStyle w:val="22"/>
        <w:adjustRightInd w:val="0"/>
        <w:snapToGrid w:val="0"/>
        <w:spacing w:line="240" w:lineRule="atLeast"/>
        <w:jc w:val="center"/>
        <w:rPr>
          <w:rFonts w:hAnsi="宋体"/>
          <w:bCs/>
          <w:color w:val="auto"/>
          <w:sz w:val="32"/>
          <w:szCs w:val="32"/>
        </w:rPr>
      </w:pPr>
    </w:p>
    <w:p>
      <w:pPr>
        <w:pStyle w:val="22"/>
        <w:adjustRightInd w:val="0"/>
        <w:snapToGrid w:val="0"/>
        <w:spacing w:line="240" w:lineRule="atLeast"/>
        <w:jc w:val="center"/>
        <w:rPr>
          <w:rFonts w:hAnsi="宋体"/>
          <w:bCs/>
          <w:color w:val="auto"/>
          <w:sz w:val="32"/>
          <w:szCs w:val="32"/>
        </w:rPr>
      </w:pPr>
    </w:p>
    <w:p>
      <w:pPr>
        <w:pStyle w:val="22"/>
        <w:adjustRightInd w:val="0"/>
        <w:snapToGrid w:val="0"/>
        <w:spacing w:line="240" w:lineRule="atLeast"/>
        <w:jc w:val="center"/>
        <w:rPr>
          <w:rFonts w:hAnsi="宋体"/>
          <w:bCs/>
          <w:color w:val="auto"/>
          <w:sz w:val="32"/>
          <w:szCs w:val="32"/>
        </w:rPr>
      </w:pPr>
    </w:p>
    <w:p>
      <w:pPr>
        <w:pStyle w:val="22"/>
        <w:adjustRightInd w:val="0"/>
        <w:snapToGrid w:val="0"/>
        <w:spacing w:line="240" w:lineRule="atLeast"/>
        <w:jc w:val="center"/>
        <w:rPr>
          <w:rFonts w:hAnsi="宋体"/>
          <w:bCs/>
          <w:color w:val="auto"/>
          <w:sz w:val="32"/>
          <w:szCs w:val="32"/>
        </w:rPr>
      </w:pPr>
    </w:p>
    <w:p>
      <w:pPr>
        <w:pStyle w:val="22"/>
        <w:adjustRightInd w:val="0"/>
        <w:snapToGrid w:val="0"/>
        <w:spacing w:line="240" w:lineRule="atLeast"/>
        <w:jc w:val="center"/>
        <w:rPr>
          <w:rFonts w:hAnsi="宋体"/>
          <w:b/>
          <w:bCs/>
          <w:color w:val="auto"/>
          <w:sz w:val="32"/>
          <w:szCs w:val="32"/>
        </w:rPr>
      </w:pPr>
      <w:r>
        <w:rPr>
          <w:rFonts w:hint="eastAsia" w:hAnsi="宋体"/>
          <w:b/>
          <w:color w:val="auto"/>
          <w:sz w:val="32"/>
        </w:rPr>
        <w:t xml:space="preserve"> 20</w:t>
      </w:r>
      <w:r>
        <w:rPr>
          <w:rFonts w:hint="eastAsia" w:hAnsi="宋体"/>
          <w:b/>
          <w:color w:val="auto"/>
          <w:sz w:val="32"/>
          <w:lang w:val="en-US" w:eastAsia="zh-CN"/>
        </w:rPr>
        <w:t>20</w:t>
      </w:r>
      <w:r>
        <w:rPr>
          <w:rFonts w:hint="eastAsia" w:hAnsi="宋体"/>
          <w:b/>
          <w:color w:val="auto"/>
          <w:sz w:val="32"/>
        </w:rPr>
        <w:t>年</w:t>
      </w:r>
      <w:r>
        <w:rPr>
          <w:rFonts w:hint="eastAsia" w:hAnsi="宋体"/>
          <w:b/>
          <w:color w:val="auto"/>
          <w:sz w:val="32"/>
          <w:lang w:val="en-US" w:eastAsia="zh-CN"/>
        </w:rPr>
        <w:t>7</w:t>
      </w:r>
      <w:r>
        <w:rPr>
          <w:rFonts w:hint="eastAsia" w:hAnsi="宋体"/>
          <w:b/>
          <w:color w:val="auto"/>
          <w:sz w:val="32"/>
        </w:rPr>
        <w:t>月</w:t>
      </w:r>
    </w:p>
    <w:p>
      <w:pPr>
        <w:pStyle w:val="22"/>
        <w:adjustRightInd w:val="0"/>
        <w:snapToGrid w:val="0"/>
        <w:spacing w:line="240" w:lineRule="atLeast"/>
        <w:jc w:val="center"/>
        <w:rPr>
          <w:rFonts w:hAnsi="宋体"/>
          <w:b/>
          <w:bCs/>
          <w:color w:val="auto"/>
          <w:sz w:val="32"/>
          <w:szCs w:val="32"/>
        </w:rPr>
      </w:pPr>
    </w:p>
    <w:p>
      <w:pPr>
        <w:pStyle w:val="22"/>
        <w:adjustRightInd w:val="0"/>
        <w:snapToGrid w:val="0"/>
        <w:spacing w:line="240" w:lineRule="atLeast"/>
        <w:jc w:val="center"/>
        <w:rPr>
          <w:rFonts w:hAnsi="宋体"/>
          <w:b/>
          <w:bCs/>
          <w:color w:val="auto"/>
          <w:sz w:val="32"/>
          <w:szCs w:val="32"/>
        </w:rPr>
        <w:sectPr>
          <w:headerReference r:id="rId3" w:type="default"/>
          <w:pgSz w:w="11906" w:h="16838"/>
          <w:pgMar w:top="1440" w:right="1588" w:bottom="1440" w:left="1588" w:header="851" w:footer="992" w:gutter="0"/>
          <w:cols w:space="720" w:num="1"/>
          <w:docGrid w:type="lines" w:linePitch="312" w:charSpace="0"/>
        </w:sectPr>
      </w:pPr>
    </w:p>
    <w:p>
      <w:pPr>
        <w:pStyle w:val="22"/>
        <w:adjustRightInd w:val="0"/>
        <w:snapToGrid w:val="0"/>
        <w:spacing w:line="360" w:lineRule="auto"/>
        <w:jc w:val="center"/>
        <w:rPr>
          <w:rFonts w:ascii="华文中宋" w:hAnsi="华文中宋" w:eastAsia="华文中宋"/>
          <w:b/>
          <w:color w:val="auto"/>
          <w:spacing w:val="160"/>
          <w:sz w:val="36"/>
          <w:szCs w:val="36"/>
        </w:rPr>
      </w:pPr>
      <w:r>
        <w:rPr>
          <w:rFonts w:hint="eastAsia" w:ascii="华文中宋" w:hAnsi="华文中宋" w:eastAsia="华文中宋"/>
          <w:b/>
          <w:color w:val="auto"/>
          <w:spacing w:val="160"/>
          <w:sz w:val="36"/>
          <w:szCs w:val="36"/>
        </w:rPr>
        <w:t>目  录</w:t>
      </w:r>
    </w:p>
    <w:p>
      <w:pPr>
        <w:pStyle w:val="29"/>
        <w:tabs>
          <w:tab w:val="right" w:leader="dot" w:pos="8834"/>
        </w:tabs>
        <w:spacing w:line="380" w:lineRule="atLeast"/>
        <w:rPr>
          <w:rFonts w:ascii="Calibri" w:hAnsi="Calibri" w:cs="黑体"/>
          <w:b w:val="0"/>
          <w:color w:val="auto"/>
          <w:sz w:val="21"/>
          <w:szCs w:val="22"/>
        </w:rPr>
      </w:pPr>
      <w:r>
        <w:rPr>
          <w:rStyle w:val="44"/>
          <w:b/>
          <w:color w:val="auto"/>
        </w:rPr>
        <w:fldChar w:fldCharType="begin"/>
      </w:r>
      <w:r>
        <w:rPr>
          <w:rStyle w:val="44"/>
          <w:b/>
          <w:color w:val="auto"/>
        </w:rPr>
        <w:instrText xml:space="preserve"> TOC \o "1-5" \h \z \u </w:instrText>
      </w:r>
      <w:r>
        <w:rPr>
          <w:rStyle w:val="44"/>
          <w:b/>
          <w:color w:val="auto"/>
        </w:rPr>
        <w:fldChar w:fldCharType="separate"/>
      </w:r>
      <w:r>
        <w:rPr>
          <w:color w:val="auto"/>
        </w:rPr>
        <w:fldChar w:fldCharType="begin"/>
      </w:r>
      <w:r>
        <w:rPr>
          <w:color w:val="auto"/>
        </w:rPr>
        <w:instrText xml:space="preserve"> HYPERLINK \l "_Toc8983704" </w:instrText>
      </w:r>
      <w:r>
        <w:rPr>
          <w:color w:val="auto"/>
        </w:rPr>
        <w:fldChar w:fldCharType="separate"/>
      </w:r>
      <w:r>
        <w:rPr>
          <w:rStyle w:val="51"/>
          <w:rFonts w:hint="eastAsia" w:ascii="黑体" w:hAnsi="华文中宋" w:eastAsia="黑体"/>
          <w:color w:val="auto"/>
        </w:rPr>
        <w:t>第一章投标邀请（公开招标）</w:t>
      </w:r>
      <w:r>
        <w:rPr>
          <w:color w:val="auto"/>
        </w:rPr>
        <w:tab/>
      </w:r>
      <w:r>
        <w:rPr>
          <w:color w:val="auto"/>
        </w:rPr>
        <w:fldChar w:fldCharType="begin"/>
      </w:r>
      <w:r>
        <w:rPr>
          <w:color w:val="auto"/>
        </w:rPr>
        <w:instrText xml:space="preserve"> PAGEREF _Toc8983704 \h </w:instrText>
      </w:r>
      <w:r>
        <w:rPr>
          <w:color w:val="auto"/>
        </w:rPr>
        <w:fldChar w:fldCharType="separate"/>
      </w:r>
      <w:r>
        <w:rPr>
          <w:color w:val="auto"/>
        </w:rPr>
        <w:t>3</w:t>
      </w:r>
      <w:r>
        <w:rPr>
          <w:color w:val="auto"/>
        </w:rPr>
        <w:fldChar w:fldCharType="end"/>
      </w:r>
      <w:r>
        <w:rPr>
          <w:color w:val="auto"/>
        </w:rPr>
        <w:fldChar w:fldCharType="end"/>
      </w:r>
    </w:p>
    <w:p>
      <w:pPr>
        <w:pStyle w:val="29"/>
        <w:tabs>
          <w:tab w:val="right" w:leader="dot" w:pos="8834"/>
        </w:tabs>
        <w:spacing w:line="380" w:lineRule="atLeast"/>
        <w:rPr>
          <w:rFonts w:ascii="Calibri" w:hAnsi="Calibri" w:cs="黑体"/>
          <w:b w:val="0"/>
          <w:color w:val="auto"/>
          <w:sz w:val="21"/>
          <w:szCs w:val="22"/>
        </w:rPr>
      </w:pPr>
      <w:r>
        <w:rPr>
          <w:color w:val="auto"/>
        </w:rPr>
        <w:fldChar w:fldCharType="begin"/>
      </w:r>
      <w:r>
        <w:rPr>
          <w:color w:val="auto"/>
        </w:rPr>
        <w:instrText xml:space="preserve"> HYPERLINK \l "_Toc8983707" </w:instrText>
      </w:r>
      <w:r>
        <w:rPr>
          <w:color w:val="auto"/>
        </w:rPr>
        <w:fldChar w:fldCharType="separate"/>
      </w:r>
      <w:r>
        <w:rPr>
          <w:rStyle w:val="51"/>
          <w:rFonts w:hint="eastAsia" w:ascii="黑体" w:hAnsi="华文中宋" w:eastAsia="黑体"/>
          <w:color w:val="auto"/>
        </w:rPr>
        <w:t>第二章投标须知</w:t>
      </w:r>
      <w:r>
        <w:rPr>
          <w:color w:val="auto"/>
        </w:rPr>
        <w:tab/>
      </w:r>
      <w:r>
        <w:rPr>
          <w:color w:val="auto"/>
        </w:rPr>
        <w:fldChar w:fldCharType="begin"/>
      </w:r>
      <w:r>
        <w:rPr>
          <w:color w:val="auto"/>
        </w:rPr>
        <w:instrText xml:space="preserve"> PAGEREF _Toc8983707 \h </w:instrText>
      </w:r>
      <w:r>
        <w:rPr>
          <w:color w:val="auto"/>
        </w:rPr>
        <w:fldChar w:fldCharType="separate"/>
      </w:r>
      <w:r>
        <w:rPr>
          <w:color w:val="auto"/>
        </w:rPr>
        <w:t>5</w:t>
      </w:r>
      <w:r>
        <w:rPr>
          <w:color w:val="auto"/>
        </w:rPr>
        <w:fldChar w:fldCharType="end"/>
      </w:r>
      <w:r>
        <w:rPr>
          <w:color w:val="auto"/>
        </w:rPr>
        <w:fldChar w:fldCharType="end"/>
      </w:r>
    </w:p>
    <w:p>
      <w:pPr>
        <w:pStyle w:val="33"/>
        <w:tabs>
          <w:tab w:val="right" w:leader="dot" w:pos="8834"/>
        </w:tabs>
        <w:spacing w:line="380" w:lineRule="atLeast"/>
        <w:ind w:left="420"/>
        <w:rPr>
          <w:rFonts w:ascii="Calibri" w:hAnsi="Calibri" w:eastAsia="宋体" w:cs="黑体"/>
          <w:b w:val="0"/>
          <w:color w:val="auto"/>
          <w:szCs w:val="22"/>
        </w:rPr>
      </w:pPr>
      <w:r>
        <w:rPr>
          <w:color w:val="auto"/>
        </w:rPr>
        <w:fldChar w:fldCharType="begin"/>
      </w:r>
      <w:r>
        <w:rPr>
          <w:color w:val="auto"/>
        </w:rPr>
        <w:instrText xml:space="preserve"> HYPERLINK \l "_Toc8983708" </w:instrText>
      </w:r>
      <w:r>
        <w:rPr>
          <w:color w:val="auto"/>
        </w:rPr>
        <w:fldChar w:fldCharType="separate"/>
      </w:r>
      <w:r>
        <w:rPr>
          <w:rStyle w:val="51"/>
          <w:rFonts w:hint="eastAsia" w:ascii="黑体" w:hAnsi="华文中宋" w:eastAsia="黑体"/>
          <w:color w:val="auto"/>
        </w:rPr>
        <w:t>投标须知前附表</w:t>
      </w:r>
      <w:r>
        <w:rPr>
          <w:color w:val="auto"/>
        </w:rPr>
        <w:tab/>
      </w:r>
      <w:r>
        <w:rPr>
          <w:color w:val="auto"/>
        </w:rPr>
        <w:fldChar w:fldCharType="begin"/>
      </w:r>
      <w:r>
        <w:rPr>
          <w:color w:val="auto"/>
        </w:rPr>
        <w:instrText xml:space="preserve"> PAGEREF _Toc8983708 \h </w:instrText>
      </w:r>
      <w:r>
        <w:rPr>
          <w:color w:val="auto"/>
        </w:rPr>
        <w:fldChar w:fldCharType="separate"/>
      </w:r>
      <w:r>
        <w:rPr>
          <w:color w:val="auto"/>
        </w:rPr>
        <w:t>5</w:t>
      </w:r>
      <w:r>
        <w:rPr>
          <w:color w:val="auto"/>
        </w:rPr>
        <w:fldChar w:fldCharType="end"/>
      </w:r>
      <w:r>
        <w:rPr>
          <w:color w:val="auto"/>
        </w:rPr>
        <w:fldChar w:fldCharType="end"/>
      </w:r>
    </w:p>
    <w:p>
      <w:pPr>
        <w:pStyle w:val="33"/>
        <w:tabs>
          <w:tab w:val="right" w:leader="dot" w:pos="8834"/>
        </w:tabs>
        <w:spacing w:line="380" w:lineRule="atLeast"/>
        <w:ind w:left="420"/>
        <w:rPr>
          <w:rFonts w:ascii="Calibri" w:hAnsi="Calibri" w:eastAsia="宋体" w:cs="黑体"/>
          <w:b w:val="0"/>
          <w:color w:val="auto"/>
          <w:szCs w:val="22"/>
        </w:rPr>
      </w:pPr>
      <w:r>
        <w:rPr>
          <w:color w:val="auto"/>
        </w:rPr>
        <w:fldChar w:fldCharType="begin"/>
      </w:r>
      <w:r>
        <w:rPr>
          <w:color w:val="auto"/>
        </w:rPr>
        <w:instrText xml:space="preserve"> HYPERLINK \l "_Toc8983709" </w:instrText>
      </w:r>
      <w:r>
        <w:rPr>
          <w:color w:val="auto"/>
        </w:rPr>
        <w:fldChar w:fldCharType="separate"/>
      </w:r>
      <w:r>
        <w:rPr>
          <w:rStyle w:val="51"/>
          <w:rFonts w:hint="eastAsia" w:ascii="黑体" w:hAnsi="黑体" w:eastAsia="黑体"/>
          <w:color w:val="auto"/>
        </w:rPr>
        <w:t>投标须知正文</w:t>
      </w:r>
      <w:r>
        <w:rPr>
          <w:color w:val="auto"/>
        </w:rPr>
        <w:tab/>
      </w:r>
      <w:r>
        <w:rPr>
          <w:color w:val="auto"/>
        </w:rPr>
        <w:fldChar w:fldCharType="begin"/>
      </w:r>
      <w:r>
        <w:rPr>
          <w:color w:val="auto"/>
        </w:rPr>
        <w:instrText xml:space="preserve"> PAGEREF _Toc8983709 \h </w:instrText>
      </w:r>
      <w:r>
        <w:rPr>
          <w:color w:val="auto"/>
        </w:rPr>
        <w:fldChar w:fldCharType="separate"/>
      </w:r>
      <w:r>
        <w:rPr>
          <w:color w:val="auto"/>
        </w:rPr>
        <w:t>9</w:t>
      </w:r>
      <w:r>
        <w:rPr>
          <w:color w:val="auto"/>
        </w:rPr>
        <w:fldChar w:fldCharType="end"/>
      </w:r>
      <w:r>
        <w:rPr>
          <w:color w:val="auto"/>
        </w:rPr>
        <w:fldChar w:fldCharType="end"/>
      </w:r>
    </w:p>
    <w:p>
      <w:pPr>
        <w:pStyle w:val="21"/>
        <w:tabs>
          <w:tab w:val="right" w:leader="dot" w:pos="8834"/>
        </w:tabs>
        <w:spacing w:line="380" w:lineRule="atLeast"/>
        <w:ind w:left="840"/>
        <w:rPr>
          <w:rFonts w:ascii="Calibri" w:hAnsi="Calibri" w:cs="黑体"/>
          <w:b w:val="0"/>
          <w:color w:val="auto"/>
          <w:szCs w:val="22"/>
        </w:rPr>
      </w:pPr>
      <w:r>
        <w:rPr>
          <w:color w:val="auto"/>
        </w:rPr>
        <w:fldChar w:fldCharType="begin"/>
      </w:r>
      <w:r>
        <w:rPr>
          <w:color w:val="auto"/>
        </w:rPr>
        <w:instrText xml:space="preserve"> HYPERLINK \l "_Toc8983710" </w:instrText>
      </w:r>
      <w:r>
        <w:rPr>
          <w:color w:val="auto"/>
        </w:rPr>
        <w:fldChar w:fldCharType="separate"/>
      </w:r>
      <w:r>
        <w:rPr>
          <w:rStyle w:val="51"/>
          <w:rFonts w:hint="eastAsia" w:ascii="黑体" w:hAnsi="黑体" w:eastAsia="黑体"/>
          <w:color w:val="auto"/>
        </w:rPr>
        <w:t>一、总则</w:t>
      </w:r>
      <w:r>
        <w:rPr>
          <w:color w:val="auto"/>
        </w:rPr>
        <w:tab/>
      </w:r>
      <w:r>
        <w:rPr>
          <w:color w:val="auto"/>
        </w:rPr>
        <w:fldChar w:fldCharType="begin"/>
      </w:r>
      <w:r>
        <w:rPr>
          <w:color w:val="auto"/>
        </w:rPr>
        <w:instrText xml:space="preserve"> PAGEREF _Toc8983710 \h </w:instrText>
      </w:r>
      <w:r>
        <w:rPr>
          <w:color w:val="auto"/>
        </w:rPr>
        <w:fldChar w:fldCharType="separate"/>
      </w:r>
      <w:r>
        <w:rPr>
          <w:color w:val="auto"/>
        </w:rPr>
        <w:t>9</w:t>
      </w:r>
      <w:r>
        <w:rPr>
          <w:color w:val="auto"/>
        </w:rPr>
        <w:fldChar w:fldCharType="end"/>
      </w:r>
      <w:r>
        <w:rPr>
          <w:color w:val="auto"/>
        </w:rPr>
        <w:fldChar w:fldCharType="end"/>
      </w:r>
    </w:p>
    <w:p>
      <w:pPr>
        <w:pStyle w:val="21"/>
        <w:tabs>
          <w:tab w:val="right" w:leader="dot" w:pos="8834"/>
        </w:tabs>
        <w:spacing w:line="380" w:lineRule="atLeast"/>
        <w:ind w:left="840"/>
        <w:rPr>
          <w:rFonts w:ascii="Calibri" w:hAnsi="Calibri" w:cs="黑体"/>
          <w:b w:val="0"/>
          <w:color w:val="auto"/>
          <w:szCs w:val="22"/>
        </w:rPr>
      </w:pPr>
      <w:r>
        <w:rPr>
          <w:color w:val="auto"/>
        </w:rPr>
        <w:fldChar w:fldCharType="begin"/>
      </w:r>
      <w:r>
        <w:rPr>
          <w:color w:val="auto"/>
        </w:rPr>
        <w:instrText xml:space="preserve"> HYPERLINK \l "_Toc8983711" </w:instrText>
      </w:r>
      <w:r>
        <w:rPr>
          <w:color w:val="auto"/>
        </w:rPr>
        <w:fldChar w:fldCharType="separate"/>
      </w:r>
      <w:r>
        <w:rPr>
          <w:rStyle w:val="51"/>
          <w:rFonts w:hint="eastAsia" w:ascii="黑体" w:hAnsi="黑体" w:eastAsia="黑体"/>
          <w:color w:val="auto"/>
        </w:rPr>
        <w:t>二、招标文件</w:t>
      </w:r>
      <w:r>
        <w:rPr>
          <w:color w:val="auto"/>
        </w:rPr>
        <w:tab/>
      </w:r>
      <w:r>
        <w:rPr>
          <w:color w:val="auto"/>
        </w:rPr>
        <w:fldChar w:fldCharType="begin"/>
      </w:r>
      <w:r>
        <w:rPr>
          <w:color w:val="auto"/>
        </w:rPr>
        <w:instrText xml:space="preserve"> PAGEREF _Toc8983711 \h </w:instrText>
      </w:r>
      <w:r>
        <w:rPr>
          <w:color w:val="auto"/>
        </w:rPr>
        <w:fldChar w:fldCharType="separate"/>
      </w:r>
      <w:r>
        <w:rPr>
          <w:color w:val="auto"/>
        </w:rPr>
        <w:t>10</w:t>
      </w:r>
      <w:r>
        <w:rPr>
          <w:color w:val="auto"/>
        </w:rPr>
        <w:fldChar w:fldCharType="end"/>
      </w:r>
      <w:r>
        <w:rPr>
          <w:color w:val="auto"/>
        </w:rPr>
        <w:fldChar w:fldCharType="end"/>
      </w:r>
    </w:p>
    <w:p>
      <w:pPr>
        <w:pStyle w:val="21"/>
        <w:tabs>
          <w:tab w:val="right" w:leader="dot" w:pos="8834"/>
        </w:tabs>
        <w:spacing w:line="380" w:lineRule="atLeast"/>
        <w:ind w:left="840"/>
        <w:rPr>
          <w:rFonts w:ascii="Calibri" w:hAnsi="Calibri" w:cs="黑体"/>
          <w:b w:val="0"/>
          <w:color w:val="auto"/>
          <w:szCs w:val="22"/>
        </w:rPr>
      </w:pPr>
      <w:r>
        <w:rPr>
          <w:color w:val="auto"/>
        </w:rPr>
        <w:fldChar w:fldCharType="begin"/>
      </w:r>
      <w:r>
        <w:rPr>
          <w:color w:val="auto"/>
        </w:rPr>
        <w:instrText xml:space="preserve"> HYPERLINK \l "_Toc8983712" </w:instrText>
      </w:r>
      <w:r>
        <w:rPr>
          <w:color w:val="auto"/>
        </w:rPr>
        <w:fldChar w:fldCharType="separate"/>
      </w:r>
      <w:r>
        <w:rPr>
          <w:rStyle w:val="51"/>
          <w:rFonts w:hint="eastAsia" w:ascii="黑体" w:hAnsi="黑体" w:eastAsia="黑体"/>
          <w:color w:val="auto"/>
        </w:rPr>
        <w:t>三、投标文件</w:t>
      </w:r>
      <w:r>
        <w:rPr>
          <w:color w:val="auto"/>
        </w:rPr>
        <w:tab/>
      </w:r>
      <w:r>
        <w:rPr>
          <w:color w:val="auto"/>
        </w:rPr>
        <w:fldChar w:fldCharType="begin"/>
      </w:r>
      <w:r>
        <w:rPr>
          <w:color w:val="auto"/>
        </w:rPr>
        <w:instrText xml:space="preserve"> PAGEREF _Toc8983712 \h </w:instrText>
      </w:r>
      <w:r>
        <w:rPr>
          <w:color w:val="auto"/>
        </w:rPr>
        <w:fldChar w:fldCharType="separate"/>
      </w:r>
      <w:r>
        <w:rPr>
          <w:color w:val="auto"/>
        </w:rPr>
        <w:t>11</w:t>
      </w:r>
      <w:r>
        <w:rPr>
          <w:color w:val="auto"/>
        </w:rPr>
        <w:fldChar w:fldCharType="end"/>
      </w:r>
      <w:r>
        <w:rPr>
          <w:color w:val="auto"/>
        </w:rPr>
        <w:fldChar w:fldCharType="end"/>
      </w:r>
    </w:p>
    <w:p>
      <w:pPr>
        <w:pStyle w:val="21"/>
        <w:tabs>
          <w:tab w:val="right" w:leader="dot" w:pos="8834"/>
        </w:tabs>
        <w:spacing w:line="380" w:lineRule="atLeast"/>
        <w:ind w:left="840"/>
        <w:rPr>
          <w:rFonts w:ascii="Calibri" w:hAnsi="Calibri" w:cs="黑体"/>
          <w:b w:val="0"/>
          <w:color w:val="auto"/>
          <w:szCs w:val="22"/>
        </w:rPr>
      </w:pPr>
      <w:r>
        <w:rPr>
          <w:color w:val="auto"/>
        </w:rPr>
        <w:fldChar w:fldCharType="begin"/>
      </w:r>
      <w:r>
        <w:rPr>
          <w:color w:val="auto"/>
        </w:rPr>
        <w:instrText xml:space="preserve"> HYPERLINK \l "_Toc8983713" </w:instrText>
      </w:r>
      <w:r>
        <w:rPr>
          <w:color w:val="auto"/>
        </w:rPr>
        <w:fldChar w:fldCharType="separate"/>
      </w:r>
      <w:r>
        <w:rPr>
          <w:rStyle w:val="51"/>
          <w:rFonts w:hint="eastAsia" w:ascii="黑体" w:hAnsi="黑体" w:eastAsia="黑体"/>
          <w:color w:val="auto"/>
        </w:rPr>
        <w:t>四、投标</w:t>
      </w:r>
      <w:r>
        <w:rPr>
          <w:color w:val="auto"/>
        </w:rPr>
        <w:tab/>
      </w:r>
      <w:r>
        <w:rPr>
          <w:color w:val="auto"/>
        </w:rPr>
        <w:fldChar w:fldCharType="begin"/>
      </w:r>
      <w:r>
        <w:rPr>
          <w:color w:val="auto"/>
        </w:rPr>
        <w:instrText xml:space="preserve"> PAGEREF _Toc8983713 \h </w:instrText>
      </w:r>
      <w:r>
        <w:rPr>
          <w:color w:val="auto"/>
        </w:rPr>
        <w:fldChar w:fldCharType="separate"/>
      </w:r>
      <w:r>
        <w:rPr>
          <w:color w:val="auto"/>
        </w:rPr>
        <w:t>15</w:t>
      </w:r>
      <w:r>
        <w:rPr>
          <w:color w:val="auto"/>
        </w:rPr>
        <w:fldChar w:fldCharType="end"/>
      </w:r>
      <w:r>
        <w:rPr>
          <w:color w:val="auto"/>
        </w:rPr>
        <w:fldChar w:fldCharType="end"/>
      </w:r>
    </w:p>
    <w:p>
      <w:pPr>
        <w:pStyle w:val="21"/>
        <w:tabs>
          <w:tab w:val="right" w:leader="dot" w:pos="8834"/>
        </w:tabs>
        <w:spacing w:line="380" w:lineRule="atLeast"/>
        <w:ind w:left="840"/>
        <w:rPr>
          <w:rFonts w:ascii="Calibri" w:hAnsi="Calibri" w:cs="黑体"/>
          <w:b w:val="0"/>
          <w:color w:val="auto"/>
          <w:szCs w:val="22"/>
        </w:rPr>
      </w:pPr>
      <w:r>
        <w:rPr>
          <w:color w:val="auto"/>
        </w:rPr>
        <w:fldChar w:fldCharType="begin"/>
      </w:r>
      <w:r>
        <w:rPr>
          <w:color w:val="auto"/>
        </w:rPr>
        <w:instrText xml:space="preserve"> HYPERLINK \l "_Toc8983714" </w:instrText>
      </w:r>
      <w:r>
        <w:rPr>
          <w:color w:val="auto"/>
        </w:rPr>
        <w:fldChar w:fldCharType="separate"/>
      </w:r>
      <w:r>
        <w:rPr>
          <w:rStyle w:val="51"/>
          <w:rFonts w:hint="eastAsia" w:ascii="黑体" w:hAnsi="黑体" w:eastAsia="黑体"/>
          <w:color w:val="auto"/>
        </w:rPr>
        <w:t>五、开标，资格审查和评标</w:t>
      </w:r>
      <w:r>
        <w:rPr>
          <w:color w:val="auto"/>
        </w:rPr>
        <w:tab/>
      </w:r>
      <w:r>
        <w:rPr>
          <w:color w:val="auto"/>
        </w:rPr>
        <w:fldChar w:fldCharType="begin"/>
      </w:r>
      <w:r>
        <w:rPr>
          <w:color w:val="auto"/>
        </w:rPr>
        <w:instrText xml:space="preserve"> PAGEREF _Toc8983714 \h </w:instrText>
      </w:r>
      <w:r>
        <w:rPr>
          <w:color w:val="auto"/>
        </w:rPr>
        <w:fldChar w:fldCharType="separate"/>
      </w:r>
      <w:r>
        <w:rPr>
          <w:color w:val="auto"/>
        </w:rPr>
        <w:t>17</w:t>
      </w:r>
      <w:r>
        <w:rPr>
          <w:color w:val="auto"/>
        </w:rPr>
        <w:fldChar w:fldCharType="end"/>
      </w:r>
      <w:r>
        <w:rPr>
          <w:color w:val="auto"/>
        </w:rPr>
        <w:fldChar w:fldCharType="end"/>
      </w:r>
    </w:p>
    <w:p>
      <w:pPr>
        <w:pStyle w:val="21"/>
        <w:tabs>
          <w:tab w:val="right" w:leader="dot" w:pos="8834"/>
        </w:tabs>
        <w:spacing w:line="380" w:lineRule="atLeast"/>
        <w:ind w:left="840"/>
        <w:rPr>
          <w:rFonts w:ascii="Calibri" w:hAnsi="Calibri" w:cs="黑体"/>
          <w:b w:val="0"/>
          <w:color w:val="auto"/>
          <w:szCs w:val="22"/>
        </w:rPr>
      </w:pPr>
      <w:r>
        <w:rPr>
          <w:color w:val="auto"/>
        </w:rPr>
        <w:fldChar w:fldCharType="begin"/>
      </w:r>
      <w:r>
        <w:rPr>
          <w:color w:val="auto"/>
        </w:rPr>
        <w:instrText xml:space="preserve"> HYPERLINK \l "_Toc8983715" </w:instrText>
      </w:r>
      <w:r>
        <w:rPr>
          <w:color w:val="auto"/>
        </w:rPr>
        <w:fldChar w:fldCharType="separate"/>
      </w:r>
      <w:r>
        <w:rPr>
          <w:rStyle w:val="51"/>
          <w:rFonts w:hint="eastAsia" w:ascii="黑体" w:hAnsi="黑体" w:eastAsia="黑体"/>
          <w:color w:val="auto"/>
        </w:rPr>
        <w:t>六、中标信息公布</w:t>
      </w:r>
      <w:r>
        <w:rPr>
          <w:color w:val="auto"/>
        </w:rPr>
        <w:tab/>
      </w:r>
      <w:r>
        <w:rPr>
          <w:color w:val="auto"/>
        </w:rPr>
        <w:fldChar w:fldCharType="begin"/>
      </w:r>
      <w:r>
        <w:rPr>
          <w:color w:val="auto"/>
        </w:rPr>
        <w:instrText xml:space="preserve"> PAGEREF _Toc8983715 \h </w:instrText>
      </w:r>
      <w:r>
        <w:rPr>
          <w:color w:val="auto"/>
        </w:rPr>
        <w:fldChar w:fldCharType="separate"/>
      </w:r>
      <w:r>
        <w:rPr>
          <w:color w:val="auto"/>
        </w:rPr>
        <w:t>19</w:t>
      </w:r>
      <w:r>
        <w:rPr>
          <w:color w:val="auto"/>
        </w:rPr>
        <w:fldChar w:fldCharType="end"/>
      </w:r>
      <w:r>
        <w:rPr>
          <w:color w:val="auto"/>
        </w:rPr>
        <w:fldChar w:fldCharType="end"/>
      </w:r>
    </w:p>
    <w:p>
      <w:pPr>
        <w:pStyle w:val="21"/>
        <w:tabs>
          <w:tab w:val="right" w:leader="dot" w:pos="8834"/>
        </w:tabs>
        <w:spacing w:line="380" w:lineRule="atLeast"/>
        <w:ind w:left="840"/>
        <w:rPr>
          <w:rFonts w:ascii="Calibri" w:hAnsi="Calibri" w:cs="黑体"/>
          <w:b w:val="0"/>
          <w:color w:val="auto"/>
          <w:szCs w:val="22"/>
        </w:rPr>
      </w:pPr>
      <w:r>
        <w:rPr>
          <w:color w:val="auto"/>
        </w:rPr>
        <w:fldChar w:fldCharType="begin"/>
      </w:r>
      <w:r>
        <w:rPr>
          <w:color w:val="auto"/>
        </w:rPr>
        <w:instrText xml:space="preserve"> HYPERLINK \l "_Toc8983716" </w:instrText>
      </w:r>
      <w:r>
        <w:rPr>
          <w:color w:val="auto"/>
        </w:rPr>
        <w:fldChar w:fldCharType="separate"/>
      </w:r>
      <w:r>
        <w:rPr>
          <w:rStyle w:val="51"/>
          <w:rFonts w:hint="eastAsia" w:ascii="黑体" w:hAnsi="黑体" w:eastAsia="黑体"/>
          <w:color w:val="auto"/>
        </w:rPr>
        <w:t>七、合同签订</w:t>
      </w:r>
      <w:r>
        <w:rPr>
          <w:color w:val="auto"/>
        </w:rPr>
        <w:tab/>
      </w:r>
      <w:r>
        <w:rPr>
          <w:color w:val="auto"/>
        </w:rPr>
        <w:fldChar w:fldCharType="begin"/>
      </w:r>
      <w:r>
        <w:rPr>
          <w:color w:val="auto"/>
        </w:rPr>
        <w:instrText xml:space="preserve"> PAGEREF _Toc8983716 \h </w:instrText>
      </w:r>
      <w:r>
        <w:rPr>
          <w:color w:val="auto"/>
        </w:rPr>
        <w:fldChar w:fldCharType="separate"/>
      </w:r>
      <w:r>
        <w:rPr>
          <w:color w:val="auto"/>
        </w:rPr>
        <w:t>20</w:t>
      </w:r>
      <w:r>
        <w:rPr>
          <w:color w:val="auto"/>
        </w:rPr>
        <w:fldChar w:fldCharType="end"/>
      </w:r>
      <w:r>
        <w:rPr>
          <w:color w:val="auto"/>
        </w:rPr>
        <w:fldChar w:fldCharType="end"/>
      </w:r>
    </w:p>
    <w:p>
      <w:pPr>
        <w:pStyle w:val="21"/>
        <w:tabs>
          <w:tab w:val="right" w:leader="dot" w:pos="8834"/>
        </w:tabs>
        <w:spacing w:line="380" w:lineRule="atLeast"/>
        <w:ind w:left="840"/>
        <w:rPr>
          <w:rFonts w:ascii="Calibri" w:hAnsi="Calibri" w:cs="黑体"/>
          <w:b w:val="0"/>
          <w:color w:val="auto"/>
          <w:szCs w:val="22"/>
        </w:rPr>
      </w:pPr>
      <w:r>
        <w:rPr>
          <w:color w:val="auto"/>
        </w:rPr>
        <w:fldChar w:fldCharType="begin"/>
      </w:r>
      <w:r>
        <w:rPr>
          <w:color w:val="auto"/>
        </w:rPr>
        <w:instrText xml:space="preserve"> HYPERLINK \l "_Toc8983717" </w:instrText>
      </w:r>
      <w:r>
        <w:rPr>
          <w:color w:val="auto"/>
        </w:rPr>
        <w:fldChar w:fldCharType="separate"/>
      </w:r>
      <w:r>
        <w:rPr>
          <w:rStyle w:val="51"/>
          <w:rFonts w:hint="eastAsia" w:ascii="黑体" w:hAnsi="黑体" w:eastAsia="黑体"/>
          <w:color w:val="auto"/>
        </w:rPr>
        <w:t>八、其他规定</w:t>
      </w:r>
      <w:r>
        <w:rPr>
          <w:color w:val="auto"/>
        </w:rPr>
        <w:tab/>
      </w:r>
      <w:r>
        <w:rPr>
          <w:color w:val="auto"/>
        </w:rPr>
        <w:fldChar w:fldCharType="begin"/>
      </w:r>
      <w:r>
        <w:rPr>
          <w:color w:val="auto"/>
        </w:rPr>
        <w:instrText xml:space="preserve"> PAGEREF _Toc8983717 \h </w:instrText>
      </w:r>
      <w:r>
        <w:rPr>
          <w:color w:val="auto"/>
        </w:rPr>
        <w:fldChar w:fldCharType="separate"/>
      </w:r>
      <w:r>
        <w:rPr>
          <w:color w:val="auto"/>
        </w:rPr>
        <w:t>21</w:t>
      </w:r>
      <w:r>
        <w:rPr>
          <w:color w:val="auto"/>
        </w:rPr>
        <w:fldChar w:fldCharType="end"/>
      </w:r>
      <w:r>
        <w:rPr>
          <w:color w:val="auto"/>
        </w:rPr>
        <w:fldChar w:fldCharType="end"/>
      </w:r>
    </w:p>
    <w:p>
      <w:pPr>
        <w:pStyle w:val="29"/>
        <w:tabs>
          <w:tab w:val="right" w:leader="dot" w:pos="8834"/>
        </w:tabs>
        <w:spacing w:line="380" w:lineRule="atLeast"/>
        <w:rPr>
          <w:rFonts w:ascii="Calibri" w:hAnsi="Calibri" w:cs="黑体"/>
          <w:b w:val="0"/>
          <w:color w:val="auto"/>
          <w:sz w:val="21"/>
          <w:szCs w:val="22"/>
        </w:rPr>
      </w:pPr>
      <w:r>
        <w:rPr>
          <w:color w:val="auto"/>
        </w:rPr>
        <w:fldChar w:fldCharType="begin"/>
      </w:r>
      <w:r>
        <w:rPr>
          <w:color w:val="auto"/>
        </w:rPr>
        <w:instrText xml:space="preserve"> HYPERLINK \l "_Toc8983718" </w:instrText>
      </w:r>
      <w:r>
        <w:rPr>
          <w:color w:val="auto"/>
        </w:rPr>
        <w:fldChar w:fldCharType="separate"/>
      </w:r>
      <w:r>
        <w:rPr>
          <w:rStyle w:val="51"/>
          <w:rFonts w:hint="eastAsia" w:ascii="黑体" w:hAnsi="黑体" w:eastAsia="黑体"/>
          <w:color w:val="auto"/>
        </w:rPr>
        <w:t>第三章资格审查</w:t>
      </w:r>
      <w:r>
        <w:rPr>
          <w:color w:val="auto"/>
        </w:rPr>
        <w:tab/>
      </w:r>
      <w:r>
        <w:rPr>
          <w:color w:val="auto"/>
        </w:rPr>
        <w:fldChar w:fldCharType="begin"/>
      </w:r>
      <w:r>
        <w:rPr>
          <w:color w:val="auto"/>
        </w:rPr>
        <w:instrText xml:space="preserve"> PAGEREF _Toc8983718 \h </w:instrText>
      </w:r>
      <w:r>
        <w:rPr>
          <w:color w:val="auto"/>
        </w:rPr>
        <w:fldChar w:fldCharType="separate"/>
      </w:r>
      <w:r>
        <w:rPr>
          <w:color w:val="auto"/>
        </w:rPr>
        <w:t>22</w:t>
      </w:r>
      <w:r>
        <w:rPr>
          <w:color w:val="auto"/>
        </w:rPr>
        <w:fldChar w:fldCharType="end"/>
      </w:r>
      <w:r>
        <w:rPr>
          <w:color w:val="auto"/>
        </w:rPr>
        <w:fldChar w:fldCharType="end"/>
      </w:r>
    </w:p>
    <w:p>
      <w:pPr>
        <w:pStyle w:val="21"/>
        <w:tabs>
          <w:tab w:val="right" w:leader="dot" w:pos="8834"/>
        </w:tabs>
        <w:spacing w:line="380" w:lineRule="atLeast"/>
        <w:ind w:left="840"/>
        <w:rPr>
          <w:rFonts w:ascii="Calibri" w:hAnsi="Calibri" w:cs="黑体"/>
          <w:b w:val="0"/>
          <w:color w:val="auto"/>
          <w:szCs w:val="22"/>
        </w:rPr>
      </w:pPr>
      <w:r>
        <w:rPr>
          <w:color w:val="auto"/>
        </w:rPr>
        <w:fldChar w:fldCharType="begin"/>
      </w:r>
      <w:r>
        <w:rPr>
          <w:color w:val="auto"/>
        </w:rPr>
        <w:instrText xml:space="preserve"> HYPERLINK \l "_Toc8983719" </w:instrText>
      </w:r>
      <w:r>
        <w:rPr>
          <w:color w:val="auto"/>
        </w:rPr>
        <w:fldChar w:fldCharType="separate"/>
      </w:r>
      <w:r>
        <w:rPr>
          <w:rStyle w:val="51"/>
          <w:rFonts w:ascii="黑体" w:hAnsi="黑体" w:eastAsia="黑体"/>
          <w:color w:val="auto"/>
        </w:rPr>
        <w:t>1</w:t>
      </w:r>
      <w:r>
        <w:rPr>
          <w:rStyle w:val="51"/>
          <w:rFonts w:hint="eastAsia" w:ascii="黑体" w:hAnsi="黑体" w:eastAsia="黑体"/>
          <w:color w:val="auto"/>
        </w:rPr>
        <w:t>．资格审查主体</w:t>
      </w:r>
      <w:r>
        <w:rPr>
          <w:color w:val="auto"/>
        </w:rPr>
        <w:tab/>
      </w:r>
      <w:r>
        <w:rPr>
          <w:color w:val="auto"/>
        </w:rPr>
        <w:fldChar w:fldCharType="begin"/>
      </w:r>
      <w:r>
        <w:rPr>
          <w:color w:val="auto"/>
        </w:rPr>
        <w:instrText xml:space="preserve"> PAGEREF _Toc8983719 \h </w:instrText>
      </w:r>
      <w:r>
        <w:rPr>
          <w:color w:val="auto"/>
        </w:rPr>
        <w:fldChar w:fldCharType="separate"/>
      </w:r>
      <w:r>
        <w:rPr>
          <w:color w:val="auto"/>
        </w:rPr>
        <w:t>22</w:t>
      </w:r>
      <w:r>
        <w:rPr>
          <w:color w:val="auto"/>
        </w:rPr>
        <w:fldChar w:fldCharType="end"/>
      </w:r>
      <w:r>
        <w:rPr>
          <w:color w:val="auto"/>
        </w:rPr>
        <w:fldChar w:fldCharType="end"/>
      </w:r>
    </w:p>
    <w:p>
      <w:pPr>
        <w:pStyle w:val="21"/>
        <w:tabs>
          <w:tab w:val="right" w:leader="dot" w:pos="8834"/>
        </w:tabs>
        <w:spacing w:line="380" w:lineRule="atLeast"/>
        <w:ind w:left="840"/>
        <w:rPr>
          <w:rFonts w:ascii="Calibri" w:hAnsi="Calibri" w:cs="黑体"/>
          <w:b w:val="0"/>
          <w:color w:val="auto"/>
          <w:szCs w:val="22"/>
        </w:rPr>
      </w:pPr>
      <w:r>
        <w:rPr>
          <w:color w:val="auto"/>
        </w:rPr>
        <w:fldChar w:fldCharType="begin"/>
      </w:r>
      <w:r>
        <w:rPr>
          <w:color w:val="auto"/>
        </w:rPr>
        <w:instrText xml:space="preserve"> HYPERLINK \l "_Toc8983720" </w:instrText>
      </w:r>
      <w:r>
        <w:rPr>
          <w:color w:val="auto"/>
        </w:rPr>
        <w:fldChar w:fldCharType="separate"/>
      </w:r>
      <w:r>
        <w:rPr>
          <w:rStyle w:val="51"/>
          <w:rFonts w:ascii="黑体" w:hAnsi="黑体" w:eastAsia="黑体"/>
          <w:color w:val="auto"/>
        </w:rPr>
        <w:t>2</w:t>
      </w:r>
      <w:r>
        <w:rPr>
          <w:rStyle w:val="51"/>
          <w:rFonts w:hint="eastAsia" w:ascii="黑体" w:hAnsi="黑体" w:eastAsia="黑体"/>
          <w:color w:val="auto"/>
        </w:rPr>
        <w:t>．资格审查</w:t>
      </w:r>
      <w:r>
        <w:rPr>
          <w:color w:val="auto"/>
        </w:rPr>
        <w:tab/>
      </w:r>
      <w:r>
        <w:rPr>
          <w:color w:val="auto"/>
        </w:rPr>
        <w:fldChar w:fldCharType="begin"/>
      </w:r>
      <w:r>
        <w:rPr>
          <w:color w:val="auto"/>
        </w:rPr>
        <w:instrText xml:space="preserve"> PAGEREF _Toc8983720 \h </w:instrText>
      </w:r>
      <w:r>
        <w:rPr>
          <w:color w:val="auto"/>
        </w:rPr>
        <w:fldChar w:fldCharType="separate"/>
      </w:r>
      <w:r>
        <w:rPr>
          <w:color w:val="auto"/>
        </w:rPr>
        <w:t>22</w:t>
      </w:r>
      <w:r>
        <w:rPr>
          <w:color w:val="auto"/>
        </w:rPr>
        <w:fldChar w:fldCharType="end"/>
      </w:r>
      <w:r>
        <w:rPr>
          <w:color w:val="auto"/>
        </w:rPr>
        <w:fldChar w:fldCharType="end"/>
      </w:r>
    </w:p>
    <w:p>
      <w:pPr>
        <w:pStyle w:val="21"/>
        <w:tabs>
          <w:tab w:val="right" w:leader="dot" w:pos="8834"/>
        </w:tabs>
        <w:spacing w:line="380" w:lineRule="atLeast"/>
        <w:ind w:left="840"/>
        <w:rPr>
          <w:rFonts w:ascii="Calibri" w:hAnsi="Calibri" w:cs="黑体"/>
          <w:b w:val="0"/>
          <w:color w:val="auto"/>
          <w:szCs w:val="22"/>
        </w:rPr>
      </w:pPr>
      <w:r>
        <w:rPr>
          <w:color w:val="auto"/>
        </w:rPr>
        <w:fldChar w:fldCharType="begin"/>
      </w:r>
      <w:r>
        <w:rPr>
          <w:color w:val="auto"/>
        </w:rPr>
        <w:instrText xml:space="preserve"> HYPERLINK \l "_Toc8983721" </w:instrText>
      </w:r>
      <w:r>
        <w:rPr>
          <w:color w:val="auto"/>
        </w:rPr>
        <w:fldChar w:fldCharType="separate"/>
      </w:r>
      <w:r>
        <w:rPr>
          <w:rStyle w:val="51"/>
          <w:rFonts w:ascii="黑体" w:hAnsi="黑体" w:eastAsia="黑体"/>
          <w:color w:val="auto"/>
        </w:rPr>
        <w:t>3</w:t>
      </w:r>
      <w:r>
        <w:rPr>
          <w:rStyle w:val="51"/>
          <w:rFonts w:hint="eastAsia" w:ascii="黑体" w:hAnsi="黑体" w:eastAsia="黑体"/>
          <w:color w:val="auto"/>
        </w:rPr>
        <w:t>．资格审查结果</w:t>
      </w:r>
      <w:r>
        <w:rPr>
          <w:color w:val="auto"/>
        </w:rPr>
        <w:tab/>
      </w:r>
      <w:r>
        <w:rPr>
          <w:color w:val="auto"/>
        </w:rPr>
        <w:fldChar w:fldCharType="begin"/>
      </w:r>
      <w:r>
        <w:rPr>
          <w:color w:val="auto"/>
        </w:rPr>
        <w:instrText xml:space="preserve"> PAGEREF _Toc8983721 \h </w:instrText>
      </w:r>
      <w:r>
        <w:rPr>
          <w:color w:val="auto"/>
        </w:rPr>
        <w:fldChar w:fldCharType="separate"/>
      </w:r>
      <w:r>
        <w:rPr>
          <w:color w:val="auto"/>
        </w:rPr>
        <w:t>23</w:t>
      </w:r>
      <w:r>
        <w:rPr>
          <w:color w:val="auto"/>
        </w:rPr>
        <w:fldChar w:fldCharType="end"/>
      </w:r>
      <w:r>
        <w:rPr>
          <w:color w:val="auto"/>
        </w:rPr>
        <w:fldChar w:fldCharType="end"/>
      </w:r>
    </w:p>
    <w:p>
      <w:pPr>
        <w:pStyle w:val="21"/>
        <w:tabs>
          <w:tab w:val="right" w:leader="dot" w:pos="8834"/>
        </w:tabs>
        <w:spacing w:line="380" w:lineRule="atLeast"/>
        <w:ind w:left="840"/>
        <w:rPr>
          <w:rFonts w:ascii="Calibri" w:hAnsi="Calibri" w:cs="黑体"/>
          <w:b w:val="0"/>
          <w:color w:val="auto"/>
          <w:szCs w:val="22"/>
        </w:rPr>
      </w:pPr>
      <w:r>
        <w:rPr>
          <w:color w:val="auto"/>
        </w:rPr>
        <w:fldChar w:fldCharType="begin"/>
      </w:r>
      <w:r>
        <w:rPr>
          <w:color w:val="auto"/>
        </w:rPr>
        <w:instrText xml:space="preserve"> HYPERLINK \l "_Toc8983722" </w:instrText>
      </w:r>
      <w:r>
        <w:rPr>
          <w:color w:val="auto"/>
        </w:rPr>
        <w:fldChar w:fldCharType="separate"/>
      </w:r>
      <w:r>
        <w:rPr>
          <w:rStyle w:val="51"/>
          <w:rFonts w:ascii="黑体" w:hAnsi="黑体" w:eastAsia="黑体"/>
          <w:color w:val="auto"/>
        </w:rPr>
        <w:t>4</w:t>
      </w:r>
      <w:r>
        <w:rPr>
          <w:rStyle w:val="51"/>
          <w:rFonts w:hint="eastAsia" w:ascii="黑体" w:hAnsi="黑体" w:eastAsia="黑体"/>
          <w:color w:val="auto"/>
        </w:rPr>
        <w:t>．其他</w:t>
      </w:r>
      <w:r>
        <w:rPr>
          <w:color w:val="auto"/>
        </w:rPr>
        <w:tab/>
      </w:r>
      <w:r>
        <w:rPr>
          <w:color w:val="auto"/>
        </w:rPr>
        <w:fldChar w:fldCharType="begin"/>
      </w:r>
      <w:r>
        <w:rPr>
          <w:color w:val="auto"/>
        </w:rPr>
        <w:instrText xml:space="preserve"> PAGEREF _Toc8983722 \h </w:instrText>
      </w:r>
      <w:r>
        <w:rPr>
          <w:color w:val="auto"/>
        </w:rPr>
        <w:fldChar w:fldCharType="separate"/>
      </w:r>
      <w:r>
        <w:rPr>
          <w:color w:val="auto"/>
        </w:rPr>
        <w:t>23</w:t>
      </w:r>
      <w:r>
        <w:rPr>
          <w:color w:val="auto"/>
        </w:rPr>
        <w:fldChar w:fldCharType="end"/>
      </w:r>
      <w:r>
        <w:rPr>
          <w:color w:val="auto"/>
        </w:rPr>
        <w:fldChar w:fldCharType="end"/>
      </w:r>
    </w:p>
    <w:p>
      <w:pPr>
        <w:pStyle w:val="30"/>
        <w:tabs>
          <w:tab w:val="right" w:leader="dot" w:pos="8834"/>
        </w:tabs>
        <w:spacing w:line="380" w:lineRule="atLeast"/>
        <w:ind w:left="1260"/>
        <w:rPr>
          <w:b w:val="0"/>
          <w:color w:val="auto"/>
        </w:rPr>
      </w:pPr>
      <w:r>
        <w:rPr>
          <w:color w:val="auto"/>
        </w:rPr>
        <w:fldChar w:fldCharType="begin"/>
      </w:r>
      <w:r>
        <w:rPr>
          <w:color w:val="auto"/>
        </w:rPr>
        <w:instrText xml:space="preserve"> HYPERLINK \l "_Toc8983723" </w:instrText>
      </w:r>
      <w:r>
        <w:rPr>
          <w:color w:val="auto"/>
        </w:rPr>
        <w:fldChar w:fldCharType="separate"/>
      </w:r>
      <w:r>
        <w:rPr>
          <w:rStyle w:val="51"/>
          <w:rFonts w:hint="eastAsia" w:ascii="黑体" w:hAnsi="黑体"/>
          <w:color w:val="auto"/>
        </w:rPr>
        <w:t>附表</w:t>
      </w:r>
      <w:r>
        <w:rPr>
          <w:rStyle w:val="51"/>
          <w:rFonts w:ascii="黑体" w:hAnsi="黑体"/>
          <w:color w:val="auto"/>
        </w:rPr>
        <w:t xml:space="preserve">1 </w:t>
      </w:r>
      <w:r>
        <w:rPr>
          <w:rStyle w:val="51"/>
          <w:rFonts w:hint="eastAsia" w:ascii="黑体" w:hAnsi="黑体"/>
          <w:color w:val="auto"/>
        </w:rPr>
        <w:t>投标人资格审查表</w:t>
      </w:r>
      <w:r>
        <w:rPr>
          <w:color w:val="auto"/>
        </w:rPr>
        <w:tab/>
      </w:r>
      <w:r>
        <w:rPr>
          <w:color w:val="auto"/>
        </w:rPr>
        <w:fldChar w:fldCharType="begin"/>
      </w:r>
      <w:r>
        <w:rPr>
          <w:color w:val="auto"/>
        </w:rPr>
        <w:instrText xml:space="preserve"> PAGEREF _Toc8983723 \h </w:instrText>
      </w:r>
      <w:r>
        <w:rPr>
          <w:color w:val="auto"/>
        </w:rPr>
        <w:fldChar w:fldCharType="separate"/>
      </w:r>
      <w:r>
        <w:rPr>
          <w:color w:val="auto"/>
        </w:rPr>
        <w:t>24</w:t>
      </w:r>
      <w:r>
        <w:rPr>
          <w:color w:val="auto"/>
        </w:rPr>
        <w:fldChar w:fldCharType="end"/>
      </w:r>
      <w:r>
        <w:rPr>
          <w:color w:val="auto"/>
        </w:rPr>
        <w:fldChar w:fldCharType="end"/>
      </w:r>
    </w:p>
    <w:p>
      <w:pPr>
        <w:pStyle w:val="30"/>
        <w:tabs>
          <w:tab w:val="right" w:leader="dot" w:pos="8834"/>
        </w:tabs>
        <w:spacing w:line="380" w:lineRule="atLeast"/>
        <w:ind w:left="1260"/>
        <w:rPr>
          <w:b w:val="0"/>
          <w:color w:val="auto"/>
        </w:rPr>
      </w:pPr>
      <w:r>
        <w:rPr>
          <w:color w:val="auto"/>
        </w:rPr>
        <w:fldChar w:fldCharType="begin"/>
      </w:r>
      <w:r>
        <w:rPr>
          <w:color w:val="auto"/>
        </w:rPr>
        <w:instrText xml:space="preserve"> HYPERLINK \l "_Toc8983724" </w:instrText>
      </w:r>
      <w:r>
        <w:rPr>
          <w:color w:val="auto"/>
        </w:rPr>
        <w:fldChar w:fldCharType="separate"/>
      </w:r>
      <w:r>
        <w:rPr>
          <w:rStyle w:val="51"/>
          <w:rFonts w:hint="eastAsia" w:ascii="黑体" w:hAnsi="黑体"/>
          <w:color w:val="auto"/>
        </w:rPr>
        <w:t>附表</w:t>
      </w:r>
      <w:r>
        <w:rPr>
          <w:rStyle w:val="51"/>
          <w:rFonts w:ascii="黑体" w:hAnsi="黑体"/>
          <w:color w:val="auto"/>
        </w:rPr>
        <w:t xml:space="preserve">2 </w:t>
      </w:r>
      <w:r>
        <w:rPr>
          <w:rStyle w:val="51"/>
          <w:rFonts w:hint="eastAsia" w:ascii="黑体" w:hAnsi="黑体"/>
          <w:color w:val="auto"/>
        </w:rPr>
        <w:t>资格审查结果一览表</w:t>
      </w:r>
      <w:r>
        <w:rPr>
          <w:color w:val="auto"/>
        </w:rPr>
        <w:tab/>
      </w:r>
      <w:r>
        <w:rPr>
          <w:color w:val="auto"/>
        </w:rPr>
        <w:fldChar w:fldCharType="begin"/>
      </w:r>
      <w:r>
        <w:rPr>
          <w:color w:val="auto"/>
        </w:rPr>
        <w:instrText xml:space="preserve"> PAGEREF _Toc8983724 \h </w:instrText>
      </w:r>
      <w:r>
        <w:rPr>
          <w:color w:val="auto"/>
        </w:rPr>
        <w:fldChar w:fldCharType="separate"/>
      </w:r>
      <w:r>
        <w:rPr>
          <w:color w:val="auto"/>
        </w:rPr>
        <w:t>25</w:t>
      </w:r>
      <w:r>
        <w:rPr>
          <w:color w:val="auto"/>
        </w:rPr>
        <w:fldChar w:fldCharType="end"/>
      </w:r>
      <w:r>
        <w:rPr>
          <w:color w:val="auto"/>
        </w:rPr>
        <w:fldChar w:fldCharType="end"/>
      </w:r>
    </w:p>
    <w:p>
      <w:pPr>
        <w:pStyle w:val="30"/>
        <w:tabs>
          <w:tab w:val="right" w:leader="dot" w:pos="8834"/>
        </w:tabs>
        <w:spacing w:line="380" w:lineRule="atLeast"/>
        <w:ind w:left="1260"/>
        <w:rPr>
          <w:b w:val="0"/>
          <w:color w:val="auto"/>
        </w:rPr>
      </w:pPr>
      <w:r>
        <w:rPr>
          <w:color w:val="auto"/>
        </w:rPr>
        <w:fldChar w:fldCharType="begin"/>
      </w:r>
      <w:r>
        <w:rPr>
          <w:color w:val="auto"/>
        </w:rPr>
        <w:instrText xml:space="preserve"> HYPERLINK \l "_Toc8983725" </w:instrText>
      </w:r>
      <w:r>
        <w:rPr>
          <w:color w:val="auto"/>
        </w:rPr>
        <w:fldChar w:fldCharType="separate"/>
      </w:r>
      <w:r>
        <w:rPr>
          <w:rStyle w:val="51"/>
          <w:rFonts w:hint="eastAsia" w:ascii="黑体" w:hAnsi="黑体"/>
          <w:color w:val="auto"/>
        </w:rPr>
        <w:t>附表</w:t>
      </w:r>
      <w:r>
        <w:rPr>
          <w:rStyle w:val="51"/>
          <w:rFonts w:ascii="黑体" w:hAnsi="黑体"/>
          <w:color w:val="auto"/>
        </w:rPr>
        <w:t xml:space="preserve">3 </w:t>
      </w:r>
      <w:r>
        <w:rPr>
          <w:rStyle w:val="51"/>
          <w:rFonts w:hint="eastAsia" w:ascii="黑体" w:hAnsi="黑体"/>
          <w:color w:val="auto"/>
        </w:rPr>
        <w:t>资格审查合格投标人名单</w:t>
      </w:r>
      <w:r>
        <w:rPr>
          <w:color w:val="auto"/>
        </w:rPr>
        <w:tab/>
      </w:r>
      <w:r>
        <w:rPr>
          <w:color w:val="auto"/>
        </w:rPr>
        <w:fldChar w:fldCharType="begin"/>
      </w:r>
      <w:r>
        <w:rPr>
          <w:color w:val="auto"/>
        </w:rPr>
        <w:instrText xml:space="preserve"> PAGEREF _Toc8983725 \h </w:instrText>
      </w:r>
      <w:r>
        <w:rPr>
          <w:color w:val="auto"/>
        </w:rPr>
        <w:fldChar w:fldCharType="separate"/>
      </w:r>
      <w:r>
        <w:rPr>
          <w:color w:val="auto"/>
        </w:rPr>
        <w:t>26</w:t>
      </w:r>
      <w:r>
        <w:rPr>
          <w:color w:val="auto"/>
        </w:rPr>
        <w:fldChar w:fldCharType="end"/>
      </w:r>
      <w:r>
        <w:rPr>
          <w:color w:val="auto"/>
        </w:rPr>
        <w:fldChar w:fldCharType="end"/>
      </w:r>
    </w:p>
    <w:p>
      <w:pPr>
        <w:pStyle w:val="29"/>
        <w:tabs>
          <w:tab w:val="right" w:leader="dot" w:pos="8834"/>
        </w:tabs>
        <w:spacing w:line="380" w:lineRule="atLeast"/>
        <w:rPr>
          <w:rFonts w:ascii="Calibri" w:hAnsi="Calibri" w:cs="黑体"/>
          <w:b w:val="0"/>
          <w:color w:val="auto"/>
          <w:sz w:val="21"/>
          <w:szCs w:val="22"/>
        </w:rPr>
      </w:pPr>
      <w:r>
        <w:rPr>
          <w:color w:val="auto"/>
        </w:rPr>
        <w:fldChar w:fldCharType="begin"/>
      </w:r>
      <w:r>
        <w:rPr>
          <w:color w:val="auto"/>
        </w:rPr>
        <w:instrText xml:space="preserve"> HYPERLINK \l "_Toc8983726" </w:instrText>
      </w:r>
      <w:r>
        <w:rPr>
          <w:color w:val="auto"/>
        </w:rPr>
        <w:fldChar w:fldCharType="separate"/>
      </w:r>
      <w:r>
        <w:rPr>
          <w:rStyle w:val="51"/>
          <w:rFonts w:hint="eastAsia" w:ascii="黑体" w:hAnsi="华文中宋" w:eastAsia="黑体"/>
          <w:color w:val="auto"/>
        </w:rPr>
        <w:t>第四章评标方法及标准（</w:t>
      </w:r>
      <w:r>
        <w:rPr>
          <w:rStyle w:val="51"/>
          <w:rFonts w:hint="eastAsia" w:ascii="黑体" w:hAnsi="华文中宋" w:eastAsia="黑体"/>
          <w:color w:val="auto"/>
          <w:lang w:eastAsia="zh-CN"/>
        </w:rPr>
        <w:t>经评审</w:t>
      </w:r>
      <w:r>
        <w:rPr>
          <w:rStyle w:val="51"/>
          <w:rFonts w:hint="eastAsia" w:ascii="黑体" w:hAnsi="华文中宋" w:eastAsia="黑体"/>
          <w:color w:val="auto"/>
          <w:lang w:val="en-US" w:eastAsia="zh-CN"/>
        </w:rPr>
        <w:t>的</w:t>
      </w:r>
      <w:r>
        <w:rPr>
          <w:rStyle w:val="51"/>
          <w:rFonts w:hint="eastAsia" w:ascii="黑体" w:hAnsi="华文中宋" w:eastAsia="黑体"/>
          <w:color w:val="auto"/>
          <w:lang w:eastAsia="zh-CN"/>
        </w:rPr>
        <w:t>最低投标价法</w:t>
      </w:r>
      <w:r>
        <w:rPr>
          <w:rStyle w:val="51"/>
          <w:rFonts w:hint="eastAsia" w:ascii="黑体" w:hAnsi="华文中宋" w:eastAsia="黑体"/>
          <w:color w:val="auto"/>
        </w:rPr>
        <w:t>）</w:t>
      </w:r>
      <w:r>
        <w:rPr>
          <w:color w:val="auto"/>
        </w:rPr>
        <w:tab/>
      </w:r>
      <w:r>
        <w:rPr>
          <w:color w:val="auto"/>
        </w:rPr>
        <w:fldChar w:fldCharType="begin"/>
      </w:r>
      <w:r>
        <w:rPr>
          <w:color w:val="auto"/>
        </w:rPr>
        <w:instrText xml:space="preserve"> PAGEREF _Toc8983726 \h </w:instrText>
      </w:r>
      <w:r>
        <w:rPr>
          <w:color w:val="auto"/>
        </w:rPr>
        <w:fldChar w:fldCharType="separate"/>
      </w:r>
      <w:r>
        <w:rPr>
          <w:color w:val="auto"/>
        </w:rPr>
        <w:t>27</w:t>
      </w:r>
      <w:r>
        <w:rPr>
          <w:color w:val="auto"/>
        </w:rPr>
        <w:fldChar w:fldCharType="end"/>
      </w:r>
      <w:r>
        <w:rPr>
          <w:color w:val="auto"/>
        </w:rPr>
        <w:fldChar w:fldCharType="end"/>
      </w:r>
    </w:p>
    <w:p>
      <w:pPr>
        <w:pStyle w:val="33"/>
        <w:tabs>
          <w:tab w:val="right" w:leader="dot" w:pos="8834"/>
        </w:tabs>
        <w:spacing w:line="380" w:lineRule="atLeast"/>
        <w:ind w:left="420"/>
        <w:rPr>
          <w:rFonts w:ascii="Calibri" w:hAnsi="Calibri" w:eastAsia="宋体" w:cs="黑体"/>
          <w:b w:val="0"/>
          <w:color w:val="auto"/>
          <w:szCs w:val="22"/>
        </w:rPr>
      </w:pPr>
      <w:r>
        <w:rPr>
          <w:color w:val="auto"/>
        </w:rPr>
        <w:fldChar w:fldCharType="begin"/>
      </w:r>
      <w:r>
        <w:rPr>
          <w:color w:val="auto"/>
        </w:rPr>
        <w:instrText xml:space="preserve"> HYPERLINK \l "_Toc8983727" </w:instrText>
      </w:r>
      <w:r>
        <w:rPr>
          <w:color w:val="auto"/>
        </w:rPr>
        <w:fldChar w:fldCharType="separate"/>
      </w:r>
      <w:r>
        <w:rPr>
          <w:rStyle w:val="51"/>
          <w:rFonts w:hint="eastAsia" w:ascii="黑体" w:hAnsi="华文中宋" w:eastAsia="黑体"/>
          <w:color w:val="auto"/>
        </w:rPr>
        <w:t>评标方法及标准前附表</w:t>
      </w:r>
      <w:r>
        <w:rPr>
          <w:color w:val="auto"/>
        </w:rPr>
        <w:tab/>
      </w:r>
      <w:r>
        <w:rPr>
          <w:color w:val="auto"/>
        </w:rPr>
        <w:fldChar w:fldCharType="begin"/>
      </w:r>
      <w:r>
        <w:rPr>
          <w:color w:val="auto"/>
        </w:rPr>
        <w:instrText xml:space="preserve"> PAGEREF _Toc8983727 \h </w:instrText>
      </w:r>
      <w:r>
        <w:rPr>
          <w:color w:val="auto"/>
        </w:rPr>
        <w:fldChar w:fldCharType="separate"/>
      </w:r>
      <w:r>
        <w:rPr>
          <w:color w:val="auto"/>
        </w:rPr>
        <w:t>27</w:t>
      </w:r>
      <w:r>
        <w:rPr>
          <w:color w:val="auto"/>
        </w:rPr>
        <w:fldChar w:fldCharType="end"/>
      </w:r>
      <w:r>
        <w:rPr>
          <w:color w:val="auto"/>
        </w:rPr>
        <w:fldChar w:fldCharType="end"/>
      </w:r>
    </w:p>
    <w:p>
      <w:pPr>
        <w:pStyle w:val="33"/>
        <w:tabs>
          <w:tab w:val="right" w:leader="dot" w:pos="8834"/>
        </w:tabs>
        <w:spacing w:line="380" w:lineRule="atLeast"/>
        <w:ind w:left="420"/>
        <w:rPr>
          <w:rFonts w:ascii="Calibri" w:hAnsi="Calibri" w:eastAsia="宋体" w:cs="黑体"/>
          <w:b w:val="0"/>
          <w:color w:val="auto"/>
          <w:szCs w:val="22"/>
        </w:rPr>
      </w:pPr>
      <w:r>
        <w:rPr>
          <w:color w:val="auto"/>
        </w:rPr>
        <w:fldChar w:fldCharType="begin"/>
      </w:r>
      <w:r>
        <w:rPr>
          <w:color w:val="auto"/>
        </w:rPr>
        <w:instrText xml:space="preserve"> HYPERLINK \l "_Toc8983728" </w:instrText>
      </w:r>
      <w:r>
        <w:rPr>
          <w:color w:val="auto"/>
        </w:rPr>
        <w:fldChar w:fldCharType="separate"/>
      </w:r>
      <w:r>
        <w:rPr>
          <w:rStyle w:val="51"/>
          <w:rFonts w:hint="eastAsia" w:ascii="黑体" w:hAnsi="华文中宋" w:eastAsia="黑体"/>
          <w:color w:val="auto"/>
        </w:rPr>
        <w:t>评标方法及标准正文</w:t>
      </w:r>
      <w:r>
        <w:rPr>
          <w:color w:val="auto"/>
        </w:rPr>
        <w:tab/>
      </w:r>
      <w:r>
        <w:rPr>
          <w:color w:val="auto"/>
        </w:rPr>
        <w:fldChar w:fldCharType="begin"/>
      </w:r>
      <w:r>
        <w:rPr>
          <w:color w:val="auto"/>
        </w:rPr>
        <w:instrText xml:space="preserve"> PAGEREF _Toc8983728 \h </w:instrText>
      </w:r>
      <w:r>
        <w:rPr>
          <w:color w:val="auto"/>
        </w:rPr>
        <w:fldChar w:fldCharType="separate"/>
      </w:r>
      <w:r>
        <w:rPr>
          <w:color w:val="auto"/>
        </w:rPr>
        <w:t>29</w:t>
      </w:r>
      <w:r>
        <w:rPr>
          <w:color w:val="auto"/>
        </w:rPr>
        <w:fldChar w:fldCharType="end"/>
      </w:r>
      <w:r>
        <w:rPr>
          <w:color w:val="auto"/>
        </w:rPr>
        <w:fldChar w:fldCharType="end"/>
      </w:r>
    </w:p>
    <w:p>
      <w:pPr>
        <w:pStyle w:val="21"/>
        <w:tabs>
          <w:tab w:val="right" w:leader="dot" w:pos="8834"/>
        </w:tabs>
        <w:spacing w:line="380" w:lineRule="atLeast"/>
        <w:ind w:left="840"/>
        <w:rPr>
          <w:rFonts w:ascii="Calibri" w:hAnsi="Calibri" w:cs="黑体"/>
          <w:b w:val="0"/>
          <w:color w:val="auto"/>
          <w:szCs w:val="22"/>
        </w:rPr>
      </w:pPr>
      <w:r>
        <w:rPr>
          <w:color w:val="auto"/>
        </w:rPr>
        <w:fldChar w:fldCharType="begin"/>
      </w:r>
      <w:r>
        <w:rPr>
          <w:color w:val="auto"/>
        </w:rPr>
        <w:instrText xml:space="preserve"> HYPERLINK \l "_Toc8983729" </w:instrText>
      </w:r>
      <w:r>
        <w:rPr>
          <w:color w:val="auto"/>
        </w:rPr>
        <w:fldChar w:fldCharType="separate"/>
      </w:r>
      <w:r>
        <w:rPr>
          <w:rStyle w:val="51"/>
          <w:rFonts w:ascii="黑体" w:hAnsi="黑体" w:eastAsia="黑体"/>
          <w:color w:val="auto"/>
        </w:rPr>
        <w:t>1</w:t>
      </w:r>
      <w:r>
        <w:rPr>
          <w:rStyle w:val="51"/>
          <w:rFonts w:hint="eastAsia" w:ascii="黑体" w:hAnsi="黑体" w:eastAsia="黑体"/>
          <w:color w:val="auto"/>
        </w:rPr>
        <w:t>．评标方法</w:t>
      </w:r>
      <w:r>
        <w:rPr>
          <w:color w:val="auto"/>
        </w:rPr>
        <w:tab/>
      </w:r>
      <w:r>
        <w:rPr>
          <w:color w:val="auto"/>
        </w:rPr>
        <w:fldChar w:fldCharType="begin"/>
      </w:r>
      <w:r>
        <w:rPr>
          <w:color w:val="auto"/>
        </w:rPr>
        <w:instrText xml:space="preserve"> PAGEREF _Toc8983729 \h </w:instrText>
      </w:r>
      <w:r>
        <w:rPr>
          <w:color w:val="auto"/>
        </w:rPr>
        <w:fldChar w:fldCharType="separate"/>
      </w:r>
      <w:r>
        <w:rPr>
          <w:color w:val="auto"/>
        </w:rPr>
        <w:t>29</w:t>
      </w:r>
      <w:r>
        <w:rPr>
          <w:color w:val="auto"/>
        </w:rPr>
        <w:fldChar w:fldCharType="end"/>
      </w:r>
      <w:r>
        <w:rPr>
          <w:color w:val="auto"/>
        </w:rPr>
        <w:fldChar w:fldCharType="end"/>
      </w:r>
    </w:p>
    <w:p>
      <w:pPr>
        <w:pStyle w:val="21"/>
        <w:tabs>
          <w:tab w:val="right" w:leader="dot" w:pos="8834"/>
        </w:tabs>
        <w:spacing w:line="380" w:lineRule="atLeast"/>
        <w:ind w:left="840"/>
        <w:rPr>
          <w:rFonts w:ascii="Calibri" w:hAnsi="Calibri" w:cs="黑体"/>
          <w:b w:val="0"/>
          <w:color w:val="auto"/>
          <w:szCs w:val="22"/>
        </w:rPr>
      </w:pPr>
      <w:r>
        <w:rPr>
          <w:color w:val="auto"/>
        </w:rPr>
        <w:fldChar w:fldCharType="begin"/>
      </w:r>
      <w:r>
        <w:rPr>
          <w:color w:val="auto"/>
        </w:rPr>
        <w:instrText xml:space="preserve"> HYPERLINK \l "_Toc8983730" </w:instrText>
      </w:r>
      <w:r>
        <w:rPr>
          <w:color w:val="auto"/>
        </w:rPr>
        <w:fldChar w:fldCharType="separate"/>
      </w:r>
      <w:r>
        <w:rPr>
          <w:rStyle w:val="51"/>
          <w:rFonts w:ascii="黑体" w:hAnsi="黑体" w:eastAsia="黑体"/>
          <w:color w:val="auto"/>
        </w:rPr>
        <w:t>2</w:t>
      </w:r>
      <w:r>
        <w:rPr>
          <w:rStyle w:val="51"/>
          <w:rFonts w:hint="eastAsia" w:ascii="黑体" w:hAnsi="黑体" w:eastAsia="黑体"/>
          <w:color w:val="auto"/>
        </w:rPr>
        <w:t>．评标程序</w:t>
      </w:r>
      <w:r>
        <w:rPr>
          <w:color w:val="auto"/>
        </w:rPr>
        <w:tab/>
      </w:r>
      <w:r>
        <w:rPr>
          <w:color w:val="auto"/>
        </w:rPr>
        <w:fldChar w:fldCharType="begin"/>
      </w:r>
      <w:r>
        <w:rPr>
          <w:color w:val="auto"/>
        </w:rPr>
        <w:instrText xml:space="preserve"> PAGEREF _Toc8983730 \h </w:instrText>
      </w:r>
      <w:r>
        <w:rPr>
          <w:color w:val="auto"/>
        </w:rPr>
        <w:fldChar w:fldCharType="separate"/>
      </w:r>
      <w:r>
        <w:rPr>
          <w:color w:val="auto"/>
        </w:rPr>
        <w:t>29</w:t>
      </w:r>
      <w:r>
        <w:rPr>
          <w:color w:val="auto"/>
        </w:rPr>
        <w:fldChar w:fldCharType="end"/>
      </w:r>
      <w:r>
        <w:rPr>
          <w:color w:val="auto"/>
        </w:rPr>
        <w:fldChar w:fldCharType="end"/>
      </w:r>
    </w:p>
    <w:p>
      <w:pPr>
        <w:pStyle w:val="21"/>
        <w:tabs>
          <w:tab w:val="right" w:leader="dot" w:pos="8834"/>
        </w:tabs>
        <w:spacing w:line="380" w:lineRule="atLeast"/>
        <w:ind w:left="840"/>
        <w:rPr>
          <w:rFonts w:ascii="Calibri" w:hAnsi="Calibri" w:cs="黑体"/>
          <w:b w:val="0"/>
          <w:color w:val="auto"/>
          <w:szCs w:val="22"/>
        </w:rPr>
      </w:pPr>
      <w:r>
        <w:rPr>
          <w:color w:val="auto"/>
        </w:rPr>
        <w:fldChar w:fldCharType="begin"/>
      </w:r>
      <w:r>
        <w:rPr>
          <w:color w:val="auto"/>
        </w:rPr>
        <w:instrText xml:space="preserve"> HYPERLINK \l "_Toc8983731" </w:instrText>
      </w:r>
      <w:r>
        <w:rPr>
          <w:color w:val="auto"/>
        </w:rPr>
        <w:fldChar w:fldCharType="separate"/>
      </w:r>
      <w:r>
        <w:rPr>
          <w:rStyle w:val="51"/>
          <w:rFonts w:ascii="黑体" w:hAnsi="黑体" w:eastAsia="黑体"/>
          <w:color w:val="auto"/>
        </w:rPr>
        <w:t>3</w:t>
      </w:r>
      <w:r>
        <w:rPr>
          <w:rStyle w:val="51"/>
          <w:rFonts w:hint="eastAsia" w:ascii="黑体" w:hAnsi="黑体" w:eastAsia="黑体"/>
          <w:color w:val="auto"/>
        </w:rPr>
        <w:t>．投标文件符合性审查</w:t>
      </w:r>
      <w:r>
        <w:rPr>
          <w:color w:val="auto"/>
        </w:rPr>
        <w:tab/>
      </w:r>
      <w:r>
        <w:rPr>
          <w:color w:val="auto"/>
        </w:rPr>
        <w:fldChar w:fldCharType="begin"/>
      </w:r>
      <w:r>
        <w:rPr>
          <w:color w:val="auto"/>
        </w:rPr>
        <w:instrText xml:space="preserve"> PAGEREF _Toc8983731 \h </w:instrText>
      </w:r>
      <w:r>
        <w:rPr>
          <w:color w:val="auto"/>
        </w:rPr>
        <w:fldChar w:fldCharType="separate"/>
      </w:r>
      <w:r>
        <w:rPr>
          <w:color w:val="auto"/>
        </w:rPr>
        <w:t>29</w:t>
      </w:r>
      <w:r>
        <w:rPr>
          <w:color w:val="auto"/>
        </w:rPr>
        <w:fldChar w:fldCharType="end"/>
      </w:r>
      <w:r>
        <w:rPr>
          <w:color w:val="auto"/>
        </w:rPr>
        <w:fldChar w:fldCharType="end"/>
      </w:r>
    </w:p>
    <w:p>
      <w:pPr>
        <w:pStyle w:val="21"/>
        <w:tabs>
          <w:tab w:val="right" w:leader="dot" w:pos="8834"/>
        </w:tabs>
        <w:spacing w:line="380" w:lineRule="atLeast"/>
        <w:ind w:left="840"/>
        <w:rPr>
          <w:rFonts w:ascii="Calibri" w:hAnsi="Calibri" w:cs="黑体"/>
          <w:b w:val="0"/>
          <w:color w:val="auto"/>
          <w:szCs w:val="22"/>
        </w:rPr>
      </w:pPr>
      <w:r>
        <w:rPr>
          <w:color w:val="auto"/>
        </w:rPr>
        <w:fldChar w:fldCharType="begin"/>
      </w:r>
      <w:r>
        <w:rPr>
          <w:color w:val="auto"/>
        </w:rPr>
        <w:instrText xml:space="preserve"> HYPERLINK \l "_Toc8983732" </w:instrText>
      </w:r>
      <w:r>
        <w:rPr>
          <w:color w:val="auto"/>
        </w:rPr>
        <w:fldChar w:fldCharType="separate"/>
      </w:r>
      <w:r>
        <w:rPr>
          <w:rStyle w:val="51"/>
          <w:rFonts w:ascii="黑体" w:hAnsi="黑体" w:eastAsia="黑体"/>
          <w:color w:val="auto"/>
        </w:rPr>
        <w:t>4</w:t>
      </w:r>
      <w:r>
        <w:rPr>
          <w:rStyle w:val="51"/>
          <w:rFonts w:hint="eastAsia" w:ascii="黑体" w:hAnsi="黑体" w:eastAsia="黑体"/>
          <w:color w:val="auto"/>
        </w:rPr>
        <w:t>．澄清有关问题</w:t>
      </w:r>
      <w:r>
        <w:rPr>
          <w:color w:val="auto"/>
        </w:rPr>
        <w:tab/>
      </w:r>
      <w:r>
        <w:rPr>
          <w:color w:val="auto"/>
        </w:rPr>
        <w:fldChar w:fldCharType="begin"/>
      </w:r>
      <w:r>
        <w:rPr>
          <w:color w:val="auto"/>
        </w:rPr>
        <w:instrText xml:space="preserve"> PAGEREF _Toc8983732 \h </w:instrText>
      </w:r>
      <w:r>
        <w:rPr>
          <w:color w:val="auto"/>
        </w:rPr>
        <w:fldChar w:fldCharType="separate"/>
      </w:r>
      <w:r>
        <w:rPr>
          <w:color w:val="auto"/>
        </w:rPr>
        <w:t>30</w:t>
      </w:r>
      <w:r>
        <w:rPr>
          <w:color w:val="auto"/>
        </w:rPr>
        <w:fldChar w:fldCharType="end"/>
      </w:r>
      <w:r>
        <w:rPr>
          <w:color w:val="auto"/>
        </w:rPr>
        <w:fldChar w:fldCharType="end"/>
      </w:r>
    </w:p>
    <w:p>
      <w:pPr>
        <w:pStyle w:val="21"/>
        <w:tabs>
          <w:tab w:val="right" w:leader="dot" w:pos="8834"/>
        </w:tabs>
        <w:spacing w:line="380" w:lineRule="atLeast"/>
        <w:ind w:left="840"/>
        <w:rPr>
          <w:rFonts w:ascii="Calibri" w:hAnsi="Calibri" w:cs="黑体"/>
          <w:b w:val="0"/>
          <w:color w:val="auto"/>
          <w:szCs w:val="22"/>
        </w:rPr>
      </w:pPr>
      <w:r>
        <w:rPr>
          <w:color w:val="auto"/>
        </w:rPr>
        <w:fldChar w:fldCharType="begin"/>
      </w:r>
      <w:r>
        <w:rPr>
          <w:color w:val="auto"/>
        </w:rPr>
        <w:instrText xml:space="preserve"> HYPERLINK \l "_Toc8983733" </w:instrText>
      </w:r>
      <w:r>
        <w:rPr>
          <w:color w:val="auto"/>
        </w:rPr>
        <w:fldChar w:fldCharType="separate"/>
      </w:r>
      <w:r>
        <w:rPr>
          <w:rStyle w:val="51"/>
          <w:rFonts w:ascii="黑体" w:hAnsi="黑体" w:eastAsia="黑体"/>
          <w:color w:val="auto"/>
        </w:rPr>
        <w:t>5</w:t>
      </w:r>
      <w:r>
        <w:rPr>
          <w:rStyle w:val="51"/>
          <w:rFonts w:hint="eastAsia" w:ascii="黑体" w:hAnsi="黑体" w:eastAsia="黑体"/>
          <w:color w:val="auto"/>
        </w:rPr>
        <w:t>．比较与评价</w:t>
      </w:r>
      <w:r>
        <w:rPr>
          <w:color w:val="auto"/>
        </w:rPr>
        <w:tab/>
      </w:r>
      <w:r>
        <w:rPr>
          <w:color w:val="auto"/>
        </w:rPr>
        <w:fldChar w:fldCharType="begin"/>
      </w:r>
      <w:r>
        <w:rPr>
          <w:color w:val="auto"/>
        </w:rPr>
        <w:instrText xml:space="preserve"> PAGEREF _Toc8983733 \h </w:instrText>
      </w:r>
      <w:r>
        <w:rPr>
          <w:color w:val="auto"/>
        </w:rPr>
        <w:fldChar w:fldCharType="separate"/>
      </w:r>
      <w:r>
        <w:rPr>
          <w:color w:val="auto"/>
        </w:rPr>
        <w:t>30</w:t>
      </w:r>
      <w:r>
        <w:rPr>
          <w:color w:val="auto"/>
        </w:rPr>
        <w:fldChar w:fldCharType="end"/>
      </w:r>
      <w:r>
        <w:rPr>
          <w:color w:val="auto"/>
        </w:rPr>
        <w:fldChar w:fldCharType="end"/>
      </w:r>
    </w:p>
    <w:p>
      <w:pPr>
        <w:pStyle w:val="21"/>
        <w:tabs>
          <w:tab w:val="right" w:leader="dot" w:pos="8834"/>
        </w:tabs>
        <w:spacing w:line="380" w:lineRule="atLeast"/>
        <w:ind w:left="840"/>
        <w:rPr>
          <w:rFonts w:ascii="Calibri" w:hAnsi="Calibri" w:cs="黑体"/>
          <w:b w:val="0"/>
          <w:color w:val="auto"/>
          <w:szCs w:val="22"/>
        </w:rPr>
      </w:pPr>
      <w:r>
        <w:rPr>
          <w:color w:val="auto"/>
        </w:rPr>
        <w:fldChar w:fldCharType="begin"/>
      </w:r>
      <w:r>
        <w:rPr>
          <w:color w:val="auto"/>
        </w:rPr>
        <w:instrText xml:space="preserve"> HYPERLINK \l "_Toc8983734" </w:instrText>
      </w:r>
      <w:r>
        <w:rPr>
          <w:color w:val="auto"/>
        </w:rPr>
        <w:fldChar w:fldCharType="separate"/>
      </w:r>
      <w:r>
        <w:rPr>
          <w:rStyle w:val="51"/>
          <w:rFonts w:ascii="黑体" w:hAnsi="黑体" w:eastAsia="黑体"/>
          <w:color w:val="auto"/>
        </w:rPr>
        <w:t>6</w:t>
      </w:r>
      <w:r>
        <w:rPr>
          <w:rStyle w:val="51"/>
          <w:rFonts w:hint="eastAsia" w:ascii="黑体" w:hAnsi="黑体" w:eastAsia="黑体"/>
          <w:color w:val="auto"/>
        </w:rPr>
        <w:t>．确定中标候选人名单</w:t>
      </w:r>
      <w:r>
        <w:rPr>
          <w:color w:val="auto"/>
        </w:rPr>
        <w:tab/>
      </w:r>
      <w:r>
        <w:rPr>
          <w:color w:val="auto"/>
        </w:rPr>
        <w:fldChar w:fldCharType="begin"/>
      </w:r>
      <w:r>
        <w:rPr>
          <w:color w:val="auto"/>
        </w:rPr>
        <w:instrText xml:space="preserve"> PAGEREF _Toc8983734 \h </w:instrText>
      </w:r>
      <w:r>
        <w:rPr>
          <w:color w:val="auto"/>
        </w:rPr>
        <w:fldChar w:fldCharType="separate"/>
      </w:r>
      <w:r>
        <w:rPr>
          <w:color w:val="auto"/>
        </w:rPr>
        <w:t>31</w:t>
      </w:r>
      <w:r>
        <w:rPr>
          <w:color w:val="auto"/>
        </w:rPr>
        <w:fldChar w:fldCharType="end"/>
      </w:r>
      <w:r>
        <w:rPr>
          <w:color w:val="auto"/>
        </w:rPr>
        <w:fldChar w:fldCharType="end"/>
      </w:r>
    </w:p>
    <w:p>
      <w:pPr>
        <w:pStyle w:val="21"/>
        <w:tabs>
          <w:tab w:val="right" w:leader="dot" w:pos="8834"/>
        </w:tabs>
        <w:spacing w:line="380" w:lineRule="atLeast"/>
        <w:ind w:left="840"/>
        <w:rPr>
          <w:rFonts w:ascii="Calibri" w:hAnsi="Calibri" w:cs="黑体"/>
          <w:b w:val="0"/>
          <w:color w:val="auto"/>
          <w:szCs w:val="22"/>
        </w:rPr>
      </w:pPr>
      <w:r>
        <w:rPr>
          <w:color w:val="auto"/>
        </w:rPr>
        <w:fldChar w:fldCharType="begin"/>
      </w:r>
      <w:r>
        <w:rPr>
          <w:color w:val="auto"/>
        </w:rPr>
        <w:instrText xml:space="preserve"> HYPERLINK \l "_Toc8983735" </w:instrText>
      </w:r>
      <w:r>
        <w:rPr>
          <w:color w:val="auto"/>
        </w:rPr>
        <w:fldChar w:fldCharType="separate"/>
      </w:r>
      <w:r>
        <w:rPr>
          <w:rStyle w:val="51"/>
          <w:rFonts w:ascii="黑体" w:hAnsi="黑体" w:eastAsia="黑体"/>
          <w:color w:val="auto"/>
        </w:rPr>
        <w:t>7</w:t>
      </w:r>
      <w:r>
        <w:rPr>
          <w:rStyle w:val="51"/>
          <w:rFonts w:hint="eastAsia" w:ascii="黑体" w:hAnsi="黑体" w:eastAsia="黑体"/>
          <w:color w:val="auto"/>
        </w:rPr>
        <w:t>．编写评标报告</w:t>
      </w:r>
      <w:r>
        <w:rPr>
          <w:color w:val="auto"/>
        </w:rPr>
        <w:tab/>
      </w:r>
      <w:r>
        <w:rPr>
          <w:color w:val="auto"/>
        </w:rPr>
        <w:fldChar w:fldCharType="begin"/>
      </w:r>
      <w:r>
        <w:rPr>
          <w:color w:val="auto"/>
        </w:rPr>
        <w:instrText xml:space="preserve"> PAGEREF _Toc8983735 \h </w:instrText>
      </w:r>
      <w:r>
        <w:rPr>
          <w:color w:val="auto"/>
        </w:rPr>
        <w:fldChar w:fldCharType="separate"/>
      </w:r>
      <w:r>
        <w:rPr>
          <w:color w:val="auto"/>
        </w:rPr>
        <w:t>31</w:t>
      </w:r>
      <w:r>
        <w:rPr>
          <w:color w:val="auto"/>
        </w:rPr>
        <w:fldChar w:fldCharType="end"/>
      </w:r>
      <w:r>
        <w:rPr>
          <w:color w:val="auto"/>
        </w:rPr>
        <w:fldChar w:fldCharType="end"/>
      </w:r>
    </w:p>
    <w:p>
      <w:pPr>
        <w:pStyle w:val="21"/>
        <w:tabs>
          <w:tab w:val="right" w:leader="dot" w:pos="8834"/>
        </w:tabs>
        <w:spacing w:line="380" w:lineRule="atLeast"/>
        <w:ind w:left="840"/>
        <w:rPr>
          <w:rFonts w:ascii="Calibri" w:hAnsi="Calibri" w:cs="黑体"/>
          <w:b w:val="0"/>
          <w:color w:val="auto"/>
          <w:szCs w:val="22"/>
        </w:rPr>
      </w:pPr>
      <w:r>
        <w:rPr>
          <w:color w:val="auto"/>
        </w:rPr>
        <w:fldChar w:fldCharType="begin"/>
      </w:r>
      <w:r>
        <w:rPr>
          <w:color w:val="auto"/>
        </w:rPr>
        <w:instrText xml:space="preserve"> HYPERLINK \l "_Toc8983736" </w:instrText>
      </w:r>
      <w:r>
        <w:rPr>
          <w:color w:val="auto"/>
        </w:rPr>
        <w:fldChar w:fldCharType="separate"/>
      </w:r>
      <w:r>
        <w:rPr>
          <w:rStyle w:val="51"/>
          <w:rFonts w:ascii="黑体" w:hAnsi="黑体" w:eastAsia="黑体"/>
          <w:color w:val="auto"/>
        </w:rPr>
        <w:t>8</w:t>
      </w:r>
      <w:r>
        <w:rPr>
          <w:rStyle w:val="51"/>
          <w:rFonts w:hint="eastAsia" w:ascii="黑体" w:hAnsi="黑体" w:eastAsia="黑体"/>
          <w:color w:val="auto"/>
        </w:rPr>
        <w:t>．评标报告复核</w:t>
      </w:r>
      <w:r>
        <w:rPr>
          <w:color w:val="auto"/>
        </w:rPr>
        <w:tab/>
      </w:r>
      <w:r>
        <w:rPr>
          <w:color w:val="auto"/>
        </w:rPr>
        <w:fldChar w:fldCharType="begin"/>
      </w:r>
      <w:r>
        <w:rPr>
          <w:color w:val="auto"/>
        </w:rPr>
        <w:instrText xml:space="preserve"> PAGEREF _Toc8983736 \h </w:instrText>
      </w:r>
      <w:r>
        <w:rPr>
          <w:color w:val="auto"/>
        </w:rPr>
        <w:fldChar w:fldCharType="separate"/>
      </w:r>
      <w:r>
        <w:rPr>
          <w:color w:val="auto"/>
        </w:rPr>
        <w:t>32</w:t>
      </w:r>
      <w:r>
        <w:rPr>
          <w:color w:val="auto"/>
        </w:rPr>
        <w:fldChar w:fldCharType="end"/>
      </w:r>
      <w:r>
        <w:rPr>
          <w:color w:val="auto"/>
        </w:rPr>
        <w:fldChar w:fldCharType="end"/>
      </w:r>
    </w:p>
    <w:p>
      <w:pPr>
        <w:pStyle w:val="21"/>
        <w:tabs>
          <w:tab w:val="right" w:leader="dot" w:pos="8834"/>
        </w:tabs>
        <w:spacing w:line="380" w:lineRule="atLeast"/>
        <w:ind w:left="840"/>
        <w:rPr>
          <w:rFonts w:ascii="Calibri" w:hAnsi="Calibri" w:cs="黑体"/>
          <w:b w:val="0"/>
          <w:color w:val="auto"/>
          <w:szCs w:val="22"/>
        </w:rPr>
      </w:pPr>
      <w:r>
        <w:rPr>
          <w:color w:val="auto"/>
        </w:rPr>
        <w:fldChar w:fldCharType="begin"/>
      </w:r>
      <w:r>
        <w:rPr>
          <w:color w:val="auto"/>
        </w:rPr>
        <w:instrText xml:space="preserve"> HYPERLINK \l "_Toc8983737" </w:instrText>
      </w:r>
      <w:r>
        <w:rPr>
          <w:color w:val="auto"/>
        </w:rPr>
        <w:fldChar w:fldCharType="separate"/>
      </w:r>
      <w:r>
        <w:rPr>
          <w:rStyle w:val="51"/>
          <w:rFonts w:ascii="黑体" w:hAnsi="黑体" w:eastAsia="黑体"/>
          <w:color w:val="auto"/>
        </w:rPr>
        <w:t>9</w:t>
      </w:r>
      <w:r>
        <w:rPr>
          <w:rStyle w:val="51"/>
          <w:rFonts w:hint="eastAsia" w:ascii="黑体" w:hAnsi="黑体" w:eastAsia="黑体"/>
          <w:color w:val="auto"/>
        </w:rPr>
        <w:t>．停止评标</w:t>
      </w:r>
      <w:r>
        <w:rPr>
          <w:color w:val="auto"/>
        </w:rPr>
        <w:tab/>
      </w:r>
      <w:r>
        <w:rPr>
          <w:color w:val="auto"/>
        </w:rPr>
        <w:fldChar w:fldCharType="begin"/>
      </w:r>
      <w:r>
        <w:rPr>
          <w:color w:val="auto"/>
        </w:rPr>
        <w:instrText xml:space="preserve"> PAGEREF _Toc8983737 \h </w:instrText>
      </w:r>
      <w:r>
        <w:rPr>
          <w:color w:val="auto"/>
        </w:rPr>
        <w:fldChar w:fldCharType="separate"/>
      </w:r>
      <w:r>
        <w:rPr>
          <w:color w:val="auto"/>
        </w:rPr>
        <w:t>32</w:t>
      </w:r>
      <w:r>
        <w:rPr>
          <w:color w:val="auto"/>
        </w:rPr>
        <w:fldChar w:fldCharType="end"/>
      </w:r>
      <w:r>
        <w:rPr>
          <w:color w:val="auto"/>
        </w:rPr>
        <w:fldChar w:fldCharType="end"/>
      </w:r>
    </w:p>
    <w:p>
      <w:pPr>
        <w:pStyle w:val="21"/>
        <w:tabs>
          <w:tab w:val="right" w:leader="dot" w:pos="8834"/>
        </w:tabs>
        <w:spacing w:line="380" w:lineRule="atLeast"/>
        <w:ind w:left="840"/>
        <w:rPr>
          <w:b w:val="0"/>
          <w:color w:val="auto"/>
        </w:rPr>
      </w:pPr>
      <w:r>
        <w:rPr>
          <w:color w:val="auto"/>
        </w:rPr>
        <w:fldChar w:fldCharType="begin"/>
      </w:r>
      <w:r>
        <w:rPr>
          <w:color w:val="auto"/>
        </w:rPr>
        <w:instrText xml:space="preserve"> HYPERLINK \l "_Toc8983738" </w:instrText>
      </w:r>
      <w:r>
        <w:rPr>
          <w:color w:val="auto"/>
        </w:rPr>
        <w:fldChar w:fldCharType="separate"/>
      </w:r>
      <w:r>
        <w:rPr>
          <w:rStyle w:val="51"/>
          <w:rFonts w:ascii="黑体" w:hAnsi="黑体" w:eastAsia="黑体" w:cs="宋体"/>
          <w:color w:val="auto"/>
          <w:kern w:val="0"/>
        </w:rPr>
        <w:t>10</w:t>
      </w:r>
      <w:r>
        <w:rPr>
          <w:rStyle w:val="51"/>
          <w:rFonts w:hint="eastAsia" w:ascii="黑体" w:hAnsi="黑体" w:eastAsia="黑体" w:cs="宋体"/>
          <w:color w:val="auto"/>
          <w:kern w:val="0"/>
        </w:rPr>
        <w:t>．重新组建评标委员会进行评标</w:t>
      </w:r>
      <w:r>
        <w:rPr>
          <w:color w:val="auto"/>
        </w:rPr>
        <w:tab/>
      </w:r>
      <w:r>
        <w:rPr>
          <w:color w:val="auto"/>
        </w:rPr>
        <w:fldChar w:fldCharType="begin"/>
      </w:r>
      <w:r>
        <w:rPr>
          <w:color w:val="auto"/>
        </w:rPr>
        <w:instrText xml:space="preserve"> PAGEREF _Toc8983738 \h </w:instrText>
      </w:r>
      <w:r>
        <w:rPr>
          <w:color w:val="auto"/>
        </w:rPr>
        <w:fldChar w:fldCharType="separate"/>
      </w:r>
      <w:r>
        <w:rPr>
          <w:color w:val="auto"/>
        </w:rPr>
        <w:t>32</w:t>
      </w:r>
      <w:r>
        <w:rPr>
          <w:color w:val="auto"/>
        </w:rPr>
        <w:fldChar w:fldCharType="end"/>
      </w:r>
      <w:r>
        <w:rPr>
          <w:color w:val="auto"/>
        </w:rPr>
        <w:fldChar w:fldCharType="end"/>
      </w:r>
    </w:p>
    <w:p>
      <w:pPr>
        <w:pStyle w:val="29"/>
        <w:tabs>
          <w:tab w:val="right" w:leader="dot" w:pos="8834"/>
        </w:tabs>
        <w:spacing w:line="380" w:lineRule="atLeast"/>
        <w:rPr>
          <w:rFonts w:ascii="Calibri" w:hAnsi="Calibri" w:cs="黑体"/>
          <w:b w:val="0"/>
          <w:color w:val="auto"/>
          <w:szCs w:val="22"/>
        </w:rPr>
      </w:pPr>
      <w:r>
        <w:rPr>
          <w:color w:val="auto"/>
        </w:rPr>
        <w:fldChar w:fldCharType="begin"/>
      </w:r>
      <w:r>
        <w:rPr>
          <w:color w:val="auto"/>
        </w:rPr>
        <w:instrText xml:space="preserve"> HYPERLINK \l "_Toc8983751" </w:instrText>
      </w:r>
      <w:r>
        <w:rPr>
          <w:color w:val="auto"/>
        </w:rPr>
        <w:fldChar w:fldCharType="separate"/>
      </w:r>
      <w:r>
        <w:rPr>
          <w:rStyle w:val="51"/>
          <w:rFonts w:hint="eastAsia" w:ascii="黑体" w:hAnsi="华文中宋" w:eastAsia="黑体"/>
          <w:color w:val="auto"/>
        </w:rPr>
        <w:t>第五章采购需求</w:t>
      </w:r>
      <w:r>
        <w:rPr>
          <w:color w:val="auto"/>
        </w:rPr>
        <w:tab/>
      </w:r>
      <w:r>
        <w:rPr>
          <w:color w:val="auto"/>
        </w:rPr>
        <w:fldChar w:fldCharType="begin"/>
      </w:r>
      <w:r>
        <w:rPr>
          <w:color w:val="auto"/>
        </w:rPr>
        <w:instrText xml:space="preserve"> PAGEREF _Toc8983751 \h </w:instrText>
      </w:r>
      <w:r>
        <w:rPr>
          <w:color w:val="auto"/>
        </w:rPr>
        <w:fldChar w:fldCharType="separate"/>
      </w:r>
      <w:r>
        <w:rPr>
          <w:color w:val="auto"/>
        </w:rPr>
        <w:t>33</w:t>
      </w:r>
      <w:r>
        <w:rPr>
          <w:color w:val="auto"/>
        </w:rPr>
        <w:fldChar w:fldCharType="end"/>
      </w:r>
      <w:r>
        <w:rPr>
          <w:color w:val="auto"/>
        </w:rPr>
        <w:fldChar w:fldCharType="end"/>
      </w:r>
    </w:p>
    <w:p>
      <w:pPr>
        <w:pStyle w:val="29"/>
        <w:tabs>
          <w:tab w:val="right" w:leader="dot" w:pos="8834"/>
        </w:tabs>
        <w:spacing w:line="380" w:lineRule="atLeast"/>
        <w:rPr>
          <w:rFonts w:ascii="Calibri" w:hAnsi="Calibri" w:cs="黑体"/>
          <w:b w:val="0"/>
          <w:color w:val="auto"/>
          <w:sz w:val="21"/>
          <w:szCs w:val="22"/>
        </w:rPr>
      </w:pPr>
      <w:r>
        <w:rPr>
          <w:color w:val="auto"/>
        </w:rPr>
        <w:fldChar w:fldCharType="begin"/>
      </w:r>
      <w:r>
        <w:rPr>
          <w:color w:val="auto"/>
        </w:rPr>
        <w:instrText xml:space="preserve"> HYPERLINK \l "_Toc8983754" </w:instrText>
      </w:r>
      <w:r>
        <w:rPr>
          <w:color w:val="auto"/>
        </w:rPr>
        <w:fldChar w:fldCharType="separate"/>
      </w:r>
      <w:r>
        <w:rPr>
          <w:rStyle w:val="51"/>
          <w:rFonts w:hint="eastAsia" w:ascii="黑体" w:hAnsi="华文中宋" w:eastAsia="黑体"/>
          <w:color w:val="auto"/>
        </w:rPr>
        <w:t>第六章采购合同</w:t>
      </w:r>
      <w:r>
        <w:rPr>
          <w:color w:val="auto"/>
        </w:rPr>
        <w:tab/>
      </w:r>
      <w:r>
        <w:rPr>
          <w:color w:val="auto"/>
        </w:rPr>
        <w:fldChar w:fldCharType="begin"/>
      </w:r>
      <w:r>
        <w:rPr>
          <w:color w:val="auto"/>
        </w:rPr>
        <w:instrText xml:space="preserve"> PAGEREF _Toc8983754 \h </w:instrText>
      </w:r>
      <w:r>
        <w:rPr>
          <w:color w:val="auto"/>
        </w:rPr>
        <w:fldChar w:fldCharType="separate"/>
      </w:r>
      <w:r>
        <w:rPr>
          <w:color w:val="auto"/>
        </w:rPr>
        <w:t>37</w:t>
      </w:r>
      <w:r>
        <w:rPr>
          <w:color w:val="auto"/>
        </w:rPr>
        <w:fldChar w:fldCharType="end"/>
      </w:r>
      <w:r>
        <w:rPr>
          <w:color w:val="auto"/>
        </w:rPr>
        <w:fldChar w:fldCharType="end"/>
      </w:r>
    </w:p>
    <w:p>
      <w:pPr>
        <w:pStyle w:val="33"/>
        <w:tabs>
          <w:tab w:val="right" w:leader="dot" w:pos="8834"/>
        </w:tabs>
        <w:spacing w:line="380" w:lineRule="atLeast"/>
        <w:ind w:left="420"/>
        <w:rPr>
          <w:rFonts w:ascii="Calibri" w:hAnsi="Calibri" w:eastAsia="宋体" w:cs="黑体"/>
          <w:b w:val="0"/>
          <w:color w:val="auto"/>
          <w:szCs w:val="22"/>
        </w:rPr>
      </w:pPr>
      <w:r>
        <w:rPr>
          <w:color w:val="auto"/>
        </w:rPr>
        <w:fldChar w:fldCharType="begin"/>
      </w:r>
      <w:r>
        <w:rPr>
          <w:color w:val="auto"/>
        </w:rPr>
        <w:instrText xml:space="preserve"> HYPERLINK \l "_Toc8983755" </w:instrText>
      </w:r>
      <w:r>
        <w:rPr>
          <w:color w:val="auto"/>
        </w:rPr>
        <w:fldChar w:fldCharType="separate"/>
      </w:r>
      <w:r>
        <w:rPr>
          <w:rStyle w:val="51"/>
          <w:rFonts w:hint="eastAsia" w:ascii="黑体" w:hAnsi="华文中宋" w:eastAsia="黑体"/>
          <w:color w:val="auto"/>
        </w:rPr>
        <w:t>第一节采购合同协议书</w:t>
      </w:r>
      <w:r>
        <w:rPr>
          <w:color w:val="auto"/>
        </w:rPr>
        <w:tab/>
      </w:r>
      <w:r>
        <w:rPr>
          <w:color w:val="auto"/>
        </w:rPr>
        <w:fldChar w:fldCharType="begin"/>
      </w:r>
      <w:r>
        <w:rPr>
          <w:color w:val="auto"/>
        </w:rPr>
        <w:instrText xml:space="preserve"> PAGEREF _Toc8983755 \h </w:instrText>
      </w:r>
      <w:r>
        <w:rPr>
          <w:color w:val="auto"/>
        </w:rPr>
        <w:fldChar w:fldCharType="separate"/>
      </w:r>
      <w:r>
        <w:rPr>
          <w:color w:val="auto"/>
        </w:rPr>
        <w:t>38</w:t>
      </w:r>
      <w:r>
        <w:rPr>
          <w:color w:val="auto"/>
        </w:rPr>
        <w:fldChar w:fldCharType="end"/>
      </w:r>
      <w:r>
        <w:rPr>
          <w:color w:val="auto"/>
        </w:rPr>
        <w:fldChar w:fldCharType="end"/>
      </w:r>
    </w:p>
    <w:p>
      <w:pPr>
        <w:pStyle w:val="33"/>
        <w:tabs>
          <w:tab w:val="right" w:leader="dot" w:pos="8834"/>
        </w:tabs>
        <w:spacing w:line="380" w:lineRule="atLeast"/>
        <w:ind w:left="420"/>
        <w:rPr>
          <w:rFonts w:ascii="Calibri" w:hAnsi="Calibri" w:eastAsia="宋体" w:cs="黑体"/>
          <w:b w:val="0"/>
          <w:color w:val="auto"/>
          <w:szCs w:val="22"/>
        </w:rPr>
      </w:pPr>
      <w:r>
        <w:rPr>
          <w:color w:val="auto"/>
        </w:rPr>
        <w:fldChar w:fldCharType="begin"/>
      </w:r>
      <w:r>
        <w:rPr>
          <w:color w:val="auto"/>
        </w:rPr>
        <w:instrText xml:space="preserve"> HYPERLINK \l "_Toc8983756" </w:instrText>
      </w:r>
      <w:r>
        <w:rPr>
          <w:color w:val="auto"/>
        </w:rPr>
        <w:fldChar w:fldCharType="separate"/>
      </w:r>
      <w:r>
        <w:rPr>
          <w:rStyle w:val="51"/>
          <w:rFonts w:hint="eastAsia" w:ascii="黑体" w:hAnsi="黑体" w:eastAsia="黑体"/>
          <w:color w:val="auto"/>
        </w:rPr>
        <w:t>第二节采购合同通用条款</w:t>
      </w:r>
      <w:r>
        <w:rPr>
          <w:color w:val="auto"/>
        </w:rPr>
        <w:tab/>
      </w:r>
      <w:r>
        <w:rPr>
          <w:color w:val="auto"/>
        </w:rPr>
        <w:fldChar w:fldCharType="begin"/>
      </w:r>
      <w:r>
        <w:rPr>
          <w:color w:val="auto"/>
        </w:rPr>
        <w:instrText xml:space="preserve"> PAGEREF _Toc8983756 \h </w:instrText>
      </w:r>
      <w:r>
        <w:rPr>
          <w:color w:val="auto"/>
        </w:rPr>
        <w:fldChar w:fldCharType="separate"/>
      </w:r>
      <w:r>
        <w:rPr>
          <w:color w:val="auto"/>
        </w:rPr>
        <w:t>40</w:t>
      </w:r>
      <w:r>
        <w:rPr>
          <w:color w:val="auto"/>
        </w:rPr>
        <w:fldChar w:fldCharType="end"/>
      </w:r>
      <w:r>
        <w:rPr>
          <w:color w:val="auto"/>
        </w:rPr>
        <w:fldChar w:fldCharType="end"/>
      </w:r>
    </w:p>
    <w:p>
      <w:pPr>
        <w:pStyle w:val="33"/>
        <w:tabs>
          <w:tab w:val="right" w:leader="dot" w:pos="8834"/>
        </w:tabs>
        <w:spacing w:line="380" w:lineRule="atLeast"/>
        <w:ind w:left="420"/>
        <w:rPr>
          <w:rFonts w:ascii="Calibri" w:hAnsi="Calibri" w:eastAsia="宋体" w:cs="黑体"/>
          <w:b w:val="0"/>
          <w:color w:val="auto"/>
          <w:szCs w:val="22"/>
        </w:rPr>
      </w:pPr>
      <w:r>
        <w:rPr>
          <w:color w:val="auto"/>
        </w:rPr>
        <w:fldChar w:fldCharType="begin"/>
      </w:r>
      <w:r>
        <w:rPr>
          <w:color w:val="auto"/>
        </w:rPr>
        <w:instrText xml:space="preserve"> HYPERLINK \l "_Toc8983757" </w:instrText>
      </w:r>
      <w:r>
        <w:rPr>
          <w:color w:val="auto"/>
        </w:rPr>
        <w:fldChar w:fldCharType="separate"/>
      </w:r>
      <w:r>
        <w:rPr>
          <w:rStyle w:val="51"/>
          <w:rFonts w:hint="eastAsia" w:ascii="黑体" w:hAnsi="华文中宋" w:eastAsia="黑体"/>
          <w:color w:val="auto"/>
        </w:rPr>
        <w:t>第三节采购合同专用条款</w:t>
      </w:r>
      <w:r>
        <w:rPr>
          <w:color w:val="auto"/>
        </w:rPr>
        <w:tab/>
      </w:r>
      <w:r>
        <w:rPr>
          <w:color w:val="auto"/>
        </w:rPr>
        <w:fldChar w:fldCharType="begin"/>
      </w:r>
      <w:r>
        <w:rPr>
          <w:color w:val="auto"/>
        </w:rPr>
        <w:instrText xml:space="preserve"> PAGEREF _Toc8983757 \h </w:instrText>
      </w:r>
      <w:r>
        <w:rPr>
          <w:color w:val="auto"/>
        </w:rPr>
        <w:fldChar w:fldCharType="separate"/>
      </w:r>
      <w:r>
        <w:rPr>
          <w:color w:val="auto"/>
        </w:rPr>
        <w:t>46</w:t>
      </w:r>
      <w:r>
        <w:rPr>
          <w:color w:val="auto"/>
        </w:rPr>
        <w:fldChar w:fldCharType="end"/>
      </w:r>
      <w:r>
        <w:rPr>
          <w:color w:val="auto"/>
        </w:rPr>
        <w:fldChar w:fldCharType="end"/>
      </w:r>
    </w:p>
    <w:p>
      <w:pPr>
        <w:pStyle w:val="29"/>
        <w:tabs>
          <w:tab w:val="right" w:leader="dot" w:pos="8834"/>
        </w:tabs>
        <w:spacing w:line="380" w:lineRule="atLeast"/>
        <w:rPr>
          <w:rFonts w:ascii="Calibri" w:hAnsi="Calibri" w:cs="黑体"/>
          <w:b w:val="0"/>
          <w:color w:val="auto"/>
          <w:sz w:val="21"/>
          <w:szCs w:val="22"/>
        </w:rPr>
      </w:pPr>
      <w:r>
        <w:rPr>
          <w:color w:val="auto"/>
        </w:rPr>
        <w:fldChar w:fldCharType="begin"/>
      </w:r>
      <w:r>
        <w:rPr>
          <w:color w:val="auto"/>
        </w:rPr>
        <w:instrText xml:space="preserve"> HYPERLINK \l "_Toc8983758" </w:instrText>
      </w:r>
      <w:r>
        <w:rPr>
          <w:color w:val="auto"/>
        </w:rPr>
        <w:fldChar w:fldCharType="separate"/>
      </w:r>
      <w:r>
        <w:rPr>
          <w:rStyle w:val="51"/>
          <w:rFonts w:hint="eastAsia" w:ascii="黑体" w:hAnsi="华文中宋" w:eastAsia="黑体"/>
          <w:color w:val="auto"/>
        </w:rPr>
        <w:t>第七章投标文件的组成</w:t>
      </w:r>
      <w:r>
        <w:rPr>
          <w:color w:val="auto"/>
        </w:rPr>
        <w:tab/>
      </w:r>
      <w:r>
        <w:rPr>
          <w:color w:val="auto"/>
        </w:rPr>
        <w:fldChar w:fldCharType="begin"/>
      </w:r>
      <w:r>
        <w:rPr>
          <w:color w:val="auto"/>
        </w:rPr>
        <w:instrText xml:space="preserve"> PAGEREF _Toc8983758 \h </w:instrText>
      </w:r>
      <w:r>
        <w:rPr>
          <w:color w:val="auto"/>
        </w:rPr>
        <w:fldChar w:fldCharType="separate"/>
      </w:r>
      <w:r>
        <w:rPr>
          <w:color w:val="auto"/>
        </w:rPr>
        <w:t>47</w:t>
      </w:r>
      <w:r>
        <w:rPr>
          <w:color w:val="auto"/>
        </w:rPr>
        <w:fldChar w:fldCharType="end"/>
      </w:r>
      <w:r>
        <w:rPr>
          <w:color w:val="auto"/>
        </w:rPr>
        <w:fldChar w:fldCharType="end"/>
      </w:r>
    </w:p>
    <w:p>
      <w:pPr>
        <w:pStyle w:val="33"/>
        <w:tabs>
          <w:tab w:val="right" w:leader="dot" w:pos="8834"/>
        </w:tabs>
        <w:spacing w:line="380" w:lineRule="atLeast"/>
        <w:ind w:left="420"/>
        <w:rPr>
          <w:rFonts w:ascii="Calibri" w:hAnsi="Calibri" w:eastAsia="宋体" w:cs="黑体"/>
          <w:b w:val="0"/>
          <w:color w:val="auto"/>
          <w:szCs w:val="22"/>
        </w:rPr>
      </w:pPr>
      <w:r>
        <w:rPr>
          <w:color w:val="auto"/>
        </w:rPr>
        <w:fldChar w:fldCharType="begin"/>
      </w:r>
      <w:r>
        <w:rPr>
          <w:color w:val="auto"/>
        </w:rPr>
        <w:instrText xml:space="preserve"> HYPERLINK \l "_Toc8983759" </w:instrText>
      </w:r>
      <w:r>
        <w:rPr>
          <w:color w:val="auto"/>
        </w:rPr>
        <w:fldChar w:fldCharType="separate"/>
      </w:r>
      <w:r>
        <w:rPr>
          <w:rStyle w:val="51"/>
          <w:rFonts w:hint="eastAsia" w:ascii="黑体" w:hAnsi="黑体" w:eastAsia="黑体"/>
          <w:color w:val="auto"/>
        </w:rPr>
        <w:t>第一部分资格证明文件</w:t>
      </w:r>
      <w:r>
        <w:rPr>
          <w:color w:val="auto"/>
        </w:rPr>
        <w:tab/>
      </w:r>
      <w:r>
        <w:rPr>
          <w:color w:val="auto"/>
        </w:rPr>
        <w:fldChar w:fldCharType="begin"/>
      </w:r>
      <w:r>
        <w:rPr>
          <w:color w:val="auto"/>
        </w:rPr>
        <w:instrText xml:space="preserve"> PAGEREF _Toc8983759 \h </w:instrText>
      </w:r>
      <w:r>
        <w:rPr>
          <w:color w:val="auto"/>
        </w:rPr>
        <w:fldChar w:fldCharType="separate"/>
      </w:r>
      <w:r>
        <w:rPr>
          <w:color w:val="auto"/>
        </w:rPr>
        <w:t>48</w:t>
      </w:r>
      <w:r>
        <w:rPr>
          <w:color w:val="auto"/>
        </w:rPr>
        <w:fldChar w:fldCharType="end"/>
      </w:r>
      <w:r>
        <w:rPr>
          <w:color w:val="auto"/>
        </w:rPr>
        <w:fldChar w:fldCharType="end"/>
      </w:r>
    </w:p>
    <w:p>
      <w:pPr>
        <w:pStyle w:val="21"/>
        <w:tabs>
          <w:tab w:val="right" w:leader="dot" w:pos="8834"/>
        </w:tabs>
        <w:spacing w:line="380" w:lineRule="atLeast"/>
        <w:ind w:left="840"/>
        <w:rPr>
          <w:rFonts w:ascii="Calibri" w:hAnsi="Calibri" w:cs="黑体"/>
          <w:b w:val="0"/>
          <w:color w:val="auto"/>
          <w:szCs w:val="22"/>
        </w:rPr>
      </w:pPr>
      <w:r>
        <w:rPr>
          <w:color w:val="auto"/>
        </w:rPr>
        <w:fldChar w:fldCharType="begin"/>
      </w:r>
      <w:r>
        <w:rPr>
          <w:color w:val="auto"/>
        </w:rPr>
        <w:instrText xml:space="preserve"> HYPERLINK \l "_Toc8983761" </w:instrText>
      </w:r>
      <w:r>
        <w:rPr>
          <w:color w:val="auto"/>
        </w:rPr>
        <w:fldChar w:fldCharType="separate"/>
      </w:r>
      <w:r>
        <w:rPr>
          <w:rStyle w:val="51"/>
          <w:rFonts w:hint="eastAsia" w:ascii="黑体" w:hAnsi="宋体" w:eastAsia="黑体"/>
          <w:color w:val="auto"/>
        </w:rPr>
        <w:t>一、开标一览表</w:t>
      </w:r>
      <w:r>
        <w:rPr>
          <w:color w:val="auto"/>
        </w:rPr>
        <w:tab/>
      </w:r>
      <w:r>
        <w:rPr>
          <w:color w:val="auto"/>
        </w:rPr>
        <w:fldChar w:fldCharType="begin"/>
      </w:r>
      <w:r>
        <w:rPr>
          <w:color w:val="auto"/>
        </w:rPr>
        <w:instrText xml:space="preserve"> PAGEREF _Toc8983761 \h </w:instrText>
      </w:r>
      <w:r>
        <w:rPr>
          <w:color w:val="auto"/>
        </w:rPr>
        <w:fldChar w:fldCharType="separate"/>
      </w:r>
      <w:r>
        <w:rPr>
          <w:color w:val="auto"/>
        </w:rPr>
        <w:t>50</w:t>
      </w:r>
      <w:r>
        <w:rPr>
          <w:color w:val="auto"/>
        </w:rPr>
        <w:fldChar w:fldCharType="end"/>
      </w:r>
      <w:r>
        <w:rPr>
          <w:color w:val="auto"/>
        </w:rPr>
        <w:fldChar w:fldCharType="end"/>
      </w:r>
    </w:p>
    <w:p>
      <w:pPr>
        <w:pStyle w:val="21"/>
        <w:tabs>
          <w:tab w:val="right" w:leader="dot" w:pos="8834"/>
        </w:tabs>
        <w:spacing w:line="380" w:lineRule="atLeast"/>
        <w:ind w:left="840"/>
        <w:rPr>
          <w:rFonts w:ascii="Calibri" w:hAnsi="Calibri" w:cs="黑体"/>
          <w:b w:val="0"/>
          <w:color w:val="auto"/>
          <w:szCs w:val="22"/>
        </w:rPr>
      </w:pPr>
      <w:r>
        <w:rPr>
          <w:color w:val="auto"/>
        </w:rPr>
        <w:fldChar w:fldCharType="begin"/>
      </w:r>
      <w:r>
        <w:rPr>
          <w:color w:val="auto"/>
        </w:rPr>
        <w:instrText xml:space="preserve"> HYPERLINK \l "_Toc8983762" </w:instrText>
      </w:r>
      <w:r>
        <w:rPr>
          <w:color w:val="auto"/>
        </w:rPr>
        <w:fldChar w:fldCharType="separate"/>
      </w:r>
      <w:r>
        <w:rPr>
          <w:rStyle w:val="51"/>
          <w:rFonts w:hint="eastAsia" w:ascii="黑体" w:hAnsi="宋体" w:eastAsia="黑体"/>
          <w:color w:val="auto"/>
        </w:rPr>
        <w:t>二、投标保证金</w:t>
      </w:r>
      <w:r>
        <w:rPr>
          <w:color w:val="auto"/>
        </w:rPr>
        <w:tab/>
      </w:r>
      <w:r>
        <w:rPr>
          <w:color w:val="auto"/>
        </w:rPr>
        <w:fldChar w:fldCharType="begin"/>
      </w:r>
      <w:r>
        <w:rPr>
          <w:color w:val="auto"/>
        </w:rPr>
        <w:instrText xml:space="preserve"> PAGEREF _Toc8983762 \h </w:instrText>
      </w:r>
      <w:r>
        <w:rPr>
          <w:color w:val="auto"/>
        </w:rPr>
        <w:fldChar w:fldCharType="separate"/>
      </w:r>
      <w:r>
        <w:rPr>
          <w:color w:val="auto"/>
        </w:rPr>
        <w:t>51</w:t>
      </w:r>
      <w:r>
        <w:rPr>
          <w:color w:val="auto"/>
        </w:rPr>
        <w:fldChar w:fldCharType="end"/>
      </w:r>
      <w:r>
        <w:rPr>
          <w:color w:val="auto"/>
        </w:rPr>
        <w:fldChar w:fldCharType="end"/>
      </w:r>
    </w:p>
    <w:p>
      <w:pPr>
        <w:pStyle w:val="21"/>
        <w:tabs>
          <w:tab w:val="right" w:leader="dot" w:pos="8834"/>
        </w:tabs>
        <w:spacing w:line="380" w:lineRule="atLeast"/>
        <w:ind w:left="840"/>
        <w:rPr>
          <w:rFonts w:ascii="Calibri" w:hAnsi="Calibri" w:cs="黑体"/>
          <w:b w:val="0"/>
          <w:color w:val="auto"/>
          <w:szCs w:val="22"/>
        </w:rPr>
      </w:pPr>
      <w:r>
        <w:rPr>
          <w:color w:val="auto"/>
        </w:rPr>
        <w:fldChar w:fldCharType="begin"/>
      </w:r>
      <w:r>
        <w:rPr>
          <w:color w:val="auto"/>
        </w:rPr>
        <w:instrText xml:space="preserve"> HYPERLINK \l "_Toc8983764" </w:instrText>
      </w:r>
      <w:r>
        <w:rPr>
          <w:color w:val="auto"/>
        </w:rPr>
        <w:fldChar w:fldCharType="separate"/>
      </w:r>
      <w:r>
        <w:rPr>
          <w:rStyle w:val="51"/>
          <w:rFonts w:hint="eastAsia" w:ascii="黑体" w:hAnsi="宋体" w:eastAsia="黑体"/>
          <w:color w:val="auto"/>
        </w:rPr>
        <w:t>三、法定代表人授权委托书</w:t>
      </w:r>
      <w:r>
        <w:rPr>
          <w:color w:val="auto"/>
        </w:rPr>
        <w:tab/>
      </w:r>
      <w:r>
        <w:rPr>
          <w:color w:val="auto"/>
        </w:rPr>
        <w:fldChar w:fldCharType="begin"/>
      </w:r>
      <w:r>
        <w:rPr>
          <w:color w:val="auto"/>
        </w:rPr>
        <w:instrText xml:space="preserve"> PAGEREF _Toc8983764 \h </w:instrText>
      </w:r>
      <w:r>
        <w:rPr>
          <w:color w:val="auto"/>
        </w:rPr>
        <w:fldChar w:fldCharType="separate"/>
      </w:r>
      <w:r>
        <w:rPr>
          <w:color w:val="auto"/>
        </w:rPr>
        <w:t>52</w:t>
      </w:r>
      <w:r>
        <w:rPr>
          <w:color w:val="auto"/>
        </w:rPr>
        <w:fldChar w:fldCharType="end"/>
      </w:r>
      <w:r>
        <w:rPr>
          <w:color w:val="auto"/>
        </w:rPr>
        <w:fldChar w:fldCharType="end"/>
      </w:r>
    </w:p>
    <w:p>
      <w:pPr>
        <w:pStyle w:val="21"/>
        <w:tabs>
          <w:tab w:val="right" w:leader="dot" w:pos="8834"/>
        </w:tabs>
        <w:spacing w:line="380" w:lineRule="atLeast"/>
        <w:ind w:left="840"/>
        <w:rPr>
          <w:rFonts w:ascii="Calibri" w:hAnsi="Calibri" w:cs="黑体"/>
          <w:b w:val="0"/>
          <w:color w:val="auto"/>
          <w:szCs w:val="22"/>
        </w:rPr>
      </w:pPr>
      <w:r>
        <w:rPr>
          <w:color w:val="auto"/>
        </w:rPr>
        <w:fldChar w:fldCharType="begin"/>
      </w:r>
      <w:r>
        <w:rPr>
          <w:color w:val="auto"/>
        </w:rPr>
        <w:instrText xml:space="preserve"> HYPERLINK \l "_Toc8983765" </w:instrText>
      </w:r>
      <w:r>
        <w:rPr>
          <w:color w:val="auto"/>
        </w:rPr>
        <w:fldChar w:fldCharType="separate"/>
      </w:r>
      <w:r>
        <w:rPr>
          <w:rStyle w:val="51"/>
          <w:rFonts w:hint="eastAsia" w:ascii="黑体" w:hAnsi="宋体" w:eastAsia="黑体"/>
          <w:color w:val="auto"/>
        </w:rPr>
        <w:t>四、投标人提供的资格证明文件</w:t>
      </w:r>
      <w:r>
        <w:rPr>
          <w:color w:val="auto"/>
        </w:rPr>
        <w:tab/>
      </w:r>
      <w:r>
        <w:rPr>
          <w:rFonts w:hint="eastAsia"/>
          <w:color w:val="auto"/>
        </w:rPr>
        <w:t>60</w:t>
      </w:r>
      <w:r>
        <w:rPr>
          <w:rFonts w:hint="eastAsia"/>
          <w:color w:val="auto"/>
        </w:rPr>
        <w:fldChar w:fldCharType="end"/>
      </w:r>
    </w:p>
    <w:p>
      <w:pPr>
        <w:pStyle w:val="30"/>
        <w:tabs>
          <w:tab w:val="right" w:leader="dot" w:pos="8834"/>
        </w:tabs>
        <w:spacing w:line="380" w:lineRule="atLeast"/>
        <w:ind w:left="1260"/>
        <w:rPr>
          <w:b w:val="0"/>
          <w:color w:val="auto"/>
        </w:rPr>
      </w:pPr>
      <w:r>
        <w:rPr>
          <w:color w:val="auto"/>
        </w:rPr>
        <w:fldChar w:fldCharType="begin"/>
      </w:r>
      <w:r>
        <w:rPr>
          <w:color w:val="auto"/>
        </w:rPr>
        <w:instrText xml:space="preserve"> HYPERLINK \l "_Toc8983766" </w:instrText>
      </w:r>
      <w:r>
        <w:rPr>
          <w:color w:val="auto"/>
        </w:rPr>
        <w:fldChar w:fldCharType="separate"/>
      </w:r>
      <w:r>
        <w:rPr>
          <w:rStyle w:val="51"/>
          <w:rFonts w:hint="eastAsia" w:ascii="黑体" w:hAnsi="仿宋" w:cs="宋体"/>
          <w:color w:val="auto"/>
        </w:rPr>
        <w:t>附件</w:t>
      </w:r>
      <w:r>
        <w:rPr>
          <w:rStyle w:val="51"/>
          <w:rFonts w:ascii="黑体" w:hAnsi="仿宋" w:cs="宋体"/>
          <w:color w:val="auto"/>
        </w:rPr>
        <w:t>4-1</w:t>
      </w:r>
      <w:r>
        <w:rPr>
          <w:rStyle w:val="51"/>
          <w:rFonts w:hint="eastAsia" w:ascii="黑体" w:hAnsi="仿宋" w:cs="宋体"/>
          <w:color w:val="auto"/>
        </w:rPr>
        <w:t>投标人资格声明</w:t>
      </w:r>
      <w:r>
        <w:rPr>
          <w:rStyle w:val="51"/>
          <w:rFonts w:ascii="黑体" w:hAnsi="仿宋" w:cs="宋体"/>
          <w:color w:val="auto"/>
        </w:rPr>
        <w:t>(</w:t>
      </w:r>
      <w:r>
        <w:rPr>
          <w:rStyle w:val="51"/>
          <w:rFonts w:hint="eastAsia" w:ascii="黑体" w:hAnsi="仿宋" w:cs="宋体"/>
          <w:color w:val="auto"/>
        </w:rPr>
        <w:t>格式</w:t>
      </w:r>
      <w:r>
        <w:rPr>
          <w:rStyle w:val="51"/>
          <w:rFonts w:ascii="黑体" w:hAnsi="仿宋" w:cs="宋体"/>
          <w:color w:val="auto"/>
        </w:rPr>
        <w:t>)</w:t>
      </w:r>
      <w:r>
        <w:rPr>
          <w:color w:val="auto"/>
        </w:rPr>
        <w:tab/>
      </w:r>
      <w:r>
        <w:rPr>
          <w:rFonts w:hint="eastAsia"/>
          <w:color w:val="auto"/>
        </w:rPr>
        <w:t>61</w:t>
      </w:r>
      <w:r>
        <w:rPr>
          <w:rFonts w:hint="eastAsia"/>
          <w:color w:val="auto"/>
        </w:rPr>
        <w:fldChar w:fldCharType="end"/>
      </w:r>
    </w:p>
    <w:p>
      <w:pPr>
        <w:pStyle w:val="30"/>
        <w:tabs>
          <w:tab w:val="right" w:leader="dot" w:pos="8834"/>
        </w:tabs>
        <w:spacing w:line="380" w:lineRule="atLeast"/>
        <w:ind w:left="1260"/>
        <w:rPr>
          <w:b w:val="0"/>
          <w:color w:val="auto"/>
        </w:rPr>
      </w:pPr>
      <w:r>
        <w:rPr>
          <w:color w:val="auto"/>
        </w:rPr>
        <w:fldChar w:fldCharType="begin"/>
      </w:r>
      <w:r>
        <w:rPr>
          <w:color w:val="auto"/>
        </w:rPr>
        <w:instrText xml:space="preserve"> HYPERLINK \l "_Toc8983767" </w:instrText>
      </w:r>
      <w:r>
        <w:rPr>
          <w:color w:val="auto"/>
        </w:rPr>
        <w:fldChar w:fldCharType="separate"/>
      </w:r>
      <w:r>
        <w:rPr>
          <w:rStyle w:val="51"/>
          <w:rFonts w:hint="eastAsia" w:ascii="黑体" w:hAnsi="仿宋" w:cs="宋体"/>
          <w:color w:val="auto"/>
        </w:rPr>
        <w:t>附件</w:t>
      </w:r>
      <w:r>
        <w:rPr>
          <w:rStyle w:val="51"/>
          <w:rFonts w:ascii="黑体" w:hAnsi="仿宋" w:cs="宋体"/>
          <w:color w:val="auto"/>
        </w:rPr>
        <w:t xml:space="preserve">4-2 </w:t>
      </w:r>
      <w:r>
        <w:rPr>
          <w:rStyle w:val="51"/>
          <w:rFonts w:hint="eastAsia" w:ascii="黑体" w:hAnsi="仿宋" w:cs="宋体"/>
          <w:color w:val="auto"/>
        </w:rPr>
        <w:t>法人或者其他组织的营业执照等主体资格证明文件，自然人的身份证明</w:t>
      </w:r>
      <w:r>
        <w:rPr>
          <w:color w:val="auto"/>
        </w:rPr>
        <w:tab/>
      </w:r>
      <w:r>
        <w:rPr>
          <w:color w:val="auto"/>
        </w:rPr>
        <w:fldChar w:fldCharType="begin"/>
      </w:r>
      <w:r>
        <w:rPr>
          <w:color w:val="auto"/>
        </w:rPr>
        <w:instrText xml:space="preserve"> PAGEREF _Toc8983767 \h </w:instrText>
      </w:r>
      <w:r>
        <w:rPr>
          <w:color w:val="auto"/>
        </w:rPr>
        <w:fldChar w:fldCharType="separate"/>
      </w:r>
      <w:r>
        <w:rPr>
          <w:color w:val="auto"/>
        </w:rPr>
        <w:t>57</w:t>
      </w:r>
      <w:r>
        <w:rPr>
          <w:color w:val="auto"/>
        </w:rPr>
        <w:fldChar w:fldCharType="end"/>
      </w:r>
      <w:r>
        <w:rPr>
          <w:color w:val="auto"/>
        </w:rPr>
        <w:fldChar w:fldCharType="end"/>
      </w:r>
    </w:p>
    <w:p>
      <w:pPr>
        <w:pStyle w:val="30"/>
        <w:tabs>
          <w:tab w:val="right" w:leader="dot" w:pos="8834"/>
        </w:tabs>
        <w:spacing w:line="380" w:lineRule="atLeast"/>
        <w:ind w:left="1260"/>
        <w:rPr>
          <w:b w:val="0"/>
          <w:color w:val="auto"/>
        </w:rPr>
      </w:pPr>
      <w:r>
        <w:rPr>
          <w:color w:val="auto"/>
        </w:rPr>
        <w:fldChar w:fldCharType="begin"/>
      </w:r>
      <w:r>
        <w:rPr>
          <w:color w:val="auto"/>
        </w:rPr>
        <w:instrText xml:space="preserve"> HYPERLINK \l "_Toc8983768" </w:instrText>
      </w:r>
      <w:r>
        <w:rPr>
          <w:color w:val="auto"/>
        </w:rPr>
        <w:fldChar w:fldCharType="separate"/>
      </w:r>
      <w:r>
        <w:rPr>
          <w:rStyle w:val="51"/>
          <w:rFonts w:hint="eastAsia" w:ascii="黑体" w:hAnsi="仿宋" w:cs="宋体"/>
          <w:color w:val="auto"/>
        </w:rPr>
        <w:t>附件</w:t>
      </w:r>
      <w:r>
        <w:rPr>
          <w:rStyle w:val="51"/>
          <w:rFonts w:ascii="黑体" w:hAnsi="仿宋" w:cs="宋体"/>
          <w:color w:val="auto"/>
        </w:rPr>
        <w:t xml:space="preserve">4-3 </w:t>
      </w:r>
      <w:r>
        <w:rPr>
          <w:rStyle w:val="51"/>
          <w:rFonts w:hint="eastAsia" w:ascii="黑体" w:hAnsi="仿宋" w:cs="宋体"/>
          <w:color w:val="auto"/>
        </w:rPr>
        <w:t>符合特定资格条件证明材料复印件或者情况说明</w:t>
      </w:r>
      <w:r>
        <w:rPr>
          <w:color w:val="auto"/>
        </w:rPr>
        <w:tab/>
      </w:r>
      <w:r>
        <w:rPr>
          <w:color w:val="auto"/>
        </w:rPr>
        <w:fldChar w:fldCharType="begin"/>
      </w:r>
      <w:r>
        <w:rPr>
          <w:color w:val="auto"/>
        </w:rPr>
        <w:instrText xml:space="preserve"> PAGEREF _Toc8983768 \h </w:instrText>
      </w:r>
      <w:r>
        <w:rPr>
          <w:color w:val="auto"/>
        </w:rPr>
        <w:fldChar w:fldCharType="separate"/>
      </w:r>
      <w:r>
        <w:rPr>
          <w:color w:val="auto"/>
        </w:rPr>
        <w:t>58</w:t>
      </w:r>
      <w:r>
        <w:rPr>
          <w:color w:val="auto"/>
        </w:rPr>
        <w:fldChar w:fldCharType="end"/>
      </w:r>
      <w:r>
        <w:rPr>
          <w:color w:val="auto"/>
        </w:rPr>
        <w:fldChar w:fldCharType="end"/>
      </w:r>
    </w:p>
    <w:p>
      <w:pPr>
        <w:pStyle w:val="30"/>
        <w:tabs>
          <w:tab w:val="right" w:leader="dot" w:pos="8834"/>
        </w:tabs>
        <w:spacing w:line="380" w:lineRule="atLeast"/>
        <w:ind w:left="1260"/>
        <w:rPr>
          <w:b w:val="0"/>
          <w:color w:val="auto"/>
        </w:rPr>
      </w:pPr>
      <w:r>
        <w:rPr>
          <w:color w:val="auto"/>
        </w:rPr>
        <w:fldChar w:fldCharType="begin"/>
      </w:r>
      <w:r>
        <w:rPr>
          <w:color w:val="auto"/>
        </w:rPr>
        <w:instrText xml:space="preserve"> HYPERLINK \l "_Toc8983769" </w:instrText>
      </w:r>
      <w:r>
        <w:rPr>
          <w:color w:val="auto"/>
        </w:rPr>
        <w:fldChar w:fldCharType="separate"/>
      </w:r>
      <w:r>
        <w:rPr>
          <w:rStyle w:val="51"/>
          <w:rFonts w:hint="eastAsia" w:ascii="黑体" w:hAnsi="仿宋" w:cs="宋体"/>
          <w:color w:val="auto"/>
        </w:rPr>
        <w:t>附件</w:t>
      </w:r>
      <w:r>
        <w:rPr>
          <w:rStyle w:val="51"/>
          <w:rFonts w:ascii="黑体" w:hAnsi="仿宋" w:cs="宋体"/>
          <w:color w:val="auto"/>
        </w:rPr>
        <w:t xml:space="preserve">4-4 </w:t>
      </w:r>
      <w:r>
        <w:rPr>
          <w:rStyle w:val="51"/>
          <w:rFonts w:hint="eastAsia" w:ascii="黑体" w:hAnsi="仿宋" w:cs="宋体"/>
          <w:color w:val="auto"/>
        </w:rPr>
        <w:t>联合体协议书（格式）</w:t>
      </w:r>
      <w:r>
        <w:rPr>
          <w:color w:val="auto"/>
        </w:rPr>
        <w:tab/>
      </w:r>
      <w:r>
        <w:rPr>
          <w:color w:val="auto"/>
        </w:rPr>
        <w:fldChar w:fldCharType="begin"/>
      </w:r>
      <w:r>
        <w:rPr>
          <w:color w:val="auto"/>
        </w:rPr>
        <w:instrText xml:space="preserve"> PAGEREF _Toc8983769 \h </w:instrText>
      </w:r>
      <w:r>
        <w:rPr>
          <w:color w:val="auto"/>
        </w:rPr>
        <w:fldChar w:fldCharType="separate"/>
      </w:r>
      <w:r>
        <w:rPr>
          <w:color w:val="auto"/>
        </w:rPr>
        <w:t>59</w:t>
      </w:r>
      <w:r>
        <w:rPr>
          <w:color w:val="auto"/>
        </w:rPr>
        <w:fldChar w:fldCharType="end"/>
      </w:r>
      <w:r>
        <w:rPr>
          <w:color w:val="auto"/>
        </w:rPr>
        <w:fldChar w:fldCharType="end"/>
      </w:r>
    </w:p>
    <w:p>
      <w:pPr>
        <w:pStyle w:val="33"/>
        <w:tabs>
          <w:tab w:val="right" w:leader="dot" w:pos="8834"/>
        </w:tabs>
        <w:spacing w:line="380" w:lineRule="atLeast"/>
        <w:ind w:left="420"/>
        <w:rPr>
          <w:b w:val="0"/>
          <w:color w:val="auto"/>
        </w:rPr>
      </w:pPr>
      <w:r>
        <w:rPr>
          <w:color w:val="auto"/>
        </w:rPr>
        <w:fldChar w:fldCharType="begin"/>
      </w:r>
      <w:r>
        <w:rPr>
          <w:color w:val="auto"/>
        </w:rPr>
        <w:instrText xml:space="preserve"> HYPERLINK \l "_Toc8983770" </w:instrText>
      </w:r>
      <w:r>
        <w:rPr>
          <w:color w:val="auto"/>
        </w:rPr>
        <w:fldChar w:fldCharType="separate"/>
      </w:r>
      <w:r>
        <w:rPr>
          <w:rStyle w:val="51"/>
          <w:rFonts w:hint="eastAsia" w:ascii="黑体" w:hAnsi="黑体" w:eastAsia="黑体"/>
          <w:color w:val="auto"/>
        </w:rPr>
        <w:t>第二部分商务技术文件</w:t>
      </w:r>
      <w:r>
        <w:rPr>
          <w:color w:val="auto"/>
        </w:rPr>
        <w:tab/>
      </w:r>
      <w:r>
        <w:rPr>
          <w:color w:val="auto"/>
        </w:rPr>
        <w:fldChar w:fldCharType="begin"/>
      </w:r>
      <w:r>
        <w:rPr>
          <w:color w:val="auto"/>
        </w:rPr>
        <w:instrText xml:space="preserve"> PAGEREF _Toc8983770 \h </w:instrText>
      </w:r>
      <w:r>
        <w:rPr>
          <w:color w:val="auto"/>
        </w:rPr>
        <w:fldChar w:fldCharType="separate"/>
      </w:r>
      <w:r>
        <w:rPr>
          <w:color w:val="auto"/>
        </w:rPr>
        <w:t>60</w:t>
      </w:r>
      <w:r>
        <w:rPr>
          <w:color w:val="auto"/>
        </w:rPr>
        <w:fldChar w:fldCharType="end"/>
      </w:r>
      <w:r>
        <w:rPr>
          <w:color w:val="auto"/>
        </w:rPr>
        <w:fldChar w:fldCharType="end"/>
      </w:r>
    </w:p>
    <w:p>
      <w:pPr>
        <w:pStyle w:val="30"/>
        <w:tabs>
          <w:tab w:val="right" w:leader="dot" w:pos="8834"/>
        </w:tabs>
        <w:spacing w:line="380" w:lineRule="atLeast"/>
        <w:ind w:left="1260"/>
        <w:rPr>
          <w:b w:val="0"/>
          <w:color w:val="auto"/>
        </w:rPr>
      </w:pPr>
      <w:r>
        <w:rPr>
          <w:color w:val="auto"/>
        </w:rPr>
        <w:fldChar w:fldCharType="begin"/>
      </w:r>
      <w:r>
        <w:rPr>
          <w:color w:val="auto"/>
        </w:rPr>
        <w:instrText xml:space="preserve"> HYPERLINK \l "_Toc8983772" </w:instrText>
      </w:r>
      <w:r>
        <w:rPr>
          <w:color w:val="auto"/>
        </w:rPr>
        <w:fldChar w:fldCharType="separate"/>
      </w:r>
      <w:r>
        <w:rPr>
          <w:rStyle w:val="51"/>
          <w:rFonts w:hint="eastAsia" w:ascii="黑体" w:hAnsi="黑体"/>
          <w:color w:val="auto"/>
        </w:rPr>
        <w:t>索引表1</w:t>
      </w:r>
      <w:r>
        <w:rPr>
          <w:rStyle w:val="51"/>
          <w:rFonts w:ascii="黑体" w:hAnsi="黑体"/>
          <w:color w:val="auto"/>
        </w:rPr>
        <w:t xml:space="preserve"> </w:t>
      </w:r>
      <w:r>
        <w:rPr>
          <w:rStyle w:val="51"/>
          <w:rFonts w:hint="eastAsia" w:ascii="黑体" w:hAnsi="黑体"/>
          <w:color w:val="auto"/>
        </w:rPr>
        <w:t>评标索引表</w:t>
      </w:r>
      <w:r>
        <w:rPr>
          <w:color w:val="auto"/>
        </w:rPr>
        <w:tab/>
      </w:r>
      <w:r>
        <w:rPr>
          <w:color w:val="auto"/>
        </w:rPr>
        <w:fldChar w:fldCharType="begin"/>
      </w:r>
      <w:r>
        <w:rPr>
          <w:color w:val="auto"/>
        </w:rPr>
        <w:instrText xml:space="preserve"> PAGEREF _Toc8983772 \h </w:instrText>
      </w:r>
      <w:r>
        <w:rPr>
          <w:color w:val="auto"/>
        </w:rPr>
        <w:fldChar w:fldCharType="separate"/>
      </w:r>
      <w:r>
        <w:rPr>
          <w:color w:val="auto"/>
        </w:rPr>
        <w:t>61</w:t>
      </w:r>
      <w:r>
        <w:rPr>
          <w:color w:val="auto"/>
        </w:rPr>
        <w:fldChar w:fldCharType="end"/>
      </w:r>
      <w:r>
        <w:rPr>
          <w:color w:val="auto"/>
        </w:rPr>
        <w:fldChar w:fldCharType="end"/>
      </w:r>
    </w:p>
    <w:p>
      <w:pPr>
        <w:pStyle w:val="21"/>
        <w:tabs>
          <w:tab w:val="right" w:leader="dot" w:pos="8834"/>
        </w:tabs>
        <w:spacing w:line="380" w:lineRule="atLeast"/>
        <w:ind w:left="840"/>
        <w:rPr>
          <w:rFonts w:ascii="Calibri" w:hAnsi="Calibri" w:cs="黑体"/>
          <w:b w:val="0"/>
          <w:color w:val="auto"/>
          <w:szCs w:val="22"/>
        </w:rPr>
      </w:pPr>
      <w:r>
        <w:rPr>
          <w:color w:val="auto"/>
        </w:rPr>
        <w:fldChar w:fldCharType="begin"/>
      </w:r>
      <w:r>
        <w:rPr>
          <w:color w:val="auto"/>
        </w:rPr>
        <w:instrText xml:space="preserve"> HYPERLINK \l "_Toc8983773" </w:instrText>
      </w:r>
      <w:r>
        <w:rPr>
          <w:color w:val="auto"/>
        </w:rPr>
        <w:fldChar w:fldCharType="separate"/>
      </w:r>
      <w:r>
        <w:rPr>
          <w:rStyle w:val="51"/>
          <w:rFonts w:hint="eastAsia" w:ascii="黑体" w:hAnsi="宋体" w:eastAsia="黑体"/>
          <w:color w:val="auto"/>
        </w:rPr>
        <w:t>五、投标函</w:t>
      </w:r>
      <w:r>
        <w:rPr>
          <w:color w:val="auto"/>
        </w:rPr>
        <w:tab/>
      </w:r>
      <w:r>
        <w:rPr>
          <w:color w:val="auto"/>
        </w:rPr>
        <w:fldChar w:fldCharType="begin"/>
      </w:r>
      <w:r>
        <w:rPr>
          <w:color w:val="auto"/>
        </w:rPr>
        <w:instrText xml:space="preserve"> PAGEREF _Toc8983773 \h </w:instrText>
      </w:r>
      <w:r>
        <w:rPr>
          <w:color w:val="auto"/>
        </w:rPr>
        <w:fldChar w:fldCharType="separate"/>
      </w:r>
      <w:r>
        <w:rPr>
          <w:color w:val="auto"/>
        </w:rPr>
        <w:t>63</w:t>
      </w:r>
      <w:r>
        <w:rPr>
          <w:color w:val="auto"/>
        </w:rPr>
        <w:fldChar w:fldCharType="end"/>
      </w:r>
      <w:r>
        <w:rPr>
          <w:color w:val="auto"/>
        </w:rPr>
        <w:fldChar w:fldCharType="end"/>
      </w:r>
    </w:p>
    <w:p>
      <w:pPr>
        <w:pStyle w:val="21"/>
        <w:tabs>
          <w:tab w:val="right" w:leader="dot" w:pos="8834"/>
        </w:tabs>
        <w:spacing w:line="380" w:lineRule="atLeast"/>
        <w:ind w:left="840"/>
        <w:rPr>
          <w:rFonts w:ascii="Calibri" w:hAnsi="Calibri" w:cs="黑体"/>
          <w:b w:val="0"/>
          <w:color w:val="auto"/>
          <w:szCs w:val="22"/>
        </w:rPr>
      </w:pPr>
      <w:r>
        <w:rPr>
          <w:color w:val="auto"/>
        </w:rPr>
        <w:fldChar w:fldCharType="begin"/>
      </w:r>
      <w:r>
        <w:rPr>
          <w:color w:val="auto"/>
        </w:rPr>
        <w:instrText xml:space="preserve"> HYPERLINK \l "_Toc8983774" </w:instrText>
      </w:r>
      <w:r>
        <w:rPr>
          <w:color w:val="auto"/>
        </w:rPr>
        <w:fldChar w:fldCharType="separate"/>
      </w:r>
      <w:r>
        <w:rPr>
          <w:rStyle w:val="51"/>
          <w:rFonts w:hint="eastAsia" w:ascii="黑体" w:hAnsi="宋体" w:eastAsia="黑体"/>
          <w:color w:val="auto"/>
        </w:rPr>
        <w:t>六、分项报价明细表</w:t>
      </w:r>
      <w:r>
        <w:rPr>
          <w:color w:val="auto"/>
        </w:rPr>
        <w:tab/>
      </w:r>
      <w:r>
        <w:rPr>
          <w:rFonts w:hint="eastAsia"/>
          <w:color w:val="auto"/>
        </w:rPr>
        <w:t>71</w:t>
      </w:r>
      <w:r>
        <w:rPr>
          <w:rFonts w:hint="eastAsia"/>
          <w:color w:val="auto"/>
        </w:rPr>
        <w:fldChar w:fldCharType="end"/>
      </w:r>
    </w:p>
    <w:p>
      <w:pPr>
        <w:pStyle w:val="30"/>
        <w:tabs>
          <w:tab w:val="right" w:leader="dot" w:pos="8834"/>
        </w:tabs>
        <w:spacing w:line="380" w:lineRule="atLeast"/>
        <w:ind w:left="1260"/>
        <w:rPr>
          <w:b w:val="0"/>
          <w:color w:val="auto"/>
        </w:rPr>
      </w:pPr>
      <w:r>
        <w:rPr>
          <w:color w:val="auto"/>
        </w:rPr>
        <w:fldChar w:fldCharType="begin"/>
      </w:r>
      <w:r>
        <w:rPr>
          <w:color w:val="auto"/>
        </w:rPr>
        <w:instrText xml:space="preserve"> HYPERLINK \l "_Toc8983775" </w:instrText>
      </w:r>
      <w:r>
        <w:rPr>
          <w:color w:val="auto"/>
        </w:rPr>
        <w:fldChar w:fldCharType="separate"/>
      </w:r>
      <w:r>
        <w:rPr>
          <w:rStyle w:val="51"/>
          <w:rFonts w:hint="eastAsia" w:ascii="黑体" w:hAnsi="华文中宋" w:cs="宋体"/>
          <w:color w:val="auto"/>
          <w:spacing w:val="6"/>
          <w:kern w:val="0"/>
        </w:rPr>
        <w:t>附件</w:t>
      </w:r>
      <w:r>
        <w:rPr>
          <w:rStyle w:val="51"/>
          <w:rFonts w:ascii="黑体" w:hAnsi="华文中宋" w:cs="宋体"/>
          <w:color w:val="auto"/>
          <w:spacing w:val="6"/>
          <w:kern w:val="0"/>
        </w:rPr>
        <w:t xml:space="preserve">6-1 </w:t>
      </w:r>
      <w:r>
        <w:rPr>
          <w:rStyle w:val="51"/>
          <w:rFonts w:hint="eastAsia" w:ascii="黑体" w:hAnsi="宋体" w:cs="微软雅黑"/>
          <w:color w:val="auto"/>
          <w:spacing w:val="-2"/>
          <w:kern w:val="0"/>
        </w:rPr>
        <w:t>分</w:t>
      </w:r>
      <w:r>
        <w:rPr>
          <w:rStyle w:val="51"/>
          <w:rFonts w:hint="eastAsia" w:ascii="黑体" w:hAnsi="宋体" w:cs="微软雅黑"/>
          <w:color w:val="auto"/>
          <w:kern w:val="0"/>
        </w:rPr>
        <w:t>项</w:t>
      </w:r>
      <w:r>
        <w:rPr>
          <w:rStyle w:val="51"/>
          <w:rFonts w:hint="eastAsia" w:ascii="黑体" w:hAnsi="宋体" w:cs="微软雅黑"/>
          <w:color w:val="auto"/>
          <w:spacing w:val="-2"/>
          <w:kern w:val="0"/>
        </w:rPr>
        <w:t>报</w:t>
      </w:r>
      <w:r>
        <w:rPr>
          <w:rStyle w:val="51"/>
          <w:rFonts w:hint="eastAsia" w:ascii="黑体" w:hAnsi="宋体" w:cs="微软雅黑"/>
          <w:color w:val="auto"/>
          <w:kern w:val="0"/>
        </w:rPr>
        <w:t>价明细</w:t>
      </w:r>
      <w:r>
        <w:rPr>
          <w:rStyle w:val="51"/>
          <w:rFonts w:hint="eastAsia" w:ascii="黑体" w:hAnsi="宋体" w:cs="微软雅黑"/>
          <w:color w:val="auto"/>
          <w:spacing w:val="-2"/>
          <w:kern w:val="0"/>
        </w:rPr>
        <w:t>表</w:t>
      </w:r>
      <w:r>
        <w:rPr>
          <w:rStyle w:val="51"/>
          <w:rFonts w:hint="eastAsia" w:ascii="黑体" w:hAnsi="宋体" w:cs="微软雅黑"/>
          <w:color w:val="auto"/>
          <w:kern w:val="0"/>
        </w:rPr>
        <w:t>说明</w:t>
      </w:r>
      <w:r>
        <w:rPr>
          <w:color w:val="auto"/>
        </w:rPr>
        <w:tab/>
      </w:r>
      <w:r>
        <w:rPr>
          <w:rFonts w:hint="eastAsia"/>
          <w:color w:val="auto"/>
        </w:rPr>
        <w:t>71</w:t>
      </w:r>
      <w:r>
        <w:rPr>
          <w:rFonts w:hint="eastAsia"/>
          <w:color w:val="auto"/>
        </w:rPr>
        <w:fldChar w:fldCharType="end"/>
      </w:r>
    </w:p>
    <w:p>
      <w:pPr>
        <w:pStyle w:val="30"/>
        <w:tabs>
          <w:tab w:val="right" w:leader="dot" w:pos="8834"/>
        </w:tabs>
        <w:spacing w:line="380" w:lineRule="atLeast"/>
        <w:ind w:left="1260"/>
        <w:rPr>
          <w:b w:val="0"/>
          <w:color w:val="auto"/>
        </w:rPr>
      </w:pPr>
      <w:r>
        <w:rPr>
          <w:color w:val="auto"/>
        </w:rPr>
        <w:fldChar w:fldCharType="begin"/>
      </w:r>
      <w:r>
        <w:rPr>
          <w:color w:val="auto"/>
        </w:rPr>
        <w:instrText xml:space="preserve"> HYPERLINK \l "_Toc8983776" </w:instrText>
      </w:r>
      <w:r>
        <w:rPr>
          <w:color w:val="auto"/>
        </w:rPr>
        <w:fldChar w:fldCharType="separate"/>
      </w:r>
      <w:r>
        <w:rPr>
          <w:rStyle w:val="51"/>
          <w:rFonts w:hint="eastAsia" w:ascii="黑体" w:hAnsi="华文中宋" w:cs="宋体"/>
          <w:color w:val="auto"/>
          <w:spacing w:val="6"/>
          <w:kern w:val="0"/>
        </w:rPr>
        <w:t>附件</w:t>
      </w:r>
      <w:r>
        <w:rPr>
          <w:rStyle w:val="51"/>
          <w:rFonts w:ascii="黑体" w:hAnsi="华文中宋" w:cs="宋体"/>
          <w:color w:val="auto"/>
          <w:spacing w:val="6"/>
          <w:kern w:val="0"/>
        </w:rPr>
        <w:t xml:space="preserve">6-2 </w:t>
      </w:r>
      <w:r>
        <w:rPr>
          <w:rStyle w:val="51"/>
          <w:rFonts w:hint="eastAsia" w:ascii="黑体" w:hAnsi="宋体" w:cs="微软雅黑"/>
          <w:color w:val="auto"/>
          <w:spacing w:val="-2"/>
          <w:kern w:val="0"/>
          <w:position w:val="-3"/>
        </w:rPr>
        <w:t>分</w:t>
      </w:r>
      <w:r>
        <w:rPr>
          <w:rStyle w:val="51"/>
          <w:rFonts w:hint="eastAsia" w:ascii="黑体" w:hAnsi="宋体" w:cs="微软雅黑"/>
          <w:color w:val="auto"/>
          <w:kern w:val="0"/>
          <w:position w:val="-3"/>
        </w:rPr>
        <w:t>项</w:t>
      </w:r>
      <w:r>
        <w:rPr>
          <w:rStyle w:val="51"/>
          <w:rFonts w:hint="eastAsia" w:ascii="黑体" w:hAnsi="宋体" w:cs="微软雅黑"/>
          <w:color w:val="auto"/>
          <w:spacing w:val="-2"/>
          <w:kern w:val="0"/>
          <w:position w:val="-3"/>
        </w:rPr>
        <w:t>报</w:t>
      </w:r>
      <w:r>
        <w:rPr>
          <w:rStyle w:val="51"/>
          <w:rFonts w:hint="eastAsia" w:ascii="黑体" w:hAnsi="宋体" w:cs="微软雅黑"/>
          <w:color w:val="auto"/>
          <w:kern w:val="0"/>
          <w:position w:val="-3"/>
        </w:rPr>
        <w:t>价明细表</w:t>
      </w:r>
      <w:r>
        <w:rPr>
          <w:color w:val="auto"/>
        </w:rPr>
        <w:tab/>
      </w:r>
      <w:r>
        <w:rPr>
          <w:rFonts w:hint="eastAsia"/>
          <w:color w:val="auto"/>
        </w:rPr>
        <w:t>71</w:t>
      </w:r>
      <w:r>
        <w:rPr>
          <w:rFonts w:hint="eastAsia"/>
          <w:color w:val="auto"/>
        </w:rPr>
        <w:fldChar w:fldCharType="end"/>
      </w:r>
    </w:p>
    <w:p>
      <w:pPr>
        <w:pStyle w:val="21"/>
        <w:tabs>
          <w:tab w:val="right" w:leader="dot" w:pos="8834"/>
        </w:tabs>
        <w:spacing w:line="380" w:lineRule="atLeast"/>
        <w:ind w:left="840"/>
        <w:rPr>
          <w:rFonts w:ascii="Calibri" w:hAnsi="Calibri" w:cs="黑体"/>
          <w:b w:val="0"/>
          <w:color w:val="auto"/>
          <w:szCs w:val="22"/>
        </w:rPr>
      </w:pPr>
      <w:r>
        <w:rPr>
          <w:color w:val="auto"/>
        </w:rPr>
        <w:fldChar w:fldCharType="begin"/>
      </w:r>
      <w:r>
        <w:rPr>
          <w:color w:val="auto"/>
        </w:rPr>
        <w:instrText xml:space="preserve"> HYPERLINK \l "_Toc8983779" </w:instrText>
      </w:r>
      <w:r>
        <w:rPr>
          <w:color w:val="auto"/>
        </w:rPr>
        <w:fldChar w:fldCharType="separate"/>
      </w:r>
      <w:r>
        <w:rPr>
          <w:rStyle w:val="51"/>
          <w:rFonts w:hint="eastAsia" w:ascii="黑体" w:hAnsi="宋体" w:eastAsia="黑体"/>
          <w:color w:val="auto"/>
        </w:rPr>
        <w:t>七、采购需求响应</w:t>
      </w:r>
      <w:r>
        <w:rPr>
          <w:color w:val="auto"/>
        </w:rPr>
        <w:tab/>
      </w:r>
      <w:r>
        <w:rPr>
          <w:color w:val="auto"/>
        </w:rPr>
        <w:fldChar w:fldCharType="begin"/>
      </w:r>
      <w:r>
        <w:rPr>
          <w:color w:val="auto"/>
        </w:rPr>
        <w:instrText xml:space="preserve"> PAGEREF _Toc8983779 \h </w:instrText>
      </w:r>
      <w:r>
        <w:rPr>
          <w:color w:val="auto"/>
        </w:rPr>
        <w:fldChar w:fldCharType="separate"/>
      </w:r>
      <w:r>
        <w:rPr>
          <w:color w:val="auto"/>
        </w:rPr>
        <w:t>66</w:t>
      </w:r>
      <w:r>
        <w:rPr>
          <w:color w:val="auto"/>
        </w:rPr>
        <w:fldChar w:fldCharType="end"/>
      </w:r>
      <w:r>
        <w:rPr>
          <w:color w:val="auto"/>
        </w:rPr>
        <w:fldChar w:fldCharType="end"/>
      </w:r>
    </w:p>
    <w:p>
      <w:pPr>
        <w:pStyle w:val="30"/>
        <w:tabs>
          <w:tab w:val="right" w:leader="dot" w:pos="8834"/>
        </w:tabs>
        <w:spacing w:line="380" w:lineRule="atLeast"/>
        <w:ind w:left="1260"/>
        <w:rPr>
          <w:b w:val="0"/>
          <w:color w:val="auto"/>
        </w:rPr>
      </w:pPr>
      <w:r>
        <w:rPr>
          <w:color w:val="auto"/>
        </w:rPr>
        <w:fldChar w:fldCharType="begin"/>
      </w:r>
      <w:r>
        <w:rPr>
          <w:color w:val="auto"/>
        </w:rPr>
        <w:instrText xml:space="preserve"> HYPERLINK \l "_Toc8983780" </w:instrText>
      </w:r>
      <w:r>
        <w:rPr>
          <w:color w:val="auto"/>
        </w:rPr>
        <w:fldChar w:fldCharType="separate"/>
      </w:r>
      <w:r>
        <w:rPr>
          <w:rStyle w:val="51"/>
          <w:rFonts w:hint="eastAsia" w:ascii="黑体" w:hAnsi="黑体" w:cs="宋体"/>
          <w:color w:val="auto"/>
          <w:spacing w:val="6"/>
          <w:kern w:val="0"/>
        </w:rPr>
        <w:t>附件</w:t>
      </w:r>
      <w:r>
        <w:rPr>
          <w:rStyle w:val="51"/>
          <w:rFonts w:ascii="黑体" w:hAnsi="黑体" w:cs="宋体"/>
          <w:color w:val="auto"/>
          <w:spacing w:val="6"/>
          <w:kern w:val="0"/>
        </w:rPr>
        <w:t xml:space="preserve">7-1 </w:t>
      </w:r>
      <w:r>
        <w:rPr>
          <w:rStyle w:val="51"/>
          <w:rFonts w:hint="eastAsia" w:ascii="黑体" w:hAnsi="黑体" w:cs="宋体"/>
          <w:color w:val="auto"/>
          <w:spacing w:val="6"/>
          <w:kern w:val="0"/>
        </w:rPr>
        <w:t>货</w:t>
      </w:r>
      <w:r>
        <w:rPr>
          <w:rStyle w:val="51"/>
          <w:rFonts w:hint="eastAsia" w:ascii="黑体" w:hAnsi="黑体"/>
          <w:color w:val="auto"/>
        </w:rPr>
        <w:t>物说明</w:t>
      </w:r>
      <w:r>
        <w:rPr>
          <w:rStyle w:val="51"/>
          <w:rFonts w:ascii="黑体" w:hAnsi="黑体"/>
          <w:color w:val="auto"/>
        </w:rPr>
        <w:t>-</w:t>
      </w:r>
      <w:r>
        <w:rPr>
          <w:rStyle w:val="51"/>
          <w:rFonts w:hint="eastAsia" w:ascii="黑体" w:hAnsi="黑体"/>
          <w:color w:val="auto"/>
        </w:rPr>
        <w:t>览表</w:t>
      </w:r>
      <w:r>
        <w:rPr>
          <w:color w:val="auto"/>
        </w:rPr>
        <w:tab/>
      </w:r>
      <w:r>
        <w:rPr>
          <w:color w:val="auto"/>
        </w:rPr>
        <w:fldChar w:fldCharType="begin"/>
      </w:r>
      <w:r>
        <w:rPr>
          <w:color w:val="auto"/>
        </w:rPr>
        <w:instrText xml:space="preserve"> PAGEREF _Toc8983780 \h </w:instrText>
      </w:r>
      <w:r>
        <w:rPr>
          <w:color w:val="auto"/>
        </w:rPr>
        <w:fldChar w:fldCharType="separate"/>
      </w:r>
      <w:r>
        <w:rPr>
          <w:color w:val="auto"/>
        </w:rPr>
        <w:t>66</w:t>
      </w:r>
      <w:r>
        <w:rPr>
          <w:color w:val="auto"/>
        </w:rPr>
        <w:fldChar w:fldCharType="end"/>
      </w:r>
      <w:r>
        <w:rPr>
          <w:color w:val="auto"/>
        </w:rPr>
        <w:fldChar w:fldCharType="end"/>
      </w:r>
    </w:p>
    <w:p>
      <w:pPr>
        <w:pStyle w:val="21"/>
        <w:tabs>
          <w:tab w:val="right" w:leader="dot" w:pos="8834"/>
        </w:tabs>
        <w:spacing w:line="380" w:lineRule="atLeast"/>
        <w:ind w:left="840"/>
        <w:rPr>
          <w:rFonts w:ascii="Calibri" w:hAnsi="Calibri" w:cs="黑体"/>
          <w:b w:val="0"/>
          <w:color w:val="auto"/>
          <w:szCs w:val="22"/>
        </w:rPr>
      </w:pPr>
      <w:r>
        <w:rPr>
          <w:color w:val="auto"/>
        </w:rPr>
        <w:fldChar w:fldCharType="begin"/>
      </w:r>
      <w:r>
        <w:rPr>
          <w:color w:val="auto"/>
        </w:rPr>
        <w:instrText xml:space="preserve"> HYPERLINK \l "_Toc8983781" </w:instrText>
      </w:r>
      <w:r>
        <w:rPr>
          <w:color w:val="auto"/>
        </w:rPr>
        <w:fldChar w:fldCharType="separate"/>
      </w:r>
      <w:r>
        <w:rPr>
          <w:rStyle w:val="51"/>
          <w:rFonts w:hint="eastAsia" w:ascii="黑体" w:hAnsi="黑体" w:eastAsia="黑体"/>
          <w:color w:val="auto"/>
        </w:rPr>
        <w:t>八、商务、合同条款偏离表</w:t>
      </w:r>
      <w:r>
        <w:rPr>
          <w:color w:val="auto"/>
        </w:rPr>
        <w:tab/>
      </w:r>
      <w:r>
        <w:rPr>
          <w:color w:val="auto"/>
        </w:rPr>
        <w:fldChar w:fldCharType="begin"/>
      </w:r>
      <w:r>
        <w:rPr>
          <w:color w:val="auto"/>
        </w:rPr>
        <w:instrText xml:space="preserve"> PAGEREF _Toc8983781 \h </w:instrText>
      </w:r>
      <w:r>
        <w:rPr>
          <w:color w:val="auto"/>
        </w:rPr>
        <w:fldChar w:fldCharType="separate"/>
      </w:r>
      <w:r>
        <w:rPr>
          <w:color w:val="auto"/>
        </w:rPr>
        <w:t>67</w:t>
      </w:r>
      <w:r>
        <w:rPr>
          <w:color w:val="auto"/>
        </w:rPr>
        <w:fldChar w:fldCharType="end"/>
      </w:r>
      <w:r>
        <w:rPr>
          <w:color w:val="auto"/>
        </w:rPr>
        <w:fldChar w:fldCharType="end"/>
      </w:r>
    </w:p>
    <w:p>
      <w:pPr>
        <w:pStyle w:val="21"/>
        <w:tabs>
          <w:tab w:val="right" w:leader="dot" w:pos="8834"/>
        </w:tabs>
        <w:spacing w:line="380" w:lineRule="atLeast"/>
        <w:ind w:left="840"/>
        <w:rPr>
          <w:b w:val="0"/>
          <w:color w:val="auto"/>
        </w:rPr>
      </w:pPr>
      <w:r>
        <w:rPr>
          <w:color w:val="auto"/>
        </w:rPr>
        <w:fldChar w:fldCharType="begin"/>
      </w:r>
      <w:r>
        <w:rPr>
          <w:color w:val="auto"/>
        </w:rPr>
        <w:instrText xml:space="preserve"> HYPERLINK \l "_Toc8983782" </w:instrText>
      </w:r>
      <w:r>
        <w:rPr>
          <w:color w:val="auto"/>
        </w:rPr>
        <w:fldChar w:fldCharType="separate"/>
      </w:r>
      <w:r>
        <w:rPr>
          <w:rStyle w:val="51"/>
          <w:rFonts w:hint="eastAsia" w:ascii="黑体" w:hAnsi="宋体" w:eastAsia="黑体"/>
          <w:color w:val="auto"/>
        </w:rPr>
        <w:t>九、采购需求偏离表</w:t>
      </w:r>
      <w:r>
        <w:rPr>
          <w:color w:val="auto"/>
        </w:rPr>
        <w:tab/>
      </w:r>
      <w:r>
        <w:rPr>
          <w:color w:val="auto"/>
        </w:rPr>
        <w:fldChar w:fldCharType="begin"/>
      </w:r>
      <w:r>
        <w:rPr>
          <w:color w:val="auto"/>
        </w:rPr>
        <w:instrText xml:space="preserve"> PAGEREF _Toc8983782 \h </w:instrText>
      </w:r>
      <w:r>
        <w:rPr>
          <w:color w:val="auto"/>
        </w:rPr>
        <w:fldChar w:fldCharType="separate"/>
      </w:r>
      <w:r>
        <w:rPr>
          <w:color w:val="auto"/>
        </w:rPr>
        <w:t>68</w:t>
      </w:r>
      <w:r>
        <w:rPr>
          <w:color w:val="auto"/>
        </w:rPr>
        <w:fldChar w:fldCharType="end"/>
      </w:r>
      <w:r>
        <w:rPr>
          <w:color w:val="auto"/>
        </w:rPr>
        <w:fldChar w:fldCharType="end"/>
      </w:r>
    </w:p>
    <w:p>
      <w:pPr>
        <w:pStyle w:val="21"/>
        <w:tabs>
          <w:tab w:val="right" w:leader="dot" w:pos="8834"/>
        </w:tabs>
        <w:spacing w:line="380" w:lineRule="atLeast"/>
        <w:ind w:left="840"/>
        <w:rPr>
          <w:rFonts w:ascii="Calibri" w:hAnsi="Calibri" w:cs="黑体"/>
          <w:b w:val="0"/>
          <w:color w:val="auto"/>
          <w:szCs w:val="22"/>
        </w:rPr>
      </w:pPr>
      <w:r>
        <w:rPr>
          <w:color w:val="auto"/>
        </w:rPr>
        <w:fldChar w:fldCharType="begin"/>
      </w:r>
      <w:r>
        <w:rPr>
          <w:color w:val="auto"/>
        </w:rPr>
        <w:instrText xml:space="preserve"> HYPERLINK \l "_Toc8983788" </w:instrText>
      </w:r>
      <w:r>
        <w:rPr>
          <w:color w:val="auto"/>
        </w:rPr>
        <w:fldChar w:fldCharType="separate"/>
      </w:r>
      <w:r>
        <w:rPr>
          <w:rStyle w:val="51"/>
          <w:rFonts w:hint="eastAsia" w:ascii="黑体" w:hAnsi="宋体" w:eastAsia="黑体"/>
          <w:color w:val="auto"/>
        </w:rPr>
        <w:t>十、投标货物符合招标文件规定的证明文件</w:t>
      </w:r>
      <w:r>
        <w:rPr>
          <w:color w:val="auto"/>
        </w:rPr>
        <w:tab/>
      </w:r>
      <w:r>
        <w:rPr>
          <w:rFonts w:hint="eastAsia"/>
          <w:color w:val="auto"/>
        </w:rPr>
        <w:t>80</w:t>
      </w:r>
      <w:r>
        <w:rPr>
          <w:rFonts w:hint="eastAsia"/>
          <w:color w:val="auto"/>
        </w:rPr>
        <w:fldChar w:fldCharType="end"/>
      </w:r>
    </w:p>
    <w:p>
      <w:pPr>
        <w:pStyle w:val="21"/>
        <w:tabs>
          <w:tab w:val="right" w:leader="dot" w:pos="8834"/>
        </w:tabs>
        <w:spacing w:line="380" w:lineRule="atLeast"/>
        <w:ind w:left="840"/>
        <w:rPr>
          <w:rFonts w:ascii="Calibri" w:hAnsi="Calibri" w:cs="黑体"/>
          <w:b w:val="0"/>
          <w:color w:val="auto"/>
          <w:szCs w:val="22"/>
        </w:rPr>
      </w:pPr>
      <w:r>
        <w:rPr>
          <w:color w:val="auto"/>
        </w:rPr>
        <w:fldChar w:fldCharType="begin"/>
      </w:r>
      <w:r>
        <w:rPr>
          <w:color w:val="auto"/>
        </w:rPr>
        <w:instrText xml:space="preserve"> HYPERLINK \l "_Toc8983789" </w:instrText>
      </w:r>
      <w:r>
        <w:rPr>
          <w:color w:val="auto"/>
        </w:rPr>
        <w:fldChar w:fldCharType="separate"/>
      </w:r>
      <w:r>
        <w:rPr>
          <w:rStyle w:val="51"/>
          <w:rFonts w:hint="eastAsia" w:ascii="黑体" w:hAnsi="宋体" w:eastAsia="黑体"/>
          <w:color w:val="auto"/>
        </w:rPr>
        <w:t>十</w:t>
      </w:r>
      <w:r>
        <w:rPr>
          <w:rStyle w:val="51"/>
          <w:rFonts w:hint="eastAsia" w:ascii="黑体" w:hAnsi="宋体" w:eastAsia="黑体"/>
          <w:color w:val="auto"/>
          <w:lang w:val="en-US" w:eastAsia="zh-CN"/>
        </w:rPr>
        <w:t>一</w:t>
      </w:r>
      <w:r>
        <w:rPr>
          <w:rStyle w:val="51"/>
          <w:rFonts w:hint="eastAsia" w:ascii="黑体" w:hAnsi="宋体" w:eastAsia="黑体"/>
          <w:color w:val="auto"/>
        </w:rPr>
        <w:t>、投标人认为需提供的其他资料</w:t>
      </w:r>
      <w:r>
        <w:rPr>
          <w:color w:val="auto"/>
        </w:rPr>
        <w:tab/>
      </w:r>
      <w:r>
        <w:rPr>
          <w:rFonts w:hint="eastAsia"/>
          <w:color w:val="auto"/>
        </w:rPr>
        <w:t>81</w:t>
      </w:r>
      <w:r>
        <w:rPr>
          <w:rFonts w:hint="eastAsia"/>
          <w:color w:val="auto"/>
        </w:rPr>
        <w:fldChar w:fldCharType="end"/>
      </w:r>
    </w:p>
    <w:p>
      <w:pPr>
        <w:pStyle w:val="21"/>
        <w:tabs>
          <w:tab w:val="right" w:leader="dot" w:pos="8834"/>
        </w:tabs>
        <w:spacing w:line="380" w:lineRule="atLeast"/>
        <w:ind w:left="840"/>
        <w:rPr>
          <w:rFonts w:ascii="Calibri" w:hAnsi="Calibri" w:cs="黑体"/>
          <w:b w:val="0"/>
          <w:color w:val="auto"/>
          <w:szCs w:val="22"/>
        </w:rPr>
      </w:pPr>
      <w:r>
        <w:rPr>
          <w:color w:val="auto"/>
        </w:rPr>
        <w:fldChar w:fldCharType="begin"/>
      </w:r>
      <w:r>
        <w:rPr>
          <w:color w:val="auto"/>
        </w:rPr>
        <w:instrText xml:space="preserve"> HYPERLINK \l "_Toc8983790" </w:instrText>
      </w:r>
      <w:r>
        <w:rPr>
          <w:color w:val="auto"/>
        </w:rPr>
        <w:fldChar w:fldCharType="separate"/>
      </w:r>
      <w:r>
        <w:rPr>
          <w:rStyle w:val="51"/>
          <w:rFonts w:hint="eastAsia" w:ascii="黑体" w:hAnsi="宋体" w:eastAsia="黑体"/>
          <w:color w:val="auto"/>
        </w:rPr>
        <w:t>十</w:t>
      </w:r>
      <w:r>
        <w:rPr>
          <w:rStyle w:val="51"/>
          <w:rFonts w:hint="eastAsia" w:ascii="黑体" w:hAnsi="宋体" w:eastAsia="黑体"/>
          <w:color w:val="auto"/>
          <w:lang w:val="en-US" w:eastAsia="zh-CN"/>
        </w:rPr>
        <w:t>二</w:t>
      </w:r>
      <w:r>
        <w:rPr>
          <w:rStyle w:val="51"/>
          <w:rFonts w:hint="eastAsia" w:ascii="黑体" w:hAnsi="宋体" w:eastAsia="黑体"/>
          <w:color w:val="auto"/>
        </w:rPr>
        <w:t>、招标代理服务费承诺书</w:t>
      </w:r>
      <w:r>
        <w:rPr>
          <w:color w:val="auto"/>
        </w:rPr>
        <w:tab/>
      </w:r>
      <w:r>
        <w:rPr>
          <w:color w:val="auto"/>
        </w:rPr>
        <w:fldChar w:fldCharType="begin"/>
      </w:r>
      <w:r>
        <w:rPr>
          <w:color w:val="auto"/>
        </w:rPr>
        <w:instrText xml:space="preserve"> PAGEREF _Toc8983790 \h </w:instrText>
      </w:r>
      <w:r>
        <w:rPr>
          <w:color w:val="auto"/>
        </w:rPr>
        <w:fldChar w:fldCharType="separate"/>
      </w:r>
      <w:r>
        <w:rPr>
          <w:color w:val="auto"/>
        </w:rPr>
        <w:t>71</w:t>
      </w:r>
      <w:r>
        <w:rPr>
          <w:color w:val="auto"/>
        </w:rPr>
        <w:fldChar w:fldCharType="end"/>
      </w:r>
      <w:r>
        <w:rPr>
          <w:color w:val="auto"/>
        </w:rPr>
        <w:fldChar w:fldCharType="end"/>
      </w:r>
    </w:p>
    <w:p>
      <w:pPr>
        <w:pStyle w:val="22"/>
        <w:adjustRightInd w:val="0"/>
        <w:snapToGrid w:val="0"/>
        <w:spacing w:line="380" w:lineRule="atLeast"/>
        <w:outlineLvl w:val="0"/>
        <w:rPr>
          <w:rFonts w:hAnsi="宋体"/>
          <w:color w:val="auto"/>
        </w:rPr>
      </w:pPr>
      <w:r>
        <w:rPr>
          <w:rStyle w:val="44"/>
          <w:rFonts w:ascii="宋体" w:hAnsi="宋体" w:eastAsia="宋体" w:cs="Times New Roman"/>
          <w:b w:val="0"/>
          <w:color w:val="auto"/>
          <w:sz w:val="24"/>
        </w:rPr>
        <w:fldChar w:fldCharType="end"/>
      </w:r>
    </w:p>
    <w:p>
      <w:pPr>
        <w:pStyle w:val="4"/>
        <w:rPr>
          <w:color w:val="auto"/>
        </w:rPr>
        <w:sectPr>
          <w:headerReference r:id="rId6" w:type="first"/>
          <w:headerReference r:id="rId4" w:type="default"/>
          <w:footerReference r:id="rId7" w:type="default"/>
          <w:headerReference r:id="rId5" w:type="even"/>
          <w:pgSz w:w="11906" w:h="16838"/>
          <w:pgMar w:top="1474" w:right="1474" w:bottom="1474" w:left="1588" w:header="851" w:footer="992" w:gutter="0"/>
          <w:pgNumType w:start="1"/>
          <w:cols w:space="720" w:num="1"/>
          <w:docGrid w:type="lines" w:linePitch="312" w:charSpace="0"/>
        </w:sectPr>
      </w:pPr>
      <w:bookmarkStart w:id="0" w:name="_Toc20816073"/>
      <w:bookmarkStart w:id="1" w:name="_Toc20642243"/>
      <w:bookmarkStart w:id="2" w:name="_Toc20988241"/>
      <w:bookmarkStart w:id="3" w:name="_Toc21000471"/>
      <w:bookmarkStart w:id="4" w:name="_Toc21001314"/>
      <w:bookmarkStart w:id="5" w:name="_Toc53472201"/>
      <w:bookmarkStart w:id="6" w:name="_Toc34720698"/>
      <w:bookmarkStart w:id="7" w:name="_Toc35421027"/>
    </w:p>
    <w:p>
      <w:pPr>
        <w:pStyle w:val="4"/>
        <w:rPr>
          <w:rFonts w:ascii="黑体" w:hAnsi="华文中宋" w:eastAsia="黑体"/>
          <w:color w:val="auto"/>
          <w:sz w:val="32"/>
          <w:szCs w:val="32"/>
        </w:rPr>
      </w:pPr>
      <w:bookmarkStart w:id="8" w:name="_Toc8983704"/>
      <w:r>
        <w:rPr>
          <w:rFonts w:hint="eastAsia" w:ascii="黑体" w:hAnsi="华文中宋" w:eastAsia="黑体"/>
          <w:color w:val="auto"/>
          <w:sz w:val="32"/>
          <w:szCs w:val="32"/>
        </w:rPr>
        <w:t>第一章 投标邀请（公开招标）</w:t>
      </w:r>
      <w:bookmarkEnd w:id="8"/>
    </w:p>
    <w:p>
      <w:pPr>
        <w:pStyle w:val="22"/>
        <w:adjustRightInd w:val="0"/>
        <w:snapToGrid w:val="0"/>
        <w:spacing w:line="360" w:lineRule="auto"/>
        <w:jc w:val="center"/>
        <w:rPr>
          <w:rFonts w:hAnsi="宋体"/>
          <w:iCs/>
          <w:color w:val="auto"/>
        </w:rPr>
      </w:pPr>
    </w:p>
    <w:p>
      <w:pPr>
        <w:adjustRightInd w:val="0"/>
        <w:snapToGrid w:val="0"/>
        <w:spacing w:line="360" w:lineRule="auto"/>
        <w:ind w:firstLine="420" w:firstLineChars="200"/>
        <w:rPr>
          <w:rFonts w:ascii="宋体" w:hAnsi="宋体" w:eastAsia="宋体"/>
          <w:color w:val="auto"/>
          <w:szCs w:val="21"/>
        </w:rPr>
      </w:pPr>
      <w:r>
        <w:rPr>
          <w:rFonts w:hint="eastAsia" w:ascii="宋体" w:hAnsi="宋体"/>
          <w:color w:val="auto"/>
          <w:szCs w:val="21"/>
          <w:u w:val="single"/>
          <w:lang w:eastAsia="zh-CN"/>
        </w:rPr>
        <w:t>永州市开发建设投资有限公司</w:t>
      </w:r>
      <w:r>
        <w:rPr>
          <w:rFonts w:hint="eastAsia" w:ascii="宋体" w:hAnsi="宋体" w:eastAsia="宋体"/>
          <w:color w:val="auto"/>
          <w:szCs w:val="21"/>
        </w:rPr>
        <w:t>的</w:t>
      </w:r>
      <w:r>
        <w:rPr>
          <w:rFonts w:hint="eastAsia" w:ascii="宋体" w:hAnsi="宋体"/>
          <w:color w:val="auto"/>
          <w:szCs w:val="21"/>
          <w:u w:val="single"/>
          <w:lang w:eastAsia="zh-CN"/>
        </w:rPr>
        <w:t>永州经开区大数据产业园1期A1栋电梯采购项目（第二次）</w:t>
      </w:r>
      <w:r>
        <w:rPr>
          <w:rFonts w:hint="eastAsia" w:ascii="宋体" w:hAnsi="宋体" w:eastAsia="宋体"/>
          <w:color w:val="auto"/>
          <w:szCs w:val="21"/>
        </w:rPr>
        <w:t>进行公开招标采购，现邀请合格投标人参加投标。</w:t>
      </w:r>
    </w:p>
    <w:p>
      <w:pPr>
        <w:adjustRightInd w:val="0"/>
        <w:snapToGrid w:val="0"/>
        <w:spacing w:line="360" w:lineRule="auto"/>
        <w:ind w:firstLine="422" w:firstLineChars="200"/>
        <w:rPr>
          <w:rFonts w:ascii="宋体" w:hAnsi="宋体" w:eastAsia="宋体"/>
          <w:b/>
          <w:color w:val="auto"/>
          <w:szCs w:val="21"/>
        </w:rPr>
      </w:pPr>
      <w:r>
        <w:rPr>
          <w:rFonts w:hint="eastAsia" w:ascii="宋体" w:hAnsi="宋体" w:eastAsia="宋体"/>
          <w:b/>
          <w:color w:val="auto"/>
          <w:szCs w:val="21"/>
        </w:rPr>
        <w:t>一、采购项目名称、编号及预算金额</w:t>
      </w:r>
    </w:p>
    <w:p>
      <w:pPr>
        <w:adjustRightInd w:val="0"/>
        <w:snapToGrid w:val="0"/>
        <w:spacing w:line="360" w:lineRule="auto"/>
        <w:ind w:firstLine="420" w:firstLineChars="200"/>
        <w:rPr>
          <w:rFonts w:ascii="宋体" w:hAnsi="宋体" w:eastAsia="宋体"/>
          <w:color w:val="auto"/>
          <w:szCs w:val="21"/>
        </w:rPr>
      </w:pPr>
      <w:r>
        <w:rPr>
          <w:rFonts w:hint="eastAsia" w:ascii="宋体" w:hAnsi="宋体" w:eastAsia="宋体"/>
          <w:color w:val="auto"/>
          <w:szCs w:val="21"/>
        </w:rPr>
        <w:t>1、采购项目名称：</w:t>
      </w:r>
      <w:r>
        <w:rPr>
          <w:rFonts w:hint="eastAsia" w:ascii="宋体" w:hAnsi="宋体"/>
          <w:color w:val="auto"/>
          <w:szCs w:val="21"/>
          <w:lang w:eastAsia="zh-CN"/>
        </w:rPr>
        <w:t>永州经开区大数据产业园1期A1栋电梯采购项目（第二次）</w:t>
      </w:r>
      <w:r>
        <w:rPr>
          <w:rFonts w:hint="eastAsia" w:ascii="宋体" w:hAnsi="宋体" w:eastAsia="宋体"/>
          <w:color w:val="auto"/>
          <w:szCs w:val="21"/>
        </w:rPr>
        <w:t xml:space="preserve">    </w:t>
      </w:r>
    </w:p>
    <w:p>
      <w:pPr>
        <w:adjustRightInd w:val="0"/>
        <w:snapToGrid w:val="0"/>
        <w:spacing w:line="360" w:lineRule="auto"/>
        <w:ind w:firstLine="420" w:firstLineChars="200"/>
        <w:rPr>
          <w:rFonts w:hint="default" w:ascii="宋体" w:hAnsi="宋体" w:eastAsia="宋体"/>
          <w:i/>
          <w:color w:val="auto"/>
          <w:szCs w:val="21"/>
          <w:lang w:val="en-US" w:eastAsia="zh-CN"/>
        </w:rPr>
      </w:pPr>
      <w:r>
        <w:rPr>
          <w:rFonts w:hint="eastAsia" w:ascii="宋体" w:hAnsi="宋体"/>
          <w:color w:val="auto"/>
          <w:szCs w:val="21"/>
          <w:lang w:val="en-US" w:eastAsia="zh-CN"/>
        </w:rPr>
        <w:t>2</w:t>
      </w:r>
      <w:r>
        <w:rPr>
          <w:rFonts w:hint="eastAsia" w:ascii="宋体" w:hAnsi="宋体" w:eastAsia="宋体"/>
          <w:color w:val="auto"/>
          <w:szCs w:val="21"/>
        </w:rPr>
        <w:t>、采购代理编号：</w:t>
      </w:r>
      <w:r>
        <w:rPr>
          <w:rFonts w:hint="eastAsia" w:ascii="宋体" w:hAnsi="宋体" w:eastAsia="宋体"/>
          <w:color w:val="auto"/>
          <w:szCs w:val="21"/>
          <w:lang w:eastAsia="zh-CN"/>
        </w:rPr>
        <w:t>HNGD2020-YZCG-0</w:t>
      </w:r>
      <w:r>
        <w:rPr>
          <w:rFonts w:hint="eastAsia" w:ascii="宋体" w:hAnsi="宋体"/>
          <w:color w:val="auto"/>
          <w:szCs w:val="21"/>
          <w:lang w:val="en-US" w:eastAsia="zh-CN"/>
        </w:rPr>
        <w:t>31</w:t>
      </w:r>
    </w:p>
    <w:p>
      <w:pPr>
        <w:adjustRightInd w:val="0"/>
        <w:snapToGrid w:val="0"/>
        <w:spacing w:line="360" w:lineRule="auto"/>
        <w:ind w:firstLine="420" w:firstLineChars="200"/>
        <w:rPr>
          <w:rFonts w:ascii="宋体" w:hAnsi="宋体" w:eastAsia="宋体"/>
          <w:color w:val="auto"/>
          <w:szCs w:val="21"/>
        </w:rPr>
      </w:pPr>
      <w:r>
        <w:rPr>
          <w:rFonts w:hint="eastAsia" w:ascii="宋体" w:hAnsi="宋体"/>
          <w:color w:val="auto"/>
          <w:szCs w:val="21"/>
          <w:lang w:val="en-US" w:eastAsia="zh-CN"/>
        </w:rPr>
        <w:t>3</w:t>
      </w:r>
      <w:r>
        <w:rPr>
          <w:rFonts w:hint="eastAsia" w:ascii="宋体" w:hAnsi="宋体" w:eastAsia="宋体"/>
          <w:color w:val="auto"/>
          <w:szCs w:val="21"/>
        </w:rPr>
        <w:t>、采购项目预算：</w:t>
      </w:r>
      <w:r>
        <w:rPr>
          <w:rFonts w:hint="eastAsia" w:ascii="宋体" w:hAnsi="宋体" w:cs="宋体"/>
          <w:color w:val="auto"/>
          <w:szCs w:val="21"/>
        </w:rPr>
        <w:t>￥</w:t>
      </w:r>
      <w:r>
        <w:rPr>
          <w:rFonts w:hint="eastAsia" w:ascii="宋体" w:hAnsi="宋体"/>
          <w:color w:val="auto"/>
          <w:szCs w:val="21"/>
          <w:lang w:eastAsia="zh-CN"/>
        </w:rPr>
        <w:t>1647580.00</w:t>
      </w:r>
      <w:r>
        <w:rPr>
          <w:rFonts w:hint="eastAsia" w:ascii="宋体" w:hAnsi="宋体" w:eastAsia="宋体"/>
          <w:color w:val="auto"/>
          <w:szCs w:val="21"/>
        </w:rPr>
        <w:t>元</w:t>
      </w:r>
    </w:p>
    <w:p>
      <w:pPr>
        <w:adjustRightInd w:val="0"/>
        <w:snapToGrid w:val="0"/>
        <w:spacing w:line="360" w:lineRule="auto"/>
        <w:ind w:firstLine="420" w:firstLineChars="200"/>
        <w:rPr>
          <w:rFonts w:ascii="宋体" w:hAnsi="宋体" w:eastAsia="宋体"/>
          <w:color w:val="auto"/>
          <w:szCs w:val="21"/>
        </w:rPr>
      </w:pPr>
      <w:r>
        <w:rPr>
          <w:rFonts w:hint="eastAsia" w:ascii="宋体" w:hAnsi="宋体"/>
          <w:color w:val="auto"/>
          <w:szCs w:val="21"/>
          <w:lang w:val="en-US" w:eastAsia="zh-CN"/>
        </w:rPr>
        <w:t>4</w:t>
      </w:r>
      <w:r>
        <w:rPr>
          <w:rFonts w:hint="eastAsia" w:ascii="宋体" w:hAnsi="宋体" w:eastAsia="宋体"/>
          <w:color w:val="auto"/>
          <w:szCs w:val="21"/>
        </w:rPr>
        <w:t>、采购项目最高限价(设定最高限价的)：</w:t>
      </w:r>
      <w:r>
        <w:rPr>
          <w:rFonts w:hint="eastAsia" w:ascii="宋体" w:hAnsi="宋体" w:cs="宋体"/>
          <w:color w:val="auto"/>
          <w:szCs w:val="21"/>
        </w:rPr>
        <w:t>￥</w:t>
      </w:r>
      <w:r>
        <w:rPr>
          <w:rFonts w:hint="eastAsia" w:ascii="宋体" w:hAnsi="宋体"/>
          <w:color w:val="auto"/>
          <w:szCs w:val="21"/>
          <w:lang w:eastAsia="zh-CN"/>
        </w:rPr>
        <w:t>1647580.00</w:t>
      </w:r>
      <w:r>
        <w:rPr>
          <w:rFonts w:hint="eastAsia" w:ascii="宋体" w:hAnsi="宋体" w:eastAsia="宋体"/>
          <w:color w:val="auto"/>
          <w:szCs w:val="21"/>
        </w:rPr>
        <w:t>元</w:t>
      </w:r>
    </w:p>
    <w:p>
      <w:pPr>
        <w:adjustRightInd w:val="0"/>
        <w:snapToGrid w:val="0"/>
        <w:spacing w:line="360" w:lineRule="auto"/>
        <w:ind w:firstLine="422" w:firstLineChars="200"/>
        <w:rPr>
          <w:rFonts w:ascii="宋体" w:hAnsi="宋体" w:eastAsia="宋体"/>
          <w:b/>
          <w:color w:val="auto"/>
          <w:szCs w:val="21"/>
        </w:rPr>
      </w:pPr>
      <w:r>
        <w:rPr>
          <w:rFonts w:hint="eastAsia" w:ascii="宋体" w:hAnsi="宋体" w:eastAsia="宋体"/>
          <w:b/>
          <w:color w:val="auto"/>
          <w:szCs w:val="21"/>
        </w:rPr>
        <w:t xml:space="preserve">二、采购人的采购需求  :  </w:t>
      </w:r>
    </w:p>
    <w:p>
      <w:pPr>
        <w:adjustRightInd w:val="0"/>
        <w:snapToGrid w:val="0"/>
        <w:spacing w:line="360" w:lineRule="auto"/>
        <w:ind w:firstLine="422" w:firstLineChars="200"/>
        <w:rPr>
          <w:rFonts w:ascii="宋体" w:hAnsi="宋体" w:eastAsia="宋体"/>
          <w:color w:val="auto"/>
          <w:szCs w:val="21"/>
        </w:rPr>
      </w:pPr>
      <w:r>
        <w:rPr>
          <w:rFonts w:hint="eastAsia" w:ascii="宋体" w:hAnsi="宋体" w:eastAsia="宋体"/>
          <w:b/>
          <w:color w:val="auto"/>
          <w:szCs w:val="21"/>
        </w:rPr>
        <w:t xml:space="preserve">     </w:t>
      </w:r>
      <w:r>
        <w:rPr>
          <w:rFonts w:hint="eastAsia" w:ascii="宋体" w:hAnsi="宋体"/>
          <w:color w:val="auto"/>
          <w:szCs w:val="21"/>
          <w:lang w:eastAsia="zh-CN"/>
        </w:rPr>
        <w:t>永州经开区大数据产业园1期A1栋电梯采购项目（第二次）</w:t>
      </w:r>
      <w:r>
        <w:rPr>
          <w:rFonts w:hint="eastAsia" w:ascii="宋体" w:hAnsi="宋体" w:eastAsia="宋体"/>
          <w:color w:val="auto"/>
          <w:szCs w:val="21"/>
        </w:rPr>
        <w:t>包括以下内容：</w:t>
      </w:r>
      <w:r>
        <w:rPr>
          <w:rFonts w:hint="eastAsia" w:ascii="宋体" w:hAnsi="宋体" w:eastAsia="宋体"/>
          <w:b/>
          <w:color w:val="auto"/>
          <w:szCs w:val="21"/>
        </w:rPr>
        <w:t xml:space="preserve">               </w:t>
      </w:r>
    </w:p>
    <w:tbl>
      <w:tblPr>
        <w:tblStyle w:val="42"/>
        <w:tblW w:w="9128" w:type="dxa"/>
        <w:tblInd w:w="0" w:type="dxa"/>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520"/>
        <w:gridCol w:w="559"/>
        <w:gridCol w:w="975"/>
        <w:gridCol w:w="1158"/>
        <w:gridCol w:w="1546"/>
        <w:gridCol w:w="1912"/>
        <w:gridCol w:w="1748"/>
        <w:gridCol w:w="710"/>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c>
          <w:tcPr>
            <w:tcW w:w="520" w:type="dxa"/>
            <w:tcBorders>
              <w:tl2br w:val="nil"/>
              <w:tr2bl w:val="nil"/>
            </w:tcBorders>
            <w:vAlign w:val="center"/>
          </w:tcPr>
          <w:p>
            <w:pPr>
              <w:widowControl/>
              <w:adjustRightInd w:val="0"/>
              <w:snapToGrid w:val="0"/>
              <w:spacing w:line="360" w:lineRule="auto"/>
              <w:jc w:val="center"/>
              <w:rPr>
                <w:rFonts w:ascii="宋体" w:hAnsi="宋体" w:eastAsia="宋体" w:cs="宋体"/>
                <w:color w:val="auto"/>
                <w:kern w:val="0"/>
                <w:szCs w:val="21"/>
              </w:rPr>
            </w:pPr>
            <w:r>
              <w:rPr>
                <w:rFonts w:hint="eastAsia" w:ascii="宋体" w:hAnsi="宋体" w:eastAsia="宋体" w:cs="宋体"/>
                <w:color w:val="auto"/>
                <w:kern w:val="0"/>
                <w:szCs w:val="21"/>
              </w:rPr>
              <w:t>序号</w:t>
            </w:r>
          </w:p>
        </w:tc>
        <w:tc>
          <w:tcPr>
            <w:tcW w:w="559" w:type="dxa"/>
            <w:tcBorders>
              <w:tl2br w:val="nil"/>
              <w:tr2bl w:val="nil"/>
            </w:tcBorders>
            <w:vAlign w:val="center"/>
          </w:tcPr>
          <w:p>
            <w:pPr>
              <w:widowControl/>
              <w:adjustRightInd w:val="0"/>
              <w:snapToGrid w:val="0"/>
              <w:spacing w:line="360" w:lineRule="auto"/>
              <w:jc w:val="center"/>
              <w:rPr>
                <w:rFonts w:ascii="宋体" w:hAnsi="宋体" w:eastAsia="宋体" w:cs="宋体"/>
                <w:color w:val="auto"/>
                <w:kern w:val="0"/>
                <w:szCs w:val="21"/>
              </w:rPr>
            </w:pPr>
            <w:r>
              <w:rPr>
                <w:rFonts w:hint="eastAsia" w:ascii="宋体" w:hAnsi="宋体" w:eastAsia="宋体" w:cs="宋体"/>
                <w:color w:val="auto"/>
                <w:kern w:val="0"/>
                <w:szCs w:val="21"/>
              </w:rPr>
              <w:t>包名</w:t>
            </w:r>
          </w:p>
        </w:tc>
        <w:tc>
          <w:tcPr>
            <w:tcW w:w="975" w:type="dxa"/>
            <w:tcBorders>
              <w:tl2br w:val="nil"/>
              <w:tr2bl w:val="nil"/>
            </w:tcBorders>
            <w:vAlign w:val="center"/>
          </w:tcPr>
          <w:p>
            <w:pPr>
              <w:widowControl/>
              <w:adjustRightInd w:val="0"/>
              <w:snapToGrid w:val="0"/>
              <w:spacing w:line="360" w:lineRule="auto"/>
              <w:jc w:val="center"/>
              <w:rPr>
                <w:rFonts w:ascii="宋体" w:hAnsi="宋体" w:eastAsia="宋体" w:cs="宋体"/>
                <w:color w:val="auto"/>
                <w:kern w:val="0"/>
                <w:szCs w:val="21"/>
              </w:rPr>
            </w:pPr>
            <w:r>
              <w:rPr>
                <w:rFonts w:hint="eastAsia" w:ascii="宋体" w:hAnsi="宋体" w:eastAsia="宋体" w:cs="宋体"/>
                <w:color w:val="auto"/>
                <w:kern w:val="0"/>
                <w:szCs w:val="21"/>
              </w:rPr>
              <w:t>标的物名称</w:t>
            </w:r>
          </w:p>
        </w:tc>
        <w:tc>
          <w:tcPr>
            <w:tcW w:w="1158" w:type="dxa"/>
            <w:tcBorders>
              <w:tl2br w:val="nil"/>
              <w:tr2bl w:val="nil"/>
            </w:tcBorders>
            <w:vAlign w:val="center"/>
          </w:tcPr>
          <w:p>
            <w:pPr>
              <w:widowControl/>
              <w:adjustRightInd w:val="0"/>
              <w:snapToGrid w:val="0"/>
              <w:spacing w:line="360" w:lineRule="auto"/>
              <w:jc w:val="center"/>
              <w:rPr>
                <w:rFonts w:ascii="宋体" w:hAnsi="宋体" w:eastAsia="宋体" w:cs="宋体"/>
                <w:color w:val="auto"/>
                <w:kern w:val="0"/>
                <w:szCs w:val="21"/>
              </w:rPr>
            </w:pPr>
            <w:r>
              <w:rPr>
                <w:rFonts w:hint="eastAsia" w:ascii="宋体" w:hAnsi="宋体" w:eastAsia="宋体" w:cs="宋体"/>
                <w:color w:val="auto"/>
                <w:kern w:val="0"/>
                <w:szCs w:val="21"/>
              </w:rPr>
              <w:t>数量</w:t>
            </w:r>
          </w:p>
        </w:tc>
        <w:tc>
          <w:tcPr>
            <w:tcW w:w="1546" w:type="dxa"/>
            <w:tcBorders>
              <w:tl2br w:val="nil"/>
              <w:tr2bl w:val="nil"/>
            </w:tcBorders>
            <w:vAlign w:val="center"/>
          </w:tcPr>
          <w:p>
            <w:pPr>
              <w:widowControl/>
              <w:adjustRightInd w:val="0"/>
              <w:snapToGrid w:val="0"/>
              <w:spacing w:line="360" w:lineRule="auto"/>
              <w:jc w:val="center"/>
              <w:rPr>
                <w:rFonts w:ascii="宋体" w:hAnsi="宋体" w:eastAsia="宋体" w:cs="宋体"/>
                <w:color w:val="auto"/>
                <w:kern w:val="0"/>
                <w:szCs w:val="21"/>
              </w:rPr>
            </w:pPr>
            <w:r>
              <w:rPr>
                <w:rFonts w:hint="eastAsia" w:ascii="宋体" w:hAnsi="宋体" w:eastAsia="宋体" w:cs="宋体"/>
                <w:color w:val="auto"/>
                <w:kern w:val="0"/>
                <w:szCs w:val="21"/>
              </w:rPr>
              <w:t>简要技术要求</w:t>
            </w:r>
          </w:p>
        </w:tc>
        <w:tc>
          <w:tcPr>
            <w:tcW w:w="1912" w:type="dxa"/>
            <w:tcBorders>
              <w:tl2br w:val="nil"/>
              <w:tr2bl w:val="nil"/>
            </w:tcBorders>
            <w:vAlign w:val="center"/>
          </w:tcPr>
          <w:p>
            <w:pPr>
              <w:widowControl/>
              <w:adjustRightInd w:val="0"/>
              <w:snapToGrid w:val="0"/>
              <w:spacing w:line="360" w:lineRule="auto"/>
              <w:jc w:val="center"/>
              <w:rPr>
                <w:rFonts w:ascii="宋体" w:hAnsi="宋体" w:eastAsia="宋体" w:cs="宋体"/>
                <w:color w:val="auto"/>
                <w:kern w:val="0"/>
                <w:szCs w:val="21"/>
              </w:rPr>
            </w:pPr>
            <w:r>
              <w:rPr>
                <w:rFonts w:hint="eastAsia" w:ascii="宋体" w:hAnsi="宋体" w:eastAsia="宋体" w:cs="宋体"/>
                <w:color w:val="auto"/>
                <w:kern w:val="0"/>
                <w:szCs w:val="21"/>
              </w:rPr>
              <w:t>采购预算</w:t>
            </w:r>
          </w:p>
        </w:tc>
        <w:tc>
          <w:tcPr>
            <w:tcW w:w="1748" w:type="dxa"/>
            <w:tcBorders>
              <w:tl2br w:val="nil"/>
              <w:tr2bl w:val="nil"/>
            </w:tcBorders>
            <w:vAlign w:val="center"/>
          </w:tcPr>
          <w:p>
            <w:pPr>
              <w:widowControl/>
              <w:adjustRightInd w:val="0"/>
              <w:snapToGrid w:val="0"/>
              <w:spacing w:line="360" w:lineRule="auto"/>
              <w:jc w:val="center"/>
              <w:rPr>
                <w:rFonts w:ascii="宋体" w:hAnsi="宋体" w:eastAsia="宋体" w:cs="宋体"/>
                <w:color w:val="auto"/>
                <w:kern w:val="0"/>
                <w:szCs w:val="21"/>
              </w:rPr>
            </w:pPr>
            <w:r>
              <w:rPr>
                <w:rFonts w:hint="eastAsia" w:ascii="宋体" w:hAnsi="宋体" w:eastAsia="宋体" w:cs="宋体"/>
                <w:color w:val="auto"/>
                <w:kern w:val="0"/>
                <w:szCs w:val="21"/>
              </w:rPr>
              <w:t>最高限价</w:t>
            </w:r>
          </w:p>
        </w:tc>
        <w:tc>
          <w:tcPr>
            <w:tcW w:w="710" w:type="dxa"/>
            <w:tcBorders>
              <w:tl2br w:val="nil"/>
              <w:tr2bl w:val="nil"/>
            </w:tcBorders>
            <w:vAlign w:val="center"/>
          </w:tcPr>
          <w:p>
            <w:pPr>
              <w:widowControl/>
              <w:adjustRightInd w:val="0"/>
              <w:snapToGrid w:val="0"/>
              <w:spacing w:line="360" w:lineRule="auto"/>
              <w:jc w:val="center"/>
              <w:rPr>
                <w:rFonts w:ascii="宋体" w:hAnsi="宋体" w:eastAsia="宋体" w:cs="宋体"/>
                <w:color w:val="auto"/>
                <w:kern w:val="0"/>
                <w:szCs w:val="21"/>
              </w:rPr>
            </w:pPr>
            <w:r>
              <w:rPr>
                <w:rFonts w:hint="eastAsia" w:ascii="宋体" w:hAnsi="宋体" w:eastAsia="宋体" w:cs="宋体"/>
                <w:color w:val="auto"/>
                <w:kern w:val="0"/>
                <w:szCs w:val="21"/>
              </w:rPr>
              <w:t>备注</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52" w:hRule="atLeast"/>
        </w:trPr>
        <w:tc>
          <w:tcPr>
            <w:tcW w:w="520" w:type="dxa"/>
            <w:tcBorders>
              <w:tl2br w:val="nil"/>
              <w:tr2bl w:val="nil"/>
            </w:tcBorders>
            <w:vAlign w:val="center"/>
          </w:tcPr>
          <w:p>
            <w:pPr>
              <w:pStyle w:val="22"/>
              <w:adjustRightInd w:val="0"/>
              <w:snapToGrid w:val="0"/>
              <w:spacing w:line="360" w:lineRule="auto"/>
              <w:jc w:val="center"/>
              <w:rPr>
                <w:rFonts w:ascii="宋体" w:hAnsi="宋体" w:eastAsia="宋体"/>
                <w:color w:val="auto"/>
                <w:kern w:val="0"/>
              </w:rPr>
            </w:pPr>
            <w:r>
              <w:rPr>
                <w:rFonts w:hint="eastAsia" w:ascii="宋体" w:hAnsi="宋体" w:eastAsia="宋体"/>
                <w:color w:val="auto"/>
                <w:kern w:val="0"/>
              </w:rPr>
              <w:t>1</w:t>
            </w:r>
          </w:p>
        </w:tc>
        <w:tc>
          <w:tcPr>
            <w:tcW w:w="559" w:type="dxa"/>
            <w:tcBorders>
              <w:tl2br w:val="nil"/>
              <w:tr2bl w:val="nil"/>
            </w:tcBorders>
            <w:vAlign w:val="center"/>
          </w:tcPr>
          <w:p>
            <w:pPr>
              <w:pStyle w:val="22"/>
              <w:adjustRightInd w:val="0"/>
              <w:snapToGrid w:val="0"/>
              <w:spacing w:line="360" w:lineRule="auto"/>
              <w:jc w:val="center"/>
              <w:rPr>
                <w:rFonts w:ascii="宋体" w:hAnsi="宋体" w:eastAsia="宋体"/>
                <w:color w:val="auto"/>
                <w:kern w:val="0"/>
              </w:rPr>
            </w:pPr>
            <w:r>
              <w:rPr>
                <w:rFonts w:hint="eastAsia" w:ascii="宋体" w:hAnsi="宋体" w:eastAsia="宋体"/>
                <w:color w:val="auto"/>
                <w:kern w:val="0"/>
              </w:rPr>
              <w:t>/</w:t>
            </w:r>
          </w:p>
        </w:tc>
        <w:tc>
          <w:tcPr>
            <w:tcW w:w="975" w:type="dxa"/>
            <w:tcBorders>
              <w:tl2br w:val="nil"/>
              <w:tr2bl w:val="nil"/>
            </w:tcBorders>
            <w:vAlign w:val="center"/>
          </w:tcPr>
          <w:p>
            <w:pPr>
              <w:pStyle w:val="22"/>
              <w:adjustRightInd w:val="0"/>
              <w:snapToGrid w:val="0"/>
              <w:spacing w:line="360" w:lineRule="auto"/>
              <w:jc w:val="center"/>
              <w:rPr>
                <w:rFonts w:hint="eastAsia" w:ascii="宋体" w:hAnsi="宋体" w:eastAsia="宋体"/>
                <w:color w:val="auto"/>
                <w:kern w:val="0"/>
                <w:lang w:eastAsia="zh-CN"/>
              </w:rPr>
            </w:pPr>
            <w:r>
              <w:rPr>
                <w:rFonts w:hint="eastAsia" w:ascii="宋体" w:hAnsi="宋体"/>
                <w:color w:val="auto"/>
                <w:szCs w:val="21"/>
                <w:lang w:eastAsia="zh-CN"/>
              </w:rPr>
              <w:t>电梯</w:t>
            </w:r>
          </w:p>
        </w:tc>
        <w:tc>
          <w:tcPr>
            <w:tcW w:w="1158" w:type="dxa"/>
            <w:tcBorders>
              <w:tl2br w:val="nil"/>
              <w:tr2bl w:val="nil"/>
            </w:tcBorders>
            <w:vAlign w:val="center"/>
          </w:tcPr>
          <w:p>
            <w:pPr>
              <w:pStyle w:val="22"/>
              <w:adjustRightInd w:val="0"/>
              <w:snapToGrid w:val="0"/>
              <w:spacing w:line="360" w:lineRule="auto"/>
              <w:jc w:val="center"/>
              <w:rPr>
                <w:rFonts w:ascii="宋体" w:hAnsi="宋体" w:eastAsia="宋体"/>
                <w:color w:val="auto"/>
                <w:kern w:val="0"/>
              </w:rPr>
            </w:pPr>
            <w:r>
              <w:rPr>
                <w:rFonts w:hint="eastAsia" w:ascii="宋体" w:hAnsi="宋体" w:eastAsia="宋体"/>
                <w:color w:val="auto"/>
                <w:kern w:val="0"/>
              </w:rPr>
              <w:t>乘客电梯3台、货梯3台</w:t>
            </w:r>
          </w:p>
        </w:tc>
        <w:tc>
          <w:tcPr>
            <w:tcW w:w="1546" w:type="dxa"/>
            <w:tcBorders>
              <w:tl2br w:val="nil"/>
              <w:tr2bl w:val="nil"/>
            </w:tcBorders>
            <w:vAlign w:val="center"/>
          </w:tcPr>
          <w:p>
            <w:pPr>
              <w:pStyle w:val="22"/>
              <w:adjustRightInd w:val="0"/>
              <w:snapToGrid w:val="0"/>
              <w:spacing w:line="360" w:lineRule="auto"/>
              <w:jc w:val="center"/>
              <w:rPr>
                <w:rFonts w:ascii="宋体" w:hAnsi="宋体" w:eastAsia="宋体"/>
                <w:color w:val="auto"/>
                <w:kern w:val="0"/>
              </w:rPr>
            </w:pPr>
            <w:r>
              <w:rPr>
                <w:rFonts w:hint="eastAsia" w:ascii="宋体" w:hAnsi="宋体" w:eastAsia="宋体"/>
                <w:color w:val="auto"/>
                <w:kern w:val="0"/>
              </w:rPr>
              <w:t>详见第五章采购需求</w:t>
            </w:r>
          </w:p>
        </w:tc>
        <w:tc>
          <w:tcPr>
            <w:tcW w:w="1912" w:type="dxa"/>
            <w:tcBorders>
              <w:tl2br w:val="nil"/>
              <w:tr2bl w:val="nil"/>
            </w:tcBorders>
            <w:vAlign w:val="center"/>
          </w:tcPr>
          <w:p>
            <w:pPr>
              <w:pStyle w:val="22"/>
              <w:adjustRightInd w:val="0"/>
              <w:snapToGrid w:val="0"/>
              <w:spacing w:line="280" w:lineRule="exact"/>
              <w:jc w:val="center"/>
              <w:rPr>
                <w:rFonts w:ascii="宋体" w:hAnsi="宋体" w:eastAsia="宋体"/>
                <w:color w:val="auto"/>
                <w:kern w:val="0"/>
              </w:rPr>
            </w:pPr>
            <w:r>
              <w:rPr>
                <w:rFonts w:hint="eastAsia" w:hAnsi="宋体" w:cs="宋体"/>
                <w:color w:val="auto"/>
              </w:rPr>
              <w:t>￥</w:t>
            </w:r>
            <w:r>
              <w:rPr>
                <w:rFonts w:hint="eastAsia" w:hAnsi="宋体"/>
                <w:color w:val="auto"/>
                <w:kern w:val="0"/>
                <w:lang w:eastAsia="zh-CN"/>
              </w:rPr>
              <w:t>1647580.00</w:t>
            </w:r>
            <w:r>
              <w:rPr>
                <w:rFonts w:hint="eastAsia" w:ascii="宋体" w:hAnsi="宋体" w:eastAsia="宋体"/>
                <w:color w:val="auto"/>
                <w:kern w:val="0"/>
              </w:rPr>
              <w:t>元</w:t>
            </w:r>
          </w:p>
        </w:tc>
        <w:tc>
          <w:tcPr>
            <w:tcW w:w="1748" w:type="dxa"/>
            <w:tcBorders>
              <w:tl2br w:val="nil"/>
              <w:tr2bl w:val="nil"/>
            </w:tcBorders>
            <w:vAlign w:val="center"/>
          </w:tcPr>
          <w:p>
            <w:pPr>
              <w:pStyle w:val="22"/>
              <w:adjustRightInd w:val="0"/>
              <w:snapToGrid w:val="0"/>
              <w:spacing w:line="280" w:lineRule="exact"/>
              <w:jc w:val="center"/>
              <w:rPr>
                <w:rFonts w:ascii="宋体" w:hAnsi="宋体" w:eastAsia="宋体"/>
                <w:color w:val="auto"/>
                <w:kern w:val="0"/>
              </w:rPr>
            </w:pPr>
            <w:r>
              <w:rPr>
                <w:rFonts w:hint="eastAsia" w:hAnsi="宋体" w:cs="宋体"/>
                <w:color w:val="auto"/>
              </w:rPr>
              <w:t>￥</w:t>
            </w:r>
            <w:r>
              <w:rPr>
                <w:rFonts w:hint="eastAsia" w:hAnsi="宋体"/>
                <w:color w:val="auto"/>
                <w:kern w:val="0"/>
                <w:lang w:eastAsia="zh-CN"/>
              </w:rPr>
              <w:t>1647580.00</w:t>
            </w:r>
            <w:r>
              <w:rPr>
                <w:rFonts w:hint="eastAsia" w:ascii="宋体" w:hAnsi="宋体" w:eastAsia="宋体"/>
                <w:color w:val="auto"/>
                <w:kern w:val="0"/>
              </w:rPr>
              <w:t>元</w:t>
            </w:r>
          </w:p>
        </w:tc>
        <w:tc>
          <w:tcPr>
            <w:tcW w:w="710" w:type="dxa"/>
            <w:tcBorders>
              <w:tl2br w:val="nil"/>
              <w:tr2bl w:val="nil"/>
            </w:tcBorders>
            <w:vAlign w:val="center"/>
          </w:tcPr>
          <w:p>
            <w:pPr>
              <w:pStyle w:val="22"/>
              <w:adjustRightInd w:val="0"/>
              <w:snapToGrid w:val="0"/>
              <w:spacing w:line="360" w:lineRule="auto"/>
              <w:jc w:val="center"/>
              <w:rPr>
                <w:rFonts w:hAnsi="宋体" w:cs="宋体"/>
                <w:color w:val="auto"/>
              </w:rPr>
            </w:pPr>
          </w:p>
        </w:tc>
      </w:tr>
    </w:tbl>
    <w:p>
      <w:pPr>
        <w:adjustRightInd w:val="0"/>
        <w:snapToGrid w:val="0"/>
        <w:spacing w:line="360" w:lineRule="auto"/>
        <w:ind w:firstLine="420" w:firstLineChars="200"/>
        <w:rPr>
          <w:rFonts w:hint="default" w:eastAsia="宋体"/>
          <w:color w:val="auto"/>
          <w:lang w:val="en-US" w:eastAsia="zh-CN"/>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w:t>
      </w:r>
      <w:r>
        <w:rPr>
          <w:rFonts w:hint="eastAsia" w:ascii="宋体" w:hAnsi="宋体" w:eastAsia="宋体"/>
          <w:b/>
          <w:color w:val="auto"/>
          <w:szCs w:val="21"/>
          <w:highlight w:val="none"/>
        </w:rPr>
        <w:t>采购进口产品</w:t>
      </w:r>
      <w:r>
        <w:rPr>
          <w:rFonts w:hint="eastAsia" w:ascii="宋体" w:hAnsi="宋体" w:eastAsia="宋体"/>
          <w:color w:val="auto"/>
          <w:szCs w:val="21"/>
          <w:highlight w:val="none"/>
        </w:rPr>
        <w:t>：</w:t>
      </w:r>
      <w:r>
        <w:rPr>
          <w:rFonts w:hint="eastAsia" w:ascii="宋体" w:hAnsi="宋体"/>
          <w:color w:val="auto"/>
          <w:szCs w:val="21"/>
          <w:highlight w:val="none"/>
        </w:rPr>
        <w:t>本采购项目</w:t>
      </w:r>
      <w:r>
        <w:rPr>
          <w:rFonts w:hint="eastAsia" w:ascii="宋体" w:hAnsi="宋体"/>
          <w:color w:val="auto"/>
          <w:szCs w:val="21"/>
          <w:highlight w:val="none"/>
          <w:lang w:eastAsia="zh-CN"/>
        </w:rPr>
        <w:t>不接受</w:t>
      </w:r>
      <w:r>
        <w:rPr>
          <w:rFonts w:hint="eastAsia" w:ascii="宋体" w:hAnsi="宋体"/>
          <w:color w:val="auto"/>
          <w:szCs w:val="21"/>
          <w:highlight w:val="none"/>
        </w:rPr>
        <w:t>进口产品投标。</w:t>
      </w:r>
      <w:r>
        <w:rPr>
          <w:rFonts w:hint="eastAsia" w:ascii="宋体" w:hAnsi="宋体"/>
          <w:color w:val="auto"/>
          <w:szCs w:val="21"/>
          <w:highlight w:val="none"/>
          <w:lang w:val="en-US" w:eastAsia="zh-CN"/>
        </w:rPr>
        <w:t>只接受国内一线产品投标。</w:t>
      </w:r>
    </w:p>
    <w:p>
      <w:pPr>
        <w:adjustRightInd w:val="0"/>
        <w:snapToGrid w:val="0"/>
        <w:spacing w:line="360" w:lineRule="auto"/>
        <w:ind w:firstLine="422" w:firstLineChars="200"/>
        <w:rPr>
          <w:rFonts w:ascii="宋体" w:hAnsi="宋体" w:eastAsia="宋体"/>
          <w:color w:val="auto"/>
          <w:szCs w:val="21"/>
        </w:rPr>
      </w:pPr>
      <w:r>
        <w:rPr>
          <w:rFonts w:hint="eastAsia" w:ascii="宋体" w:hAnsi="宋体" w:eastAsia="宋体"/>
          <w:b/>
          <w:color w:val="auto"/>
          <w:szCs w:val="21"/>
        </w:rPr>
        <w:t>三、投标人的资格要求</w:t>
      </w:r>
      <w:r>
        <w:rPr>
          <w:rFonts w:hint="eastAsia" w:ascii="宋体" w:hAnsi="宋体" w:eastAsia="宋体"/>
          <w:color w:val="auto"/>
          <w:szCs w:val="21"/>
        </w:rPr>
        <w:t>：</w:t>
      </w:r>
    </w:p>
    <w:p>
      <w:pPr>
        <w:adjustRightInd w:val="0"/>
        <w:snapToGrid w:val="0"/>
        <w:spacing w:line="360" w:lineRule="auto"/>
        <w:ind w:firstLine="420" w:firstLineChars="200"/>
        <w:rPr>
          <w:rFonts w:ascii="宋体" w:hAnsi="宋体" w:eastAsia="宋体"/>
          <w:color w:val="auto"/>
          <w:szCs w:val="21"/>
        </w:rPr>
      </w:pPr>
      <w:r>
        <w:rPr>
          <w:rFonts w:hint="eastAsia" w:ascii="宋体" w:hAnsi="宋体" w:eastAsia="宋体"/>
          <w:color w:val="auto"/>
          <w:szCs w:val="21"/>
        </w:rPr>
        <w:t>1、投标人的基本资格条件：投标人必须是在中华人民共和国境内注册登记的法人、其他组织或者自然人，且应当符合《政府采购法》第二十二条第一款的规定，即：</w:t>
      </w:r>
      <w:r>
        <w:rPr>
          <w:rFonts w:ascii="宋体" w:hAnsi="宋体" w:eastAsia="宋体"/>
          <w:color w:val="auto"/>
          <w:szCs w:val="21"/>
        </w:rPr>
        <w:t xml:space="preserve"> </w:t>
      </w:r>
    </w:p>
    <w:p>
      <w:pPr>
        <w:adjustRightInd w:val="0"/>
        <w:snapToGrid w:val="0"/>
        <w:spacing w:line="360" w:lineRule="auto"/>
        <w:ind w:firstLine="420" w:firstLineChars="200"/>
        <w:rPr>
          <w:rFonts w:ascii="宋体" w:hAnsi="宋体" w:eastAsia="宋体"/>
          <w:color w:val="auto"/>
          <w:szCs w:val="21"/>
        </w:rPr>
      </w:pPr>
      <w:r>
        <w:rPr>
          <w:rFonts w:hint="eastAsia" w:ascii="宋体" w:hAnsi="宋体" w:eastAsia="宋体"/>
          <w:color w:val="auto"/>
          <w:szCs w:val="21"/>
        </w:rPr>
        <w:t>（1）具有独立承担民事责任的能力；</w:t>
      </w:r>
    </w:p>
    <w:p>
      <w:pPr>
        <w:adjustRightInd w:val="0"/>
        <w:snapToGrid w:val="0"/>
        <w:spacing w:line="360" w:lineRule="auto"/>
        <w:ind w:firstLine="420" w:firstLineChars="200"/>
        <w:rPr>
          <w:rFonts w:ascii="宋体" w:hAnsi="宋体" w:eastAsia="宋体"/>
          <w:color w:val="auto"/>
          <w:szCs w:val="21"/>
        </w:rPr>
      </w:pPr>
      <w:r>
        <w:rPr>
          <w:rFonts w:hint="eastAsia" w:ascii="宋体" w:hAnsi="宋体" w:eastAsia="宋体"/>
          <w:color w:val="auto"/>
          <w:szCs w:val="21"/>
        </w:rPr>
        <w:t>（2）具有良好的商业信誉和健全的财务会计制度</w:t>
      </w:r>
      <w:r>
        <w:rPr>
          <w:rFonts w:hint="eastAsia" w:ascii="宋体" w:hAnsi="宋体"/>
          <w:color w:val="auto"/>
          <w:szCs w:val="21"/>
          <w:lang w:eastAsia="zh-CN"/>
        </w:rPr>
        <w:t>（</w:t>
      </w:r>
      <w:r>
        <w:rPr>
          <w:rFonts w:hint="eastAsia" w:ascii="宋体" w:hAnsi="宋体"/>
          <w:color w:val="000000" w:themeColor="text1"/>
          <w:szCs w:val="21"/>
          <w14:textFill>
            <w14:solidFill>
              <w14:schemeClr w14:val="tx1"/>
            </w14:solidFill>
          </w14:textFill>
        </w:rPr>
        <w:t>提供</w:t>
      </w:r>
      <w:r>
        <w:rPr>
          <w:rFonts w:hint="eastAsia" w:ascii="宋体" w:hAnsi="宋体"/>
          <w:color w:val="000000" w:themeColor="text1"/>
          <w:szCs w:val="21"/>
          <w:lang w:val="en-US" w:eastAsia="zh-CN"/>
          <w14:textFill>
            <w14:solidFill>
              <w14:schemeClr w14:val="tx1"/>
            </w14:solidFill>
          </w14:textFill>
        </w:rPr>
        <w:t>2019年度</w:t>
      </w:r>
      <w:r>
        <w:rPr>
          <w:rFonts w:hint="eastAsia" w:ascii="宋体" w:hAnsi="宋体"/>
          <w:color w:val="000000" w:themeColor="text1"/>
          <w:szCs w:val="21"/>
          <w14:textFill>
            <w14:solidFill>
              <w14:schemeClr w14:val="tx1"/>
            </w14:solidFill>
          </w14:textFill>
        </w:rPr>
        <w:t>经会计师事务所审计的财务报告复印件（至少包含资产负债表、利润表和现金流量表）</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公司成立时间不足一年的，提供银行资信证明</w:t>
      </w:r>
      <w:r>
        <w:rPr>
          <w:rFonts w:hint="eastAsia" w:ascii="宋体" w:hAnsi="宋体"/>
          <w:color w:val="000000" w:themeColor="text1"/>
          <w:szCs w:val="21"/>
          <w:lang w:eastAsia="zh-CN"/>
          <w14:textFill>
            <w14:solidFill>
              <w14:schemeClr w14:val="tx1"/>
            </w14:solidFill>
          </w14:textFill>
        </w:rPr>
        <w:t>）</w:t>
      </w:r>
      <w:r>
        <w:rPr>
          <w:rFonts w:hint="eastAsia" w:ascii="宋体" w:hAnsi="宋体" w:eastAsia="宋体"/>
          <w:color w:val="auto"/>
          <w:szCs w:val="21"/>
        </w:rPr>
        <w:t>；</w:t>
      </w:r>
    </w:p>
    <w:p>
      <w:pPr>
        <w:adjustRightInd w:val="0"/>
        <w:snapToGrid w:val="0"/>
        <w:spacing w:line="360" w:lineRule="auto"/>
        <w:ind w:firstLine="420" w:firstLineChars="200"/>
        <w:rPr>
          <w:rFonts w:ascii="宋体" w:hAnsi="宋体" w:eastAsia="宋体"/>
          <w:color w:val="auto"/>
          <w:szCs w:val="21"/>
        </w:rPr>
      </w:pPr>
      <w:r>
        <w:rPr>
          <w:rFonts w:hint="eastAsia" w:ascii="宋体" w:hAnsi="宋体" w:eastAsia="宋体"/>
          <w:color w:val="auto"/>
          <w:szCs w:val="21"/>
        </w:rPr>
        <w:t>（3）具有履行合同所必需的设备和专业技术能力；</w:t>
      </w:r>
    </w:p>
    <w:p>
      <w:pPr>
        <w:pStyle w:val="35"/>
        <w:spacing w:line="400" w:lineRule="exact"/>
        <w:ind w:firstLine="420" w:firstLineChars="200"/>
        <w:rPr>
          <w:rFonts w:hint="eastAsia" w:ascii="宋体" w:hAnsi="宋体" w:eastAsia="宋体"/>
          <w:color w:val="auto"/>
          <w:szCs w:val="21"/>
          <w:lang w:eastAsia="zh-CN"/>
        </w:rPr>
      </w:pPr>
      <w:r>
        <w:rPr>
          <w:rFonts w:hint="eastAsia" w:ascii="宋体" w:hAnsi="宋体" w:eastAsia="宋体"/>
          <w:color w:val="auto"/>
          <w:szCs w:val="21"/>
        </w:rPr>
        <w:t>（4</w:t>
      </w:r>
      <w:r>
        <w:rPr>
          <w:rFonts w:hint="eastAsia" w:ascii="宋体" w:hAnsi="宋体"/>
          <w:color w:val="auto"/>
          <w:szCs w:val="21"/>
          <w:lang w:eastAsia="zh-CN"/>
        </w:rPr>
        <w:t>）</w:t>
      </w:r>
      <w:r>
        <w:rPr>
          <w:rFonts w:hint="eastAsia" w:ascii="宋体" w:hAnsi="宋体" w:eastAsia="宋体"/>
          <w:color w:val="auto"/>
          <w:szCs w:val="21"/>
        </w:rPr>
        <w:t>有依法缴纳税收和社会保障资金的良好记录</w:t>
      </w:r>
      <w:r>
        <w:rPr>
          <w:rFonts w:hint="eastAsia" w:ascii="宋体" w:hAnsi="宋体" w:eastAsia="宋体"/>
          <w:color w:val="auto"/>
          <w:szCs w:val="21"/>
          <w:lang w:val="en-US" w:eastAsia="zh-CN"/>
        </w:rPr>
        <w:t>并</w:t>
      </w:r>
      <w:r>
        <w:rPr>
          <w:rFonts w:hint="eastAsia" w:ascii="宋体" w:hAnsi="宋体"/>
          <w:color w:val="auto"/>
          <w:szCs w:val="21"/>
        </w:rPr>
        <w:t>各提供下列材料之一</w:t>
      </w:r>
      <w:r>
        <w:rPr>
          <w:rFonts w:hint="eastAsia" w:ascii="宋体" w:hAnsi="宋体"/>
          <w:color w:val="auto"/>
          <w:szCs w:val="21"/>
          <w:lang w:eastAsia="zh-CN"/>
        </w:rPr>
        <w:t>：</w:t>
      </w:r>
    </w:p>
    <w:p>
      <w:pPr>
        <w:pStyle w:val="35"/>
        <w:spacing w:line="400" w:lineRule="exact"/>
        <w:ind w:firstLine="420" w:firstLineChars="200"/>
        <w:rPr>
          <w:rFonts w:ascii="宋体"/>
          <w:color w:val="auto"/>
          <w:szCs w:val="21"/>
        </w:rPr>
      </w:pPr>
      <w:r>
        <w:rPr>
          <w:rFonts w:hint="eastAsia" w:ascii="宋体" w:hAnsi="宋体"/>
          <w:color w:val="auto"/>
          <w:szCs w:val="21"/>
        </w:rPr>
        <w:t>①缴纳税收证明资料</w:t>
      </w:r>
      <w:r>
        <w:rPr>
          <w:rFonts w:ascii="宋体" w:hAnsi="宋体"/>
          <w:color w:val="auto"/>
          <w:szCs w:val="21"/>
        </w:rPr>
        <w:t>:</w:t>
      </w:r>
      <w:r>
        <w:rPr>
          <w:rFonts w:hint="eastAsia" w:ascii="宋体" w:hAnsi="宋体"/>
          <w:color w:val="auto"/>
          <w:szCs w:val="21"/>
        </w:rPr>
        <w:t>《税务登记证》复印件，或者近三个月依法缴纳税收的证明（纳税凭证复印件），或者委托他人缴纳的委托代办协议和近三个月的缴纳证明（收据复印件），或者法定征收机关出具的依法免缴税收的证明原件。</w:t>
      </w:r>
    </w:p>
    <w:p>
      <w:pPr>
        <w:pStyle w:val="35"/>
        <w:spacing w:line="400" w:lineRule="exact"/>
        <w:ind w:firstLine="420" w:firstLineChars="200"/>
        <w:rPr>
          <w:rFonts w:hint="eastAsia" w:ascii="宋体" w:hAnsi="宋体"/>
          <w:color w:val="auto"/>
          <w:szCs w:val="21"/>
        </w:rPr>
      </w:pPr>
      <w:r>
        <w:rPr>
          <w:rFonts w:hint="eastAsia" w:ascii="宋体" w:hAnsi="宋体"/>
          <w:color w:val="auto"/>
          <w:szCs w:val="21"/>
        </w:rPr>
        <w:t>②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adjustRightInd w:val="0"/>
        <w:snapToGrid w:val="0"/>
        <w:spacing w:beforeLines="50" w:line="360" w:lineRule="auto"/>
        <w:ind w:firstLine="630" w:firstLineChars="300"/>
        <w:rPr>
          <w:rFonts w:hint="eastAsia" w:ascii="宋体" w:hAnsi="宋体"/>
          <w:color w:val="auto"/>
          <w:szCs w:val="21"/>
        </w:rPr>
      </w:pPr>
      <w:r>
        <w:rPr>
          <w:rFonts w:hint="eastAsia" w:ascii="宋体" w:hAnsi="宋体"/>
          <w:color w:val="auto"/>
          <w:szCs w:val="21"/>
          <w:lang w:val="en-US" w:eastAsia="zh-CN"/>
        </w:rPr>
        <w:t>(以上所述近三个月指2020年3月至2020年6月内任意连续三个月）</w:t>
      </w:r>
    </w:p>
    <w:p>
      <w:pPr>
        <w:adjustRightInd w:val="0"/>
        <w:snapToGrid w:val="0"/>
        <w:spacing w:line="360" w:lineRule="auto"/>
        <w:ind w:firstLine="420" w:firstLineChars="200"/>
        <w:rPr>
          <w:rFonts w:ascii="宋体" w:hAnsi="宋体" w:eastAsia="宋体"/>
          <w:color w:val="auto"/>
          <w:szCs w:val="21"/>
        </w:rPr>
      </w:pPr>
      <w:r>
        <w:rPr>
          <w:rFonts w:hint="eastAsia" w:ascii="宋体" w:hAnsi="宋体" w:eastAsia="宋体"/>
          <w:color w:val="auto"/>
          <w:szCs w:val="21"/>
        </w:rPr>
        <w:t>（5）参加采购活动前三年内，在经营活动中没有重大违法记录；</w:t>
      </w:r>
    </w:p>
    <w:p>
      <w:pPr>
        <w:adjustRightInd w:val="0"/>
        <w:snapToGrid w:val="0"/>
        <w:spacing w:line="360" w:lineRule="auto"/>
        <w:ind w:firstLine="420" w:firstLineChars="200"/>
        <w:rPr>
          <w:rFonts w:ascii="宋体" w:hAnsi="宋体" w:eastAsia="宋体"/>
          <w:color w:val="auto"/>
          <w:szCs w:val="21"/>
        </w:rPr>
      </w:pPr>
      <w:r>
        <w:rPr>
          <w:rFonts w:hint="eastAsia" w:ascii="宋体" w:hAnsi="宋体" w:eastAsia="宋体"/>
          <w:color w:val="auto"/>
          <w:szCs w:val="21"/>
        </w:rPr>
        <w:t>（6）法律、行政法规规定的其他条件。</w:t>
      </w:r>
    </w:p>
    <w:p>
      <w:pPr>
        <w:adjustRightInd w:val="0"/>
        <w:snapToGrid w:val="0"/>
        <w:spacing w:line="360" w:lineRule="auto"/>
        <w:ind w:firstLine="420" w:firstLineChars="200"/>
        <w:rPr>
          <w:rFonts w:ascii="宋体" w:hAnsi="宋体" w:eastAsia="宋体"/>
          <w:color w:val="auto"/>
          <w:szCs w:val="21"/>
        </w:rPr>
      </w:pPr>
      <w:r>
        <w:rPr>
          <w:rFonts w:hint="eastAsia" w:ascii="宋体" w:hAnsi="宋体" w:eastAsia="宋体"/>
          <w:color w:val="auto"/>
          <w:szCs w:val="21"/>
        </w:rPr>
        <w:t>2、采购项目的特定资格条件：</w:t>
      </w:r>
      <w:r>
        <w:rPr>
          <w:rFonts w:hint="eastAsia" w:ascii="宋体" w:hAnsi="宋体"/>
          <w:color w:val="auto"/>
          <w:szCs w:val="21"/>
          <w:lang w:eastAsia="zh-CN"/>
        </w:rPr>
        <w:t>无</w:t>
      </w:r>
      <w:r>
        <w:rPr>
          <w:rFonts w:hint="eastAsia" w:ascii="宋体" w:hAnsi="宋体" w:eastAsia="宋体"/>
          <w:color w:val="auto"/>
          <w:szCs w:val="21"/>
        </w:rPr>
        <w:t>。</w:t>
      </w:r>
    </w:p>
    <w:p>
      <w:pPr>
        <w:adjustRightInd w:val="0"/>
        <w:snapToGrid w:val="0"/>
        <w:spacing w:line="360" w:lineRule="auto"/>
        <w:ind w:firstLine="420" w:firstLineChars="200"/>
        <w:rPr>
          <w:rFonts w:ascii="宋体" w:hAnsi="宋体" w:eastAsia="宋体"/>
          <w:color w:val="auto"/>
          <w:szCs w:val="21"/>
        </w:rPr>
      </w:pPr>
      <w:r>
        <w:rPr>
          <w:rFonts w:hint="eastAsia" w:ascii="宋体" w:hAnsi="宋体"/>
          <w:color w:val="auto"/>
          <w:szCs w:val="21"/>
          <w:lang w:val="en-US" w:eastAsia="zh-CN"/>
        </w:rPr>
        <w:t>3</w:t>
      </w:r>
      <w:r>
        <w:rPr>
          <w:rFonts w:hint="eastAsia" w:ascii="宋体" w:hAnsi="宋体" w:eastAsia="宋体"/>
          <w:color w:val="auto"/>
          <w:szCs w:val="21"/>
        </w:rPr>
        <w:t>、本次招标不接受联合体投标。</w:t>
      </w:r>
    </w:p>
    <w:p>
      <w:pPr>
        <w:adjustRightInd w:val="0"/>
        <w:snapToGrid w:val="0"/>
        <w:spacing w:line="360" w:lineRule="auto"/>
        <w:ind w:firstLine="422" w:firstLineChars="200"/>
        <w:rPr>
          <w:rFonts w:ascii="宋体" w:hAnsi="宋体" w:eastAsia="宋体"/>
          <w:b/>
          <w:color w:val="auto"/>
          <w:szCs w:val="21"/>
        </w:rPr>
      </w:pPr>
      <w:r>
        <w:rPr>
          <w:rFonts w:hint="eastAsia" w:ascii="宋体" w:hAnsi="宋体" w:eastAsia="宋体"/>
          <w:b/>
          <w:color w:val="auto"/>
          <w:szCs w:val="21"/>
        </w:rPr>
        <w:t>四、获取招标文件的时间、期限、地点、方式及招标文件售价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firstLineChars="200"/>
        <w:jc w:val="left"/>
      </w:pPr>
      <w:r>
        <w:rPr>
          <w:rFonts w:hint="eastAsia" w:ascii="宋体" w:hAnsi="宋体" w:eastAsia="宋体"/>
          <w:color w:val="auto"/>
          <w:kern w:val="0"/>
          <w:szCs w:val="21"/>
        </w:rPr>
        <w:t>1、</w:t>
      </w:r>
      <w:r>
        <w:rPr>
          <w:rFonts w:hint="eastAsia" w:ascii="宋体" w:hAnsi="宋体" w:eastAsia="宋体" w:cs="宋体"/>
          <w:kern w:val="0"/>
          <w:sz w:val="21"/>
          <w:szCs w:val="21"/>
          <w:shd w:val="clear" w:fill="FFFFFF"/>
          <w:lang w:val="en-US" w:eastAsia="zh-CN" w:bidi="ar"/>
        </w:rPr>
        <w:t>请各投标人于</w:t>
      </w:r>
      <w:r>
        <w:rPr>
          <w:rFonts w:hint="eastAsia" w:ascii="宋体" w:hAnsi="宋体" w:cs="宋体"/>
          <w:kern w:val="0"/>
          <w:sz w:val="21"/>
          <w:szCs w:val="21"/>
          <w:u w:val="single"/>
          <w:shd w:val="clear" w:fill="FFFFFF"/>
          <w:lang w:val="en-US" w:eastAsia="zh-CN" w:bidi="ar"/>
        </w:rPr>
        <w:t>2020 年8月 6 日15时00分</w:t>
      </w:r>
      <w:r>
        <w:rPr>
          <w:rFonts w:hint="eastAsia" w:ascii="宋体" w:hAnsi="宋体" w:eastAsia="宋体" w:cs="宋体"/>
          <w:kern w:val="0"/>
          <w:sz w:val="21"/>
          <w:szCs w:val="21"/>
          <w:shd w:val="clear" w:fill="FFFFFF"/>
          <w:lang w:val="en-US" w:eastAsia="zh-CN" w:bidi="ar"/>
        </w:rPr>
        <w:t>投标截止时间前在</w:t>
      </w:r>
      <w:r>
        <w:rPr>
          <w:rFonts w:hint="eastAsia" w:ascii="宋体" w:hAnsi="宋体" w:eastAsia="宋体" w:cs="微软雅黑"/>
          <w:color w:val="auto"/>
          <w:kern w:val="0"/>
          <w:szCs w:val="21"/>
        </w:rPr>
        <w:t>中国采购与招标网</w:t>
      </w:r>
      <w:r>
        <w:rPr>
          <w:rFonts w:hint="eastAsia" w:ascii="宋体" w:hAnsi="宋体" w:cs="微软雅黑"/>
          <w:color w:val="auto"/>
          <w:kern w:val="0"/>
          <w:szCs w:val="21"/>
          <w:lang w:eastAsia="zh-CN"/>
        </w:rPr>
        <w:t>、永州经济技术开发区网、</w:t>
      </w:r>
      <w:r>
        <w:rPr>
          <w:rFonts w:hint="eastAsia" w:ascii="宋体" w:hAnsi="Times New Roman" w:eastAsia="宋体" w:cs="Times New Roman"/>
          <w:color w:val="000000"/>
          <w:lang w:eastAsia="zh-CN"/>
        </w:rPr>
        <w:t>永州市开发建设投资有限公司网</w:t>
      </w:r>
      <w:r>
        <w:rPr>
          <w:rFonts w:hint="eastAsia" w:ascii="宋体" w:hAnsi="宋体" w:eastAsia="宋体" w:cs="宋体"/>
          <w:kern w:val="0"/>
          <w:sz w:val="21"/>
          <w:szCs w:val="21"/>
          <w:shd w:val="clear" w:fill="FFFFFF"/>
          <w:lang w:val="en-US" w:eastAsia="zh-CN" w:bidi="ar"/>
        </w:rPr>
        <w:t>进行网上下载，</w:t>
      </w:r>
    </w:p>
    <w:p>
      <w:pPr>
        <w:pStyle w:val="3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uto"/>
        <w:ind w:left="0" w:right="0" w:firstLine="480" w:firstLineChars="200"/>
        <w:jc w:val="left"/>
        <w:textAlignment w:val="baseline"/>
        <w:rPr>
          <w:rFonts w:ascii="宋体" w:hAnsi="宋体" w:eastAsia="宋体"/>
          <w:color w:val="auto"/>
          <w:szCs w:val="21"/>
        </w:rPr>
      </w:pPr>
      <w:r>
        <w:rPr>
          <w:rFonts w:ascii="宋体" w:hAnsi="宋体" w:eastAsia="宋体"/>
          <w:color w:val="auto"/>
          <w:kern w:val="0"/>
          <w:position w:val="-3"/>
          <w:szCs w:val="21"/>
        </w:rPr>
        <w:t>2</w:t>
      </w:r>
      <w:r>
        <w:rPr>
          <w:rFonts w:hint="eastAsia" w:ascii="宋体" w:hAnsi="宋体" w:eastAsia="宋体"/>
          <w:color w:val="auto"/>
          <w:kern w:val="0"/>
          <w:position w:val="-3"/>
          <w:szCs w:val="21"/>
        </w:rPr>
        <w:t>、</w:t>
      </w:r>
      <w:r>
        <w:rPr>
          <w:rFonts w:hint="eastAsia" w:ascii="宋体" w:hAnsi="宋体" w:eastAsia="宋体" w:cs="宋体"/>
          <w:kern w:val="0"/>
          <w:sz w:val="21"/>
          <w:szCs w:val="21"/>
          <w:shd w:val="clear" w:fill="FFFFFF"/>
          <w:vertAlign w:val="baseline"/>
          <w:lang w:val="en-US" w:eastAsia="zh-CN" w:bidi="ar"/>
        </w:rPr>
        <w:t>招标文件每套售价400元，投标人递交投标文件时交纳，否则投标文件不予接收。</w:t>
      </w:r>
    </w:p>
    <w:p>
      <w:pPr>
        <w:adjustRightInd w:val="0"/>
        <w:snapToGrid w:val="0"/>
        <w:spacing w:line="360" w:lineRule="auto"/>
        <w:ind w:firstLine="422" w:firstLineChars="200"/>
        <w:rPr>
          <w:rFonts w:ascii="宋体" w:hAnsi="宋体" w:eastAsia="宋体"/>
          <w:b/>
          <w:color w:val="auto"/>
          <w:szCs w:val="21"/>
        </w:rPr>
      </w:pPr>
      <w:r>
        <w:rPr>
          <w:rFonts w:hint="eastAsia" w:ascii="宋体" w:hAnsi="宋体" w:eastAsia="宋体"/>
          <w:b/>
          <w:color w:val="auto"/>
          <w:szCs w:val="21"/>
        </w:rPr>
        <w:t>五、投标截止时间、开标时间及地点</w:t>
      </w:r>
    </w:p>
    <w:p>
      <w:pPr>
        <w:adjustRightInd w:val="0"/>
        <w:snapToGrid w:val="0"/>
        <w:spacing w:line="360" w:lineRule="auto"/>
        <w:ind w:firstLine="420" w:firstLineChars="200"/>
        <w:rPr>
          <w:rFonts w:ascii="宋体" w:hAnsi="宋体" w:eastAsia="宋体"/>
          <w:color w:val="auto"/>
          <w:szCs w:val="21"/>
        </w:rPr>
      </w:pPr>
      <w:r>
        <w:rPr>
          <w:rFonts w:hint="eastAsia" w:ascii="宋体" w:hAnsi="宋体" w:eastAsia="宋体"/>
          <w:color w:val="auto"/>
          <w:szCs w:val="21"/>
        </w:rPr>
        <w:t>1、提交投标文件的截止时间：</w:t>
      </w:r>
      <w:r>
        <w:rPr>
          <w:rFonts w:hint="eastAsia" w:ascii="宋体" w:hAnsi="宋体" w:cs="宋体"/>
          <w:kern w:val="0"/>
          <w:sz w:val="21"/>
          <w:szCs w:val="21"/>
          <w:u w:val="none"/>
          <w:shd w:val="clear" w:fill="FFFFFF"/>
          <w:lang w:val="en-US" w:eastAsia="zh-CN" w:bidi="ar"/>
        </w:rPr>
        <w:t>2020 年8月 6 日15时00分</w:t>
      </w:r>
      <w:r>
        <w:rPr>
          <w:rFonts w:hint="eastAsia" w:ascii="宋体" w:hAnsi="宋体" w:eastAsia="宋体"/>
          <w:color w:val="auto"/>
          <w:szCs w:val="21"/>
        </w:rPr>
        <w:t>（北京时间）</w:t>
      </w:r>
    </w:p>
    <w:p>
      <w:pPr>
        <w:adjustRightInd w:val="0"/>
        <w:snapToGrid w:val="0"/>
        <w:spacing w:line="360" w:lineRule="auto"/>
        <w:ind w:firstLine="420" w:firstLineChars="200"/>
        <w:rPr>
          <w:rFonts w:ascii="宋体" w:hAnsi="宋体" w:eastAsia="宋体"/>
          <w:color w:val="auto"/>
          <w:szCs w:val="21"/>
        </w:rPr>
      </w:pPr>
      <w:r>
        <w:rPr>
          <w:rFonts w:hint="eastAsia" w:ascii="宋体" w:hAnsi="宋体" w:eastAsia="宋体"/>
          <w:color w:val="auto"/>
          <w:szCs w:val="21"/>
        </w:rPr>
        <w:t xml:space="preserve">2、开标时间：2020 年8月 6 日15时00分（北京时间） </w:t>
      </w:r>
    </w:p>
    <w:p>
      <w:pPr>
        <w:adjustRightInd w:val="0"/>
        <w:snapToGrid w:val="0"/>
        <w:spacing w:line="360" w:lineRule="auto"/>
        <w:ind w:firstLine="420" w:firstLineChars="200"/>
        <w:rPr>
          <w:rFonts w:ascii="宋体" w:hAnsi="宋体" w:eastAsia="宋体"/>
          <w:color w:val="auto"/>
          <w:szCs w:val="21"/>
        </w:rPr>
      </w:pPr>
      <w:r>
        <w:rPr>
          <w:rFonts w:hint="eastAsia" w:ascii="宋体" w:hAnsi="宋体" w:eastAsia="宋体"/>
          <w:color w:val="auto"/>
          <w:szCs w:val="21"/>
        </w:rPr>
        <w:t>3、开标地点：永州经济技术开发区总部经济大厦（长丰大道与零陵南路交汇处）四楼开标室</w:t>
      </w:r>
      <w:r>
        <w:rPr>
          <w:rFonts w:hint="eastAsia" w:ascii="宋体" w:hAnsi="宋体" w:cs="宋体"/>
          <w:color w:val="auto"/>
        </w:rPr>
        <w:t>。</w:t>
      </w:r>
    </w:p>
    <w:p>
      <w:pPr>
        <w:adjustRightInd w:val="0"/>
        <w:snapToGrid w:val="0"/>
        <w:spacing w:line="360" w:lineRule="auto"/>
        <w:ind w:firstLine="422" w:firstLineChars="200"/>
        <w:rPr>
          <w:rFonts w:ascii="宋体" w:hAnsi="宋体" w:eastAsia="宋体"/>
          <w:color w:val="auto"/>
          <w:szCs w:val="21"/>
        </w:rPr>
      </w:pPr>
      <w:r>
        <w:rPr>
          <w:rFonts w:hint="eastAsia" w:ascii="宋体" w:hAnsi="宋体" w:eastAsia="宋体"/>
          <w:b/>
          <w:color w:val="auto"/>
          <w:szCs w:val="21"/>
        </w:rPr>
        <w:t>六、公告期限</w:t>
      </w:r>
      <w:r>
        <w:rPr>
          <w:rFonts w:hint="eastAsia" w:ascii="宋体" w:hAnsi="宋体" w:eastAsia="宋体"/>
          <w:color w:val="auto"/>
          <w:szCs w:val="21"/>
        </w:rPr>
        <w:t>：</w:t>
      </w:r>
    </w:p>
    <w:p>
      <w:pPr>
        <w:adjustRightInd w:val="0"/>
        <w:snapToGrid w:val="0"/>
        <w:spacing w:line="360" w:lineRule="auto"/>
        <w:ind w:firstLine="420" w:firstLineChars="200"/>
        <w:rPr>
          <w:rFonts w:ascii="宋体" w:hAnsi="宋体" w:eastAsia="宋体"/>
          <w:color w:val="auto"/>
          <w:szCs w:val="21"/>
        </w:rPr>
      </w:pPr>
      <w:r>
        <w:rPr>
          <w:rFonts w:hint="eastAsia" w:ascii="宋体" w:hAnsi="宋体" w:eastAsia="宋体"/>
          <w:color w:val="auto"/>
          <w:szCs w:val="21"/>
        </w:rPr>
        <w:t>1、本招标公告在</w:t>
      </w:r>
      <w:r>
        <w:rPr>
          <w:rFonts w:hint="eastAsia" w:ascii="宋体" w:hAnsi="宋体" w:eastAsia="宋体" w:cs="微软雅黑"/>
          <w:color w:val="auto"/>
          <w:kern w:val="0"/>
          <w:szCs w:val="21"/>
        </w:rPr>
        <w:t>中国采购与招标网</w:t>
      </w:r>
      <w:r>
        <w:rPr>
          <w:rFonts w:hint="eastAsia" w:ascii="宋体" w:hAnsi="宋体" w:cs="微软雅黑"/>
          <w:color w:val="auto"/>
          <w:kern w:val="0"/>
          <w:szCs w:val="21"/>
          <w:lang w:eastAsia="zh-CN"/>
        </w:rPr>
        <w:t>、永州经济技术开发区网、</w:t>
      </w:r>
      <w:r>
        <w:rPr>
          <w:rFonts w:hint="eastAsia" w:ascii="宋体" w:hAnsi="Times New Roman" w:eastAsia="宋体" w:cs="Times New Roman"/>
          <w:color w:val="000000"/>
          <w:lang w:eastAsia="zh-CN"/>
        </w:rPr>
        <w:t>永州市开发建设投资有限公司网</w:t>
      </w:r>
      <w:r>
        <w:rPr>
          <w:rFonts w:hint="eastAsia" w:ascii="宋体" w:hAnsi="宋体" w:eastAsia="宋体"/>
          <w:color w:val="auto"/>
          <w:szCs w:val="21"/>
        </w:rPr>
        <w:t>发布。公告期限从本招标公告发布之日起5个工作日。</w:t>
      </w:r>
    </w:p>
    <w:p>
      <w:pPr>
        <w:adjustRightInd w:val="0"/>
        <w:snapToGrid w:val="0"/>
        <w:spacing w:line="360" w:lineRule="auto"/>
        <w:ind w:firstLine="420" w:firstLineChars="200"/>
        <w:rPr>
          <w:color w:val="auto"/>
        </w:rPr>
      </w:pPr>
      <w:r>
        <w:rPr>
          <w:rFonts w:hint="eastAsia" w:ascii="宋体" w:hAnsi="宋体"/>
          <w:color w:val="auto"/>
          <w:szCs w:val="21"/>
        </w:rPr>
        <w:t>2、在其他媒体发布的招标公告，公告内容以本招标公告指定媒体发布的公告为准；公告期限自本招标公告指定媒体最先发布公告之日起计算。</w:t>
      </w:r>
    </w:p>
    <w:p>
      <w:pPr>
        <w:adjustRightInd w:val="0"/>
        <w:snapToGrid w:val="0"/>
        <w:spacing w:line="276" w:lineRule="auto"/>
        <w:ind w:firstLine="422" w:firstLineChars="200"/>
        <w:rPr>
          <w:rFonts w:hint="eastAsia" w:ascii="宋体" w:hAnsi="宋体"/>
          <w:b/>
          <w:szCs w:val="21"/>
        </w:rPr>
      </w:pPr>
      <w:r>
        <w:rPr>
          <w:rFonts w:hint="eastAsia" w:ascii="宋体" w:hAnsi="宋体"/>
          <w:b/>
          <w:szCs w:val="21"/>
          <w:lang w:eastAsia="zh-CN"/>
        </w:rPr>
        <w:t>七、</w:t>
      </w:r>
      <w:r>
        <w:rPr>
          <w:rFonts w:hint="eastAsia" w:ascii="宋体" w:hAnsi="宋体"/>
          <w:b/>
          <w:szCs w:val="21"/>
        </w:rPr>
        <w:t>本项目评标办法</w:t>
      </w:r>
    </w:p>
    <w:p>
      <w:pPr>
        <w:adjustRightInd w:val="0"/>
        <w:snapToGrid w:val="0"/>
        <w:spacing w:line="360" w:lineRule="auto"/>
        <w:ind w:firstLine="420" w:firstLineChars="200"/>
        <w:rPr>
          <w:rFonts w:hint="eastAsia" w:ascii="宋体" w:hAnsi="宋体" w:eastAsia="宋体"/>
          <w:b/>
          <w:color w:val="auto"/>
          <w:szCs w:val="21"/>
        </w:rPr>
      </w:pPr>
      <w:r>
        <w:rPr>
          <w:rFonts w:hint="eastAsia"/>
        </w:rPr>
        <w:t xml:space="preserve">  </w:t>
      </w:r>
      <w:r>
        <w:rPr>
          <w:rFonts w:hint="eastAsia" w:ascii="宋体" w:hAnsi="宋体"/>
          <w:bCs/>
          <w:szCs w:val="21"/>
        </w:rPr>
        <w:t>本项目评标办法采用</w:t>
      </w:r>
      <w:r>
        <w:rPr>
          <w:rFonts w:hint="eastAsia" w:ascii="宋体" w:hAnsi="宋体" w:eastAsia="宋体"/>
          <w:color w:val="auto"/>
          <w:szCs w:val="21"/>
        </w:rPr>
        <w:t>经评审的最低投标价法</w:t>
      </w:r>
      <w:r>
        <w:rPr>
          <w:rFonts w:hint="eastAsia" w:ascii="宋体" w:hAnsi="宋体"/>
          <w:bCs/>
          <w:szCs w:val="21"/>
        </w:rPr>
        <w:t>，具体详见招标文件。</w:t>
      </w:r>
    </w:p>
    <w:p>
      <w:pPr>
        <w:adjustRightInd w:val="0"/>
        <w:snapToGrid w:val="0"/>
        <w:spacing w:line="360" w:lineRule="auto"/>
        <w:ind w:firstLine="422" w:firstLineChars="200"/>
        <w:rPr>
          <w:rFonts w:ascii="宋体" w:hAnsi="宋体" w:eastAsia="宋体"/>
          <w:color w:val="auto"/>
          <w:szCs w:val="21"/>
        </w:rPr>
      </w:pPr>
      <w:r>
        <w:rPr>
          <w:rFonts w:hint="eastAsia" w:ascii="宋体" w:hAnsi="宋体"/>
          <w:b/>
          <w:color w:val="auto"/>
          <w:szCs w:val="21"/>
          <w:lang w:eastAsia="zh-CN"/>
        </w:rPr>
        <w:t>八</w:t>
      </w:r>
      <w:r>
        <w:rPr>
          <w:rFonts w:hint="eastAsia" w:ascii="宋体" w:hAnsi="宋体" w:eastAsia="宋体"/>
          <w:b/>
          <w:color w:val="auto"/>
          <w:szCs w:val="21"/>
        </w:rPr>
        <w:t>、询问及质疑</w:t>
      </w:r>
      <w:r>
        <w:rPr>
          <w:rFonts w:hint="eastAsia" w:ascii="宋体" w:hAnsi="宋体" w:eastAsia="宋体"/>
          <w:color w:val="auto"/>
          <w:szCs w:val="21"/>
        </w:rPr>
        <w:t>：</w:t>
      </w:r>
    </w:p>
    <w:p>
      <w:pPr>
        <w:adjustRightInd w:val="0"/>
        <w:snapToGrid w:val="0"/>
        <w:spacing w:line="360" w:lineRule="auto"/>
        <w:ind w:firstLine="420" w:firstLineChars="200"/>
        <w:rPr>
          <w:rFonts w:ascii="宋体" w:hAnsi="宋体" w:eastAsia="宋体"/>
          <w:color w:val="auto"/>
          <w:szCs w:val="21"/>
        </w:rPr>
      </w:pPr>
      <w:r>
        <w:rPr>
          <w:rFonts w:hint="eastAsia" w:ascii="宋体" w:hAnsi="宋体" w:eastAsia="宋体"/>
          <w:color w:val="auto"/>
          <w:szCs w:val="21"/>
        </w:rPr>
        <w:t>1、投标人对</w:t>
      </w:r>
      <w:r>
        <w:rPr>
          <w:rFonts w:hint="eastAsia" w:ascii="宋体" w:hAnsi="宋体"/>
          <w:color w:val="auto"/>
          <w:szCs w:val="21"/>
          <w:lang w:eastAsia="zh-CN"/>
        </w:rPr>
        <w:t>企业</w:t>
      </w:r>
      <w:r>
        <w:rPr>
          <w:rFonts w:hint="eastAsia" w:ascii="宋体" w:hAnsi="宋体" w:eastAsia="宋体"/>
          <w:color w:val="auto"/>
          <w:szCs w:val="21"/>
        </w:rPr>
        <w:t>采购活动事项如有疑问的，可以向采购人或者采购代理机构提出询问。采购人或者采购代理机构将在3个工作日内作出答复。</w:t>
      </w:r>
    </w:p>
    <w:p>
      <w:pPr>
        <w:adjustRightInd w:val="0"/>
        <w:snapToGrid w:val="0"/>
        <w:spacing w:line="360" w:lineRule="auto"/>
        <w:ind w:firstLine="420" w:firstLineChars="200"/>
        <w:rPr>
          <w:rFonts w:ascii="宋体" w:hAnsi="宋体" w:eastAsia="宋体"/>
          <w:color w:val="auto"/>
          <w:szCs w:val="21"/>
        </w:rPr>
      </w:pPr>
      <w:r>
        <w:rPr>
          <w:rFonts w:hint="eastAsia" w:ascii="宋体" w:hAnsi="宋体" w:eastAsia="宋体"/>
          <w:color w:val="auto"/>
          <w:szCs w:val="21"/>
        </w:rPr>
        <w:t>2、潜在投标人认为招标文件或招标公告使自己的合法权益受到损害的，可以在获取招标文件之日起</w:t>
      </w:r>
      <w:r>
        <w:rPr>
          <w:rFonts w:hint="eastAsia" w:ascii="宋体" w:hAnsi="宋体"/>
          <w:color w:val="auto"/>
          <w:szCs w:val="21"/>
          <w:lang w:val="en-US" w:eastAsia="zh-CN"/>
        </w:rPr>
        <w:t>3</w:t>
      </w:r>
      <w:r>
        <w:rPr>
          <w:rFonts w:hint="eastAsia" w:ascii="宋体" w:hAnsi="宋体" w:eastAsia="宋体"/>
          <w:color w:val="auto"/>
          <w:szCs w:val="21"/>
        </w:rPr>
        <w:t>个工作日内，以书面形式向采购人或者采购代理机构提出质疑。</w:t>
      </w:r>
    </w:p>
    <w:p>
      <w:pPr>
        <w:adjustRightInd w:val="0"/>
        <w:snapToGrid w:val="0"/>
        <w:spacing w:line="360" w:lineRule="auto"/>
        <w:ind w:firstLine="413" w:firstLineChars="196"/>
        <w:rPr>
          <w:rFonts w:ascii="宋体" w:hAnsi="宋体" w:eastAsia="宋体"/>
          <w:b/>
          <w:bCs/>
          <w:color w:val="auto"/>
          <w:szCs w:val="21"/>
        </w:rPr>
      </w:pPr>
      <w:r>
        <w:rPr>
          <w:rFonts w:hint="eastAsia" w:ascii="宋体" w:hAnsi="宋体"/>
          <w:b/>
          <w:bCs/>
          <w:color w:val="auto"/>
          <w:szCs w:val="21"/>
          <w:lang w:eastAsia="zh-CN"/>
        </w:rPr>
        <w:t>九</w:t>
      </w:r>
      <w:r>
        <w:rPr>
          <w:rFonts w:hint="eastAsia" w:ascii="宋体" w:hAnsi="宋体" w:eastAsia="宋体"/>
          <w:b/>
          <w:bCs/>
          <w:color w:val="auto"/>
          <w:szCs w:val="21"/>
        </w:rPr>
        <w:t>、采购人及其委托的采购代理机构的名称、地址和联系方法</w:t>
      </w:r>
    </w:p>
    <w:p>
      <w:pPr>
        <w:adjustRightInd w:val="0"/>
        <w:snapToGrid w:val="0"/>
        <w:spacing w:line="360" w:lineRule="auto"/>
        <w:ind w:firstLine="413" w:firstLineChars="196"/>
        <w:rPr>
          <w:rFonts w:ascii="宋体" w:hAnsi="宋体" w:eastAsia="宋体"/>
          <w:b/>
          <w:bCs/>
          <w:color w:val="auto"/>
          <w:szCs w:val="21"/>
        </w:rPr>
      </w:pPr>
      <w:r>
        <w:rPr>
          <w:rFonts w:hint="eastAsia" w:ascii="宋体" w:hAnsi="宋体" w:eastAsia="宋体"/>
          <w:b/>
          <w:bCs/>
          <w:color w:val="auto"/>
          <w:szCs w:val="21"/>
        </w:rPr>
        <w:t>1</w:t>
      </w:r>
      <w:r>
        <w:rPr>
          <w:rFonts w:hint="eastAsia" w:ascii="宋体" w:hAnsi="宋体" w:eastAsia="宋体"/>
          <w:color w:val="auto"/>
          <w:szCs w:val="21"/>
        </w:rPr>
        <w:t>、</w:t>
      </w:r>
      <w:r>
        <w:rPr>
          <w:rFonts w:hint="eastAsia" w:ascii="宋体" w:hAnsi="宋体" w:eastAsia="宋体"/>
          <w:b/>
          <w:bCs/>
          <w:color w:val="auto"/>
          <w:szCs w:val="21"/>
        </w:rPr>
        <w:t>采购人信息</w:t>
      </w:r>
    </w:p>
    <w:p>
      <w:pPr>
        <w:keepNext w:val="0"/>
        <w:keepLines w:val="0"/>
        <w:pageBreakBefore w:val="0"/>
        <w:widowControl w:val="0"/>
        <w:kinsoku/>
        <w:wordWrap/>
        <w:overflowPunct/>
        <w:topLinePunct w:val="0"/>
        <w:autoSpaceDE/>
        <w:autoSpaceDN/>
        <w:bidi w:val="0"/>
        <w:adjustRightInd w:val="0"/>
        <w:snapToGrid w:val="0"/>
        <w:spacing w:line="280" w:lineRule="exact"/>
        <w:ind w:firstLine="411" w:firstLineChars="196"/>
        <w:textAlignment w:val="auto"/>
        <w:rPr>
          <w:rFonts w:ascii="宋体" w:hAnsi="宋体" w:eastAsia="宋体"/>
          <w:color w:val="auto"/>
          <w:szCs w:val="21"/>
        </w:rPr>
      </w:pPr>
      <w:r>
        <w:rPr>
          <w:rFonts w:hint="eastAsia" w:ascii="宋体" w:hAnsi="宋体" w:eastAsia="宋体"/>
          <w:color w:val="auto"/>
          <w:szCs w:val="21"/>
        </w:rPr>
        <w:t>（1）</w:t>
      </w:r>
      <w:r>
        <w:rPr>
          <w:rFonts w:hint="eastAsia" w:ascii="宋体" w:hAnsi="宋体" w:eastAsia="宋体"/>
          <w:b/>
          <w:bCs/>
          <w:color w:val="auto"/>
          <w:szCs w:val="21"/>
        </w:rPr>
        <w:t>名  称：</w:t>
      </w:r>
      <w:r>
        <w:rPr>
          <w:rFonts w:hint="eastAsia" w:ascii="宋体" w:hAnsi="宋体"/>
          <w:color w:val="auto"/>
          <w:szCs w:val="21"/>
          <w:lang w:eastAsia="zh-CN"/>
        </w:rPr>
        <w:t>永州市开发建设投资有限公司</w:t>
      </w:r>
      <w:r>
        <w:rPr>
          <w:rFonts w:hint="eastAsia" w:ascii="宋体" w:hAnsi="宋体"/>
          <w:color w:val="auto"/>
          <w:szCs w:val="21"/>
        </w:rPr>
        <w:t xml:space="preserve"> </w:t>
      </w:r>
    </w:p>
    <w:p>
      <w:pPr>
        <w:keepNext w:val="0"/>
        <w:keepLines w:val="0"/>
        <w:pageBreakBefore w:val="0"/>
        <w:widowControl w:val="0"/>
        <w:kinsoku/>
        <w:wordWrap/>
        <w:overflowPunct/>
        <w:topLinePunct w:val="0"/>
        <w:autoSpaceDE/>
        <w:autoSpaceDN/>
        <w:bidi w:val="0"/>
        <w:adjustRightInd w:val="0"/>
        <w:snapToGrid w:val="0"/>
        <w:spacing w:line="280" w:lineRule="exact"/>
        <w:ind w:firstLine="411" w:firstLineChars="196"/>
        <w:textAlignment w:val="auto"/>
        <w:rPr>
          <w:rFonts w:hint="eastAsia" w:ascii="宋体" w:hAnsi="宋体" w:eastAsia="宋体"/>
          <w:color w:val="auto"/>
          <w:szCs w:val="21"/>
          <w:lang w:eastAsia="zh-CN"/>
        </w:rPr>
      </w:pPr>
      <w:r>
        <w:rPr>
          <w:rFonts w:hint="eastAsia" w:ascii="宋体" w:hAnsi="宋体" w:eastAsia="宋体"/>
          <w:color w:val="auto"/>
          <w:szCs w:val="21"/>
        </w:rPr>
        <w:t>（2）地  址：</w:t>
      </w:r>
      <w:r>
        <w:rPr>
          <w:rFonts w:hint="eastAsia" w:ascii="宋体" w:hAnsi="宋体"/>
          <w:color w:val="auto"/>
          <w:szCs w:val="21"/>
          <w:lang w:eastAsia="zh-CN"/>
        </w:rPr>
        <w:t>永州市冷水滩区长丰工业园潇湘科技创新中心2楼</w:t>
      </w:r>
      <w:r>
        <w:rPr>
          <w:rFonts w:hint="eastAsia" w:ascii="宋体" w:hAnsi="宋体" w:eastAsia="宋体"/>
          <w:color w:val="auto"/>
          <w:szCs w:val="21"/>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80" w:lineRule="exact"/>
        <w:ind w:firstLine="420" w:firstLineChars="200"/>
        <w:textAlignment w:val="auto"/>
        <w:rPr>
          <w:rFonts w:hint="eastAsia" w:ascii="宋体" w:hAnsi="宋体" w:eastAsia="宋体"/>
          <w:bCs/>
          <w:color w:val="auto"/>
          <w:szCs w:val="21"/>
          <w:lang w:eastAsia="zh-CN"/>
        </w:rPr>
      </w:pPr>
      <w:r>
        <w:rPr>
          <w:rFonts w:hint="eastAsia" w:ascii="宋体" w:hAnsi="宋体" w:eastAsia="宋体"/>
          <w:color w:val="auto"/>
          <w:szCs w:val="21"/>
        </w:rPr>
        <w:t>（3）</w:t>
      </w:r>
      <w:r>
        <w:rPr>
          <w:rFonts w:hint="eastAsia" w:ascii="宋体" w:hAnsi="宋体" w:eastAsia="宋体"/>
          <w:bCs/>
          <w:color w:val="auto"/>
          <w:szCs w:val="21"/>
        </w:rPr>
        <w:t>联系人：</w:t>
      </w:r>
      <w:r>
        <w:rPr>
          <w:rFonts w:hint="eastAsia" w:ascii="宋体" w:hAnsi="宋体"/>
          <w:bCs/>
          <w:color w:val="auto"/>
          <w:szCs w:val="21"/>
          <w:lang w:eastAsia="zh-CN"/>
        </w:rPr>
        <w:t>陈</w:t>
      </w:r>
      <w:r>
        <w:rPr>
          <w:rFonts w:hint="eastAsia" w:ascii="宋体" w:hAnsi="宋体" w:eastAsia="宋体"/>
          <w:color w:val="auto"/>
          <w:szCs w:val="21"/>
          <w:lang w:eastAsia="zh-CN"/>
        </w:rPr>
        <w:t>先生</w:t>
      </w:r>
    </w:p>
    <w:p>
      <w:pPr>
        <w:keepNext w:val="0"/>
        <w:keepLines w:val="0"/>
        <w:pageBreakBefore w:val="0"/>
        <w:widowControl w:val="0"/>
        <w:kinsoku/>
        <w:wordWrap/>
        <w:overflowPunct/>
        <w:topLinePunct w:val="0"/>
        <w:autoSpaceDE/>
        <w:autoSpaceDN/>
        <w:bidi w:val="0"/>
        <w:adjustRightInd w:val="0"/>
        <w:snapToGrid w:val="0"/>
        <w:spacing w:line="280" w:lineRule="exact"/>
        <w:ind w:firstLine="420" w:firstLineChars="200"/>
        <w:textAlignment w:val="auto"/>
        <w:rPr>
          <w:rFonts w:hint="eastAsia" w:ascii="宋体" w:hAnsi="宋体" w:eastAsia="宋体"/>
          <w:color w:val="auto"/>
          <w:szCs w:val="21"/>
          <w:lang w:eastAsia="zh-CN"/>
        </w:rPr>
      </w:pPr>
      <w:r>
        <w:rPr>
          <w:rFonts w:hint="eastAsia" w:ascii="宋体" w:hAnsi="宋体" w:eastAsia="宋体"/>
          <w:color w:val="auto"/>
          <w:szCs w:val="21"/>
        </w:rPr>
        <w:t>（4）</w:t>
      </w:r>
      <w:r>
        <w:rPr>
          <w:rFonts w:hint="eastAsia" w:ascii="宋体" w:hAnsi="宋体" w:eastAsia="宋体"/>
          <w:bCs/>
          <w:color w:val="auto"/>
          <w:szCs w:val="21"/>
        </w:rPr>
        <w:t>电话：</w:t>
      </w:r>
      <w:r>
        <w:rPr>
          <w:rFonts w:hint="eastAsia" w:ascii="宋体" w:hAnsi="宋体"/>
          <w:color w:val="auto"/>
          <w:szCs w:val="21"/>
          <w:lang w:eastAsia="zh-CN"/>
        </w:rPr>
        <w:t>18707460726</w:t>
      </w:r>
    </w:p>
    <w:p>
      <w:pPr>
        <w:keepNext w:val="0"/>
        <w:keepLines w:val="0"/>
        <w:pageBreakBefore w:val="0"/>
        <w:widowControl w:val="0"/>
        <w:kinsoku/>
        <w:wordWrap/>
        <w:overflowPunct/>
        <w:topLinePunct w:val="0"/>
        <w:autoSpaceDE/>
        <w:autoSpaceDN/>
        <w:bidi w:val="0"/>
        <w:adjustRightInd w:val="0"/>
        <w:snapToGrid w:val="0"/>
        <w:spacing w:line="280" w:lineRule="exact"/>
        <w:ind w:firstLine="413" w:firstLineChars="196"/>
        <w:textAlignment w:val="auto"/>
        <w:rPr>
          <w:rFonts w:ascii="宋体" w:hAnsi="宋体" w:eastAsia="宋体"/>
          <w:b/>
          <w:bCs/>
          <w:color w:val="auto"/>
          <w:szCs w:val="21"/>
        </w:rPr>
      </w:pPr>
      <w:r>
        <w:rPr>
          <w:rFonts w:hint="eastAsia" w:ascii="宋体" w:hAnsi="宋体" w:eastAsia="宋体"/>
          <w:b/>
          <w:bCs/>
          <w:color w:val="auto"/>
          <w:szCs w:val="21"/>
        </w:rPr>
        <w:t>2</w:t>
      </w:r>
      <w:r>
        <w:rPr>
          <w:rFonts w:hint="eastAsia" w:ascii="宋体" w:hAnsi="宋体" w:eastAsia="宋体"/>
          <w:color w:val="auto"/>
          <w:szCs w:val="21"/>
        </w:rPr>
        <w:t>、</w:t>
      </w:r>
      <w:r>
        <w:rPr>
          <w:rFonts w:hint="eastAsia" w:ascii="宋体" w:hAnsi="宋体" w:eastAsia="宋体"/>
          <w:b/>
          <w:bCs/>
          <w:color w:val="auto"/>
          <w:szCs w:val="21"/>
        </w:rPr>
        <w:t>采购代理机构信息</w:t>
      </w:r>
    </w:p>
    <w:p>
      <w:pPr>
        <w:keepNext w:val="0"/>
        <w:keepLines w:val="0"/>
        <w:pageBreakBefore w:val="0"/>
        <w:widowControl w:val="0"/>
        <w:kinsoku/>
        <w:wordWrap/>
        <w:overflowPunct/>
        <w:topLinePunct w:val="0"/>
        <w:autoSpaceDE/>
        <w:autoSpaceDN/>
        <w:bidi w:val="0"/>
        <w:adjustRightInd w:val="0"/>
        <w:snapToGrid w:val="0"/>
        <w:spacing w:line="280" w:lineRule="exact"/>
        <w:ind w:firstLine="411" w:firstLineChars="196"/>
        <w:textAlignment w:val="auto"/>
        <w:rPr>
          <w:rFonts w:ascii="宋体" w:hAnsi="宋体" w:eastAsia="宋体"/>
          <w:color w:val="auto"/>
          <w:szCs w:val="21"/>
        </w:rPr>
      </w:pPr>
      <w:r>
        <w:rPr>
          <w:rFonts w:hint="eastAsia" w:ascii="宋体" w:hAnsi="宋体" w:eastAsia="宋体"/>
          <w:color w:val="auto"/>
          <w:szCs w:val="21"/>
        </w:rPr>
        <w:t>（1）</w:t>
      </w:r>
      <w:r>
        <w:rPr>
          <w:rFonts w:hint="eastAsia" w:ascii="宋体" w:hAnsi="宋体" w:eastAsia="宋体"/>
          <w:bCs/>
          <w:color w:val="auto"/>
          <w:szCs w:val="21"/>
        </w:rPr>
        <w:t>名  称：</w:t>
      </w:r>
      <w:r>
        <w:rPr>
          <w:rFonts w:hint="eastAsia" w:ascii="宋体" w:hAnsi="宋体" w:eastAsia="宋体"/>
          <w:color w:val="auto"/>
          <w:szCs w:val="21"/>
          <w:lang w:eastAsia="zh-CN"/>
        </w:rPr>
        <w:t>国鼎和诚招标咨询有限公司</w:t>
      </w:r>
      <w:r>
        <w:rPr>
          <w:rFonts w:hint="eastAsia" w:ascii="宋体" w:hAnsi="宋体"/>
          <w:color w:val="auto"/>
          <w:szCs w:val="21"/>
        </w:rPr>
        <w:t xml:space="preserve">   </w:t>
      </w:r>
    </w:p>
    <w:p>
      <w:pPr>
        <w:keepNext w:val="0"/>
        <w:keepLines w:val="0"/>
        <w:pageBreakBefore w:val="0"/>
        <w:widowControl w:val="0"/>
        <w:kinsoku/>
        <w:wordWrap/>
        <w:overflowPunct/>
        <w:topLinePunct w:val="0"/>
        <w:autoSpaceDE/>
        <w:autoSpaceDN/>
        <w:bidi w:val="0"/>
        <w:adjustRightInd w:val="0"/>
        <w:snapToGrid w:val="0"/>
        <w:spacing w:line="280" w:lineRule="exact"/>
        <w:ind w:firstLine="420" w:firstLineChars="200"/>
        <w:textAlignment w:val="auto"/>
        <w:rPr>
          <w:rFonts w:hint="eastAsia" w:ascii="宋体" w:hAnsi="宋体" w:eastAsia="宋体"/>
          <w:color w:val="auto"/>
          <w:szCs w:val="21"/>
          <w:lang w:eastAsia="zh-CN"/>
        </w:rPr>
      </w:pPr>
      <w:r>
        <w:rPr>
          <w:rFonts w:hint="eastAsia" w:ascii="宋体" w:hAnsi="宋体" w:eastAsia="宋体"/>
          <w:color w:val="auto"/>
          <w:szCs w:val="21"/>
        </w:rPr>
        <w:t>（2）地  址：</w:t>
      </w:r>
      <w:r>
        <w:rPr>
          <w:rFonts w:hint="eastAsia" w:ascii="宋体" w:hAnsi="宋体" w:eastAsia="宋体"/>
          <w:color w:val="auto"/>
          <w:szCs w:val="21"/>
          <w:lang w:eastAsia="zh-CN"/>
        </w:rPr>
        <w:t>永州市冷水滩区翠竹路东城银座B栋30</w:t>
      </w:r>
      <w:r>
        <w:rPr>
          <w:rFonts w:hint="eastAsia" w:ascii="宋体" w:hAnsi="宋体" w:eastAsia="宋体"/>
          <w:color w:val="auto"/>
          <w:szCs w:val="21"/>
          <w:lang w:val="en-US" w:eastAsia="zh-CN"/>
        </w:rPr>
        <w:t>3</w:t>
      </w:r>
      <w:r>
        <w:rPr>
          <w:rFonts w:hint="eastAsia" w:ascii="宋体" w:hAnsi="宋体" w:eastAsia="宋体"/>
          <w:color w:val="auto"/>
          <w:szCs w:val="21"/>
          <w:lang w:eastAsia="zh-CN"/>
        </w:rPr>
        <w:t>室</w:t>
      </w:r>
    </w:p>
    <w:p>
      <w:pPr>
        <w:keepNext w:val="0"/>
        <w:keepLines w:val="0"/>
        <w:pageBreakBefore w:val="0"/>
        <w:widowControl w:val="0"/>
        <w:kinsoku/>
        <w:wordWrap/>
        <w:overflowPunct/>
        <w:topLinePunct w:val="0"/>
        <w:autoSpaceDE/>
        <w:autoSpaceDN/>
        <w:bidi w:val="0"/>
        <w:adjustRightInd w:val="0"/>
        <w:snapToGrid w:val="0"/>
        <w:spacing w:line="280" w:lineRule="exact"/>
        <w:ind w:firstLine="420" w:firstLineChars="200"/>
        <w:textAlignment w:val="auto"/>
        <w:rPr>
          <w:rFonts w:ascii="宋体" w:hAnsi="宋体" w:eastAsia="宋体"/>
          <w:color w:val="auto"/>
          <w:szCs w:val="21"/>
        </w:rPr>
      </w:pPr>
      <w:r>
        <w:rPr>
          <w:rFonts w:hint="eastAsia" w:ascii="宋体" w:hAnsi="宋体" w:eastAsia="宋体"/>
          <w:color w:val="auto"/>
          <w:szCs w:val="21"/>
        </w:rPr>
        <w:t>（3）联系人：</w:t>
      </w:r>
      <w:r>
        <w:rPr>
          <w:rFonts w:hint="eastAsia" w:ascii="宋体" w:hAnsi="宋体" w:eastAsia="宋体"/>
          <w:color w:val="auto"/>
          <w:szCs w:val="21"/>
          <w:lang w:val="en-US" w:eastAsia="zh-CN"/>
        </w:rPr>
        <w:t>雷</w:t>
      </w:r>
      <w:r>
        <w:rPr>
          <w:rFonts w:hint="eastAsia" w:ascii="宋体" w:hAnsi="宋体" w:eastAsia="宋体"/>
          <w:color w:val="auto"/>
        </w:rPr>
        <w:t>女士</w:t>
      </w:r>
    </w:p>
    <w:p>
      <w:pPr>
        <w:keepNext w:val="0"/>
        <w:keepLines w:val="0"/>
        <w:pageBreakBefore w:val="0"/>
        <w:widowControl w:val="0"/>
        <w:kinsoku/>
        <w:wordWrap/>
        <w:overflowPunct/>
        <w:topLinePunct w:val="0"/>
        <w:autoSpaceDE/>
        <w:autoSpaceDN/>
        <w:bidi w:val="0"/>
        <w:adjustRightInd w:val="0"/>
        <w:snapToGrid w:val="0"/>
        <w:spacing w:line="280" w:lineRule="exact"/>
        <w:ind w:firstLine="420" w:firstLineChars="200"/>
        <w:textAlignment w:val="auto"/>
        <w:rPr>
          <w:rFonts w:hint="eastAsia" w:ascii="宋体" w:hAnsi="宋体" w:eastAsia="宋体"/>
          <w:color w:val="auto"/>
          <w:szCs w:val="21"/>
          <w:lang w:eastAsia="zh-CN"/>
        </w:rPr>
      </w:pPr>
      <w:r>
        <w:rPr>
          <w:rFonts w:hint="eastAsia" w:ascii="宋体" w:hAnsi="宋体" w:eastAsia="宋体"/>
          <w:color w:val="auto"/>
          <w:szCs w:val="21"/>
        </w:rPr>
        <w:t>（4）电  话：</w:t>
      </w:r>
      <w:r>
        <w:rPr>
          <w:rFonts w:hint="eastAsia" w:ascii="宋体" w:hAnsi="宋体" w:eastAsia="宋体"/>
          <w:color w:val="auto"/>
          <w:szCs w:val="21"/>
          <w:lang w:eastAsia="zh-CN"/>
        </w:rPr>
        <w:t>18774696230</w:t>
      </w:r>
    </w:p>
    <w:p/>
    <w:p>
      <w:pPr>
        <w:pStyle w:val="22"/>
        <w:adjustRightInd w:val="0"/>
        <w:snapToGrid w:val="0"/>
        <w:spacing w:line="360" w:lineRule="auto"/>
        <w:jc w:val="center"/>
        <w:rPr>
          <w:color w:val="auto"/>
        </w:rPr>
      </w:pPr>
      <w:r>
        <w:rPr>
          <w:rFonts w:ascii="黑体" w:hAnsi="华文中宋" w:eastAsia="黑体"/>
          <w:b/>
          <w:color w:val="auto"/>
          <w:sz w:val="32"/>
          <w:szCs w:val="32"/>
        </w:rPr>
        <w:br w:type="page"/>
      </w:r>
    </w:p>
    <w:p>
      <w:pPr>
        <w:pStyle w:val="22"/>
        <w:adjustRightInd w:val="0"/>
        <w:snapToGrid w:val="0"/>
        <w:spacing w:line="360" w:lineRule="auto"/>
        <w:jc w:val="center"/>
        <w:outlineLvl w:val="0"/>
        <w:rPr>
          <w:rFonts w:ascii="黑体" w:hAnsi="华文中宋" w:eastAsia="黑体"/>
          <w:b/>
          <w:color w:val="auto"/>
          <w:spacing w:val="100"/>
          <w:sz w:val="32"/>
          <w:szCs w:val="32"/>
        </w:rPr>
      </w:pPr>
      <w:bookmarkStart w:id="9" w:name="_Toc8983707"/>
      <w:r>
        <w:rPr>
          <w:rFonts w:hint="eastAsia" w:ascii="黑体" w:hAnsi="华文中宋" w:eastAsia="黑体"/>
          <w:b/>
          <w:color w:val="auto"/>
          <w:sz w:val="32"/>
          <w:szCs w:val="32"/>
        </w:rPr>
        <w:t>第二章 投标须知</w:t>
      </w:r>
      <w:bookmarkEnd w:id="0"/>
      <w:bookmarkEnd w:id="1"/>
      <w:bookmarkEnd w:id="2"/>
      <w:bookmarkEnd w:id="3"/>
      <w:bookmarkEnd w:id="4"/>
      <w:bookmarkEnd w:id="5"/>
      <w:bookmarkEnd w:id="6"/>
      <w:bookmarkEnd w:id="7"/>
      <w:bookmarkEnd w:id="9"/>
    </w:p>
    <w:p>
      <w:pPr>
        <w:pStyle w:val="5"/>
        <w:adjustRightInd w:val="0"/>
        <w:snapToGrid w:val="0"/>
        <w:rPr>
          <w:rFonts w:ascii="黑体" w:hAnsi="华文中宋" w:eastAsia="黑体"/>
          <w:color w:val="auto"/>
          <w:spacing w:val="100"/>
          <w:sz w:val="28"/>
          <w:szCs w:val="28"/>
        </w:rPr>
      </w:pPr>
      <w:bookmarkStart w:id="10" w:name="_Toc8983708"/>
      <w:r>
        <w:rPr>
          <w:rFonts w:hint="eastAsia" w:ascii="黑体" w:hAnsi="华文中宋" w:eastAsia="黑体"/>
          <w:color w:val="auto"/>
          <w:sz w:val="28"/>
          <w:szCs w:val="28"/>
        </w:rPr>
        <w:t>投标须知前附表</w:t>
      </w:r>
      <w:bookmarkEnd w:id="10"/>
    </w:p>
    <w:p>
      <w:pPr>
        <w:adjustRightInd w:val="0"/>
        <w:snapToGrid w:val="0"/>
        <w:spacing w:line="360" w:lineRule="auto"/>
        <w:ind w:right="31" w:rightChars="15"/>
        <w:jc w:val="right"/>
        <w:rPr>
          <w:rFonts w:ascii="宋体" w:hAnsi="宋体" w:eastAsia="宋体"/>
          <w:i/>
          <w:color w:val="auto"/>
          <w:szCs w:val="21"/>
        </w:rPr>
      </w:pPr>
      <w:r>
        <w:rPr>
          <w:rFonts w:hint="eastAsia" w:ascii="宋体" w:hAnsi="宋体" w:eastAsia="宋体"/>
          <w:i/>
          <w:color w:val="auto"/>
          <w:szCs w:val="21"/>
        </w:rPr>
        <w:t>注：本项目启用的条款在“编列内容规定”栏内以“■”标注。</w:t>
      </w:r>
    </w:p>
    <w:tbl>
      <w:tblPr>
        <w:tblStyle w:val="42"/>
        <w:tblW w:w="9270"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18"/>
        <w:gridCol w:w="3260"/>
        <w:gridCol w:w="459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tblHeader/>
        </w:trPr>
        <w:tc>
          <w:tcPr>
            <w:tcW w:w="1418" w:type="dxa"/>
            <w:vAlign w:val="center"/>
          </w:tcPr>
          <w:p>
            <w:pPr>
              <w:adjustRightInd w:val="0"/>
              <w:snapToGrid w:val="0"/>
              <w:spacing w:line="360" w:lineRule="auto"/>
              <w:jc w:val="center"/>
              <w:rPr>
                <w:rFonts w:ascii="宋体" w:hAnsi="宋体" w:eastAsia="宋体"/>
                <w:b/>
                <w:color w:val="auto"/>
                <w:szCs w:val="21"/>
              </w:rPr>
            </w:pPr>
            <w:r>
              <w:rPr>
                <w:rFonts w:hint="eastAsia" w:ascii="宋体" w:hAnsi="宋体" w:eastAsia="宋体"/>
                <w:b/>
                <w:color w:val="auto"/>
                <w:szCs w:val="21"/>
              </w:rPr>
              <w:t>条款号</w:t>
            </w:r>
          </w:p>
        </w:tc>
        <w:tc>
          <w:tcPr>
            <w:tcW w:w="3260" w:type="dxa"/>
            <w:vAlign w:val="center"/>
          </w:tcPr>
          <w:p>
            <w:pPr>
              <w:adjustRightInd w:val="0"/>
              <w:snapToGrid w:val="0"/>
              <w:spacing w:line="360" w:lineRule="auto"/>
              <w:jc w:val="center"/>
              <w:rPr>
                <w:rFonts w:ascii="宋体" w:hAnsi="宋体" w:eastAsia="宋体"/>
                <w:b/>
                <w:color w:val="auto"/>
                <w:szCs w:val="21"/>
              </w:rPr>
            </w:pPr>
            <w:r>
              <w:rPr>
                <w:rFonts w:hint="eastAsia" w:ascii="宋体" w:hAnsi="宋体" w:eastAsia="宋体"/>
                <w:b/>
                <w:color w:val="auto"/>
                <w:szCs w:val="21"/>
              </w:rPr>
              <w:t>条款名称</w:t>
            </w:r>
          </w:p>
        </w:tc>
        <w:tc>
          <w:tcPr>
            <w:tcW w:w="4592" w:type="dxa"/>
            <w:vAlign w:val="center"/>
          </w:tcPr>
          <w:p>
            <w:pPr>
              <w:adjustRightInd w:val="0"/>
              <w:snapToGrid w:val="0"/>
              <w:spacing w:line="360" w:lineRule="auto"/>
              <w:jc w:val="center"/>
              <w:rPr>
                <w:rFonts w:ascii="宋体" w:hAnsi="宋体" w:eastAsia="宋体"/>
                <w:b/>
                <w:color w:val="auto"/>
                <w:szCs w:val="21"/>
              </w:rPr>
            </w:pPr>
            <w:r>
              <w:rPr>
                <w:rFonts w:hint="eastAsia" w:ascii="宋体" w:hAnsi="宋体" w:eastAsia="宋体"/>
                <w:b/>
                <w:color w:val="auto"/>
                <w:szCs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trPr>
        <w:tc>
          <w:tcPr>
            <w:tcW w:w="9270" w:type="dxa"/>
            <w:gridSpan w:val="3"/>
            <w:vAlign w:val="center"/>
          </w:tcPr>
          <w:p>
            <w:pPr>
              <w:adjustRightInd w:val="0"/>
              <w:snapToGrid w:val="0"/>
              <w:spacing w:line="360" w:lineRule="auto"/>
              <w:rPr>
                <w:rFonts w:ascii="宋体" w:hAnsi="宋体" w:eastAsia="宋体"/>
                <w:color w:val="auto"/>
                <w:szCs w:val="21"/>
              </w:rPr>
            </w:pPr>
            <w:r>
              <w:rPr>
                <w:rFonts w:hint="eastAsia" w:ascii="宋体" w:hAnsi="宋体" w:eastAsia="宋体"/>
                <w:b/>
                <w:color w:val="auto"/>
                <w:szCs w:val="21"/>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2" w:hRule="atLeast"/>
        </w:trPr>
        <w:tc>
          <w:tcPr>
            <w:tcW w:w="1418" w:type="dxa"/>
            <w:vAlign w:val="center"/>
          </w:tcPr>
          <w:p>
            <w:pPr>
              <w:adjustRightInd w:val="0"/>
              <w:snapToGrid w:val="0"/>
              <w:spacing w:line="360" w:lineRule="auto"/>
              <w:jc w:val="center"/>
              <w:rPr>
                <w:rFonts w:ascii="宋体" w:hAnsi="宋体" w:eastAsia="宋体"/>
                <w:color w:val="auto"/>
                <w:szCs w:val="21"/>
              </w:rPr>
            </w:pPr>
            <w:r>
              <w:rPr>
                <w:rFonts w:hint="eastAsia" w:ascii="宋体" w:hAnsi="宋体" w:eastAsia="宋体"/>
                <w:color w:val="auto"/>
                <w:szCs w:val="21"/>
              </w:rPr>
              <w:t>第1.1款</w:t>
            </w:r>
          </w:p>
        </w:tc>
        <w:tc>
          <w:tcPr>
            <w:tcW w:w="3260" w:type="dxa"/>
            <w:vAlign w:val="center"/>
          </w:tcPr>
          <w:p>
            <w:pPr>
              <w:adjustRightInd w:val="0"/>
              <w:snapToGrid w:val="0"/>
              <w:spacing w:line="360" w:lineRule="auto"/>
              <w:jc w:val="left"/>
              <w:rPr>
                <w:rFonts w:ascii="宋体" w:hAnsi="宋体" w:eastAsia="宋体"/>
                <w:color w:val="auto"/>
                <w:szCs w:val="21"/>
              </w:rPr>
            </w:pPr>
            <w:r>
              <w:rPr>
                <w:rFonts w:hint="eastAsia" w:ascii="宋体" w:hAnsi="宋体" w:eastAsia="宋体"/>
                <w:color w:val="auto"/>
                <w:szCs w:val="21"/>
              </w:rPr>
              <w:t>采购项目</w:t>
            </w:r>
          </w:p>
        </w:tc>
        <w:tc>
          <w:tcPr>
            <w:tcW w:w="4592" w:type="dxa"/>
            <w:vAlign w:val="center"/>
          </w:tcPr>
          <w:p>
            <w:pPr>
              <w:adjustRightInd w:val="0"/>
              <w:snapToGrid w:val="0"/>
              <w:spacing w:line="360" w:lineRule="auto"/>
              <w:rPr>
                <w:rFonts w:hint="eastAsia" w:ascii="宋体" w:hAnsi="宋体" w:eastAsia="宋体"/>
                <w:color w:val="auto"/>
                <w:szCs w:val="21"/>
                <w:lang w:eastAsia="zh-CN"/>
              </w:rPr>
            </w:pPr>
            <w:r>
              <w:rPr>
                <w:rFonts w:hint="eastAsia" w:ascii="宋体" w:hAnsi="宋体"/>
                <w:color w:val="auto"/>
                <w:szCs w:val="21"/>
                <w:lang w:eastAsia="zh-CN"/>
              </w:rPr>
              <w:t>永州经开区大数据产业园1期A1栋电梯采购项目（第二次）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418" w:type="dxa"/>
            <w:vAlign w:val="center"/>
          </w:tcPr>
          <w:p>
            <w:pPr>
              <w:adjustRightInd w:val="0"/>
              <w:snapToGrid w:val="0"/>
              <w:spacing w:line="360" w:lineRule="auto"/>
              <w:jc w:val="center"/>
              <w:rPr>
                <w:rFonts w:ascii="宋体" w:hAnsi="宋体" w:eastAsia="宋体"/>
                <w:color w:val="auto"/>
                <w:szCs w:val="21"/>
              </w:rPr>
            </w:pPr>
            <w:r>
              <w:rPr>
                <w:rFonts w:hint="eastAsia" w:ascii="宋体" w:hAnsi="宋体" w:eastAsia="宋体"/>
                <w:color w:val="auto"/>
                <w:szCs w:val="21"/>
              </w:rPr>
              <w:t>第2.1款</w:t>
            </w:r>
          </w:p>
        </w:tc>
        <w:tc>
          <w:tcPr>
            <w:tcW w:w="3260" w:type="dxa"/>
            <w:vAlign w:val="center"/>
          </w:tcPr>
          <w:p>
            <w:pPr>
              <w:adjustRightInd w:val="0"/>
              <w:snapToGrid w:val="0"/>
              <w:spacing w:line="360" w:lineRule="auto"/>
              <w:jc w:val="left"/>
              <w:rPr>
                <w:rFonts w:ascii="宋体" w:hAnsi="宋体" w:eastAsia="宋体"/>
                <w:color w:val="auto"/>
                <w:szCs w:val="21"/>
              </w:rPr>
            </w:pPr>
            <w:r>
              <w:rPr>
                <w:rFonts w:hint="eastAsia" w:hAnsi="宋体"/>
                <w:color w:val="auto"/>
                <w:szCs w:val="21"/>
              </w:rPr>
              <w:t>采购人名称、地址、电话、联系人</w:t>
            </w:r>
          </w:p>
        </w:tc>
        <w:tc>
          <w:tcPr>
            <w:tcW w:w="4592" w:type="dxa"/>
            <w:vAlign w:val="center"/>
          </w:tcPr>
          <w:p>
            <w:pPr>
              <w:adjustRightInd w:val="0"/>
              <w:snapToGrid w:val="0"/>
              <w:spacing w:line="360" w:lineRule="auto"/>
              <w:rPr>
                <w:rFonts w:hint="eastAsia" w:ascii="宋体" w:hAnsi="宋体" w:eastAsia="宋体"/>
                <w:color w:val="auto"/>
                <w:szCs w:val="21"/>
                <w:lang w:eastAsia="zh-CN"/>
              </w:rPr>
            </w:pPr>
            <w:r>
              <w:rPr>
                <w:rFonts w:hint="eastAsia" w:ascii="宋体" w:hAnsi="宋体" w:eastAsia="宋体"/>
                <w:color w:val="auto"/>
                <w:szCs w:val="21"/>
              </w:rPr>
              <w:t>名  称：</w:t>
            </w:r>
            <w:r>
              <w:rPr>
                <w:rFonts w:hint="eastAsia" w:ascii="宋体" w:hAnsi="宋体"/>
                <w:color w:val="auto"/>
                <w:szCs w:val="21"/>
                <w:lang w:eastAsia="zh-CN"/>
              </w:rPr>
              <w:t>永州市开发建设投资有限公司</w:t>
            </w:r>
          </w:p>
          <w:p>
            <w:pPr>
              <w:adjustRightInd w:val="0"/>
              <w:snapToGrid w:val="0"/>
              <w:spacing w:line="360" w:lineRule="auto"/>
              <w:rPr>
                <w:rFonts w:hint="eastAsia" w:ascii="宋体" w:hAnsi="宋体" w:eastAsia="宋体"/>
                <w:color w:val="auto"/>
                <w:szCs w:val="21"/>
                <w:lang w:eastAsia="zh-CN"/>
              </w:rPr>
            </w:pPr>
            <w:r>
              <w:rPr>
                <w:rFonts w:hint="eastAsia" w:ascii="宋体" w:hAnsi="宋体" w:eastAsia="宋体"/>
                <w:color w:val="auto"/>
                <w:szCs w:val="21"/>
              </w:rPr>
              <w:t>地  址：</w:t>
            </w:r>
            <w:r>
              <w:rPr>
                <w:rFonts w:hint="eastAsia" w:ascii="宋体" w:hAnsi="宋体"/>
                <w:color w:val="auto"/>
                <w:szCs w:val="21"/>
                <w:lang w:eastAsia="zh-CN"/>
              </w:rPr>
              <w:t>永州市冷水滩区长丰工业园潇湘科技创新中心2楼</w:t>
            </w:r>
            <w:r>
              <w:rPr>
                <w:rFonts w:hint="eastAsia" w:ascii="宋体" w:hAnsi="宋体" w:eastAsia="宋体"/>
                <w:color w:val="auto"/>
                <w:szCs w:val="21"/>
                <w:lang w:eastAsia="zh-CN"/>
              </w:rPr>
              <w:t xml:space="preserve">  </w:t>
            </w:r>
          </w:p>
          <w:p>
            <w:pPr>
              <w:adjustRightInd w:val="0"/>
              <w:snapToGrid w:val="0"/>
              <w:spacing w:line="360" w:lineRule="auto"/>
              <w:rPr>
                <w:rFonts w:hint="eastAsia" w:ascii="宋体" w:hAnsi="宋体" w:eastAsia="宋体"/>
                <w:color w:val="auto"/>
                <w:szCs w:val="21"/>
                <w:lang w:eastAsia="zh-CN"/>
              </w:rPr>
            </w:pPr>
            <w:r>
              <w:rPr>
                <w:rFonts w:hint="eastAsia" w:ascii="宋体" w:hAnsi="宋体" w:eastAsia="宋体"/>
                <w:color w:val="auto"/>
                <w:szCs w:val="21"/>
              </w:rPr>
              <w:t>联系人：</w:t>
            </w:r>
            <w:r>
              <w:rPr>
                <w:rFonts w:hint="eastAsia" w:ascii="宋体" w:hAnsi="宋体"/>
                <w:color w:val="auto"/>
                <w:szCs w:val="21"/>
                <w:lang w:eastAsia="zh-CN"/>
              </w:rPr>
              <w:t>陈先生</w:t>
            </w:r>
          </w:p>
          <w:p>
            <w:pPr>
              <w:adjustRightInd w:val="0"/>
              <w:snapToGrid w:val="0"/>
              <w:spacing w:line="360" w:lineRule="auto"/>
              <w:rPr>
                <w:rFonts w:hint="eastAsia" w:ascii="宋体" w:hAnsi="宋体" w:eastAsia="宋体"/>
                <w:color w:val="auto"/>
                <w:szCs w:val="21"/>
                <w:lang w:eastAsia="zh-CN"/>
              </w:rPr>
            </w:pPr>
            <w:r>
              <w:rPr>
                <w:rFonts w:hint="eastAsia" w:ascii="宋体" w:hAnsi="宋体" w:eastAsia="宋体"/>
                <w:color w:val="auto"/>
                <w:szCs w:val="21"/>
              </w:rPr>
              <w:t>电话：</w:t>
            </w:r>
            <w:r>
              <w:rPr>
                <w:rFonts w:hint="eastAsia" w:ascii="宋体" w:hAnsi="宋体"/>
                <w:color w:val="auto"/>
                <w:szCs w:val="21"/>
                <w:lang w:eastAsia="zh-CN"/>
              </w:rPr>
              <w:t>18707460726</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846" w:hRule="atLeast"/>
        </w:trPr>
        <w:tc>
          <w:tcPr>
            <w:tcW w:w="1418" w:type="dxa"/>
            <w:vAlign w:val="center"/>
          </w:tcPr>
          <w:p>
            <w:pPr>
              <w:adjustRightInd w:val="0"/>
              <w:snapToGrid w:val="0"/>
              <w:spacing w:line="360" w:lineRule="auto"/>
              <w:jc w:val="center"/>
              <w:rPr>
                <w:rFonts w:ascii="宋体" w:hAnsi="宋体" w:eastAsia="宋体"/>
                <w:color w:val="auto"/>
                <w:szCs w:val="21"/>
              </w:rPr>
            </w:pPr>
            <w:r>
              <w:rPr>
                <w:rFonts w:hint="eastAsia" w:ascii="宋体" w:hAnsi="宋体" w:eastAsia="宋体"/>
                <w:color w:val="auto"/>
                <w:szCs w:val="21"/>
              </w:rPr>
              <w:t>第2.2款</w:t>
            </w:r>
          </w:p>
        </w:tc>
        <w:tc>
          <w:tcPr>
            <w:tcW w:w="3260" w:type="dxa"/>
            <w:vAlign w:val="center"/>
          </w:tcPr>
          <w:p>
            <w:pPr>
              <w:adjustRightInd w:val="0"/>
              <w:snapToGrid w:val="0"/>
              <w:spacing w:line="360" w:lineRule="auto"/>
              <w:jc w:val="left"/>
              <w:rPr>
                <w:rFonts w:ascii="宋体" w:hAnsi="宋体" w:eastAsia="宋体"/>
                <w:color w:val="auto"/>
                <w:szCs w:val="21"/>
              </w:rPr>
            </w:pPr>
            <w:r>
              <w:rPr>
                <w:rFonts w:hint="eastAsia" w:hAnsi="宋体"/>
                <w:color w:val="auto"/>
                <w:szCs w:val="21"/>
              </w:rPr>
              <w:t>采购代理机构名称、地址、电话、联系人</w:t>
            </w:r>
          </w:p>
        </w:tc>
        <w:tc>
          <w:tcPr>
            <w:tcW w:w="4592" w:type="dxa"/>
            <w:vAlign w:val="center"/>
          </w:tcPr>
          <w:p>
            <w:pPr>
              <w:adjustRightInd w:val="0"/>
              <w:snapToGrid w:val="0"/>
              <w:spacing w:line="360" w:lineRule="auto"/>
              <w:rPr>
                <w:rFonts w:ascii="宋体" w:hAnsi="宋体" w:eastAsia="宋体"/>
                <w:color w:val="auto"/>
                <w:szCs w:val="21"/>
              </w:rPr>
            </w:pPr>
            <w:r>
              <w:rPr>
                <w:rFonts w:hint="eastAsia" w:ascii="宋体" w:hAnsi="宋体" w:eastAsia="宋体"/>
                <w:color w:val="auto"/>
                <w:szCs w:val="21"/>
              </w:rPr>
              <w:t>名  称：</w:t>
            </w:r>
            <w:r>
              <w:rPr>
                <w:rFonts w:hint="eastAsia" w:ascii="宋体" w:hAnsi="宋体" w:eastAsia="宋体"/>
                <w:color w:val="auto"/>
                <w:szCs w:val="21"/>
                <w:lang w:eastAsia="zh-CN"/>
              </w:rPr>
              <w:t>国鼎和诚招标咨询有限公司</w:t>
            </w:r>
            <w:r>
              <w:rPr>
                <w:rFonts w:hint="eastAsia" w:ascii="宋体" w:hAnsi="宋体" w:eastAsia="宋体"/>
                <w:color w:val="auto"/>
                <w:szCs w:val="21"/>
              </w:rPr>
              <w:t xml:space="preserve">   </w:t>
            </w:r>
          </w:p>
          <w:p>
            <w:pPr>
              <w:adjustRightInd w:val="0"/>
              <w:snapToGrid w:val="0"/>
              <w:spacing w:line="360" w:lineRule="auto"/>
              <w:rPr>
                <w:rFonts w:hint="eastAsia" w:ascii="宋体" w:hAnsi="宋体" w:eastAsia="宋体"/>
                <w:color w:val="auto"/>
                <w:szCs w:val="21"/>
                <w:lang w:eastAsia="zh-CN"/>
              </w:rPr>
            </w:pPr>
            <w:r>
              <w:rPr>
                <w:rFonts w:hint="eastAsia" w:ascii="宋体" w:hAnsi="宋体" w:eastAsia="宋体"/>
                <w:color w:val="auto"/>
                <w:szCs w:val="21"/>
              </w:rPr>
              <w:t>地  址：</w:t>
            </w:r>
            <w:r>
              <w:rPr>
                <w:rFonts w:hint="eastAsia" w:ascii="宋体" w:hAnsi="宋体" w:eastAsia="宋体"/>
                <w:color w:val="auto"/>
                <w:szCs w:val="21"/>
                <w:lang w:eastAsia="zh-CN"/>
              </w:rPr>
              <w:t>永州市冷水滩区翠竹路东城银座B栋30</w:t>
            </w:r>
            <w:r>
              <w:rPr>
                <w:rFonts w:hint="eastAsia" w:ascii="宋体" w:hAnsi="宋体" w:eastAsia="宋体"/>
                <w:color w:val="auto"/>
                <w:szCs w:val="21"/>
                <w:lang w:val="en-US" w:eastAsia="zh-CN"/>
              </w:rPr>
              <w:t>3</w:t>
            </w:r>
            <w:r>
              <w:rPr>
                <w:rFonts w:hint="eastAsia" w:ascii="宋体" w:hAnsi="宋体" w:eastAsia="宋体"/>
                <w:color w:val="auto"/>
                <w:szCs w:val="21"/>
                <w:lang w:eastAsia="zh-CN"/>
              </w:rPr>
              <w:t>室</w:t>
            </w:r>
          </w:p>
          <w:p>
            <w:pPr>
              <w:adjustRightInd w:val="0"/>
              <w:snapToGrid w:val="0"/>
              <w:spacing w:line="360" w:lineRule="auto"/>
              <w:rPr>
                <w:rFonts w:ascii="宋体" w:hAnsi="宋体" w:eastAsia="宋体"/>
                <w:color w:val="auto"/>
                <w:szCs w:val="21"/>
              </w:rPr>
            </w:pPr>
            <w:r>
              <w:rPr>
                <w:rFonts w:hint="eastAsia" w:ascii="宋体" w:hAnsi="宋体" w:eastAsia="宋体"/>
                <w:color w:val="auto"/>
                <w:szCs w:val="21"/>
              </w:rPr>
              <w:t>联系人：</w:t>
            </w:r>
            <w:r>
              <w:rPr>
                <w:rFonts w:hint="eastAsia" w:ascii="宋体" w:hAnsi="宋体" w:eastAsia="宋体"/>
                <w:color w:val="auto"/>
                <w:szCs w:val="21"/>
                <w:lang w:val="en-US" w:eastAsia="zh-CN"/>
              </w:rPr>
              <w:t>雷</w:t>
            </w:r>
            <w:r>
              <w:rPr>
                <w:rFonts w:hint="eastAsia" w:ascii="宋体" w:hAnsi="宋体" w:eastAsia="宋体"/>
                <w:color w:val="auto"/>
                <w:szCs w:val="21"/>
              </w:rPr>
              <w:t>女士</w:t>
            </w:r>
          </w:p>
          <w:p>
            <w:pPr>
              <w:adjustRightInd w:val="0"/>
              <w:snapToGrid w:val="0"/>
              <w:spacing w:line="360" w:lineRule="auto"/>
              <w:rPr>
                <w:rFonts w:hint="eastAsia" w:ascii="宋体" w:hAnsi="宋体" w:eastAsia="宋体"/>
                <w:color w:val="auto"/>
                <w:szCs w:val="21"/>
                <w:lang w:eastAsia="zh-CN"/>
              </w:rPr>
            </w:pPr>
            <w:r>
              <w:rPr>
                <w:rFonts w:hint="eastAsia" w:ascii="宋体" w:hAnsi="宋体" w:eastAsia="宋体"/>
                <w:color w:val="auto"/>
                <w:szCs w:val="21"/>
              </w:rPr>
              <w:t>电  话：</w:t>
            </w:r>
            <w:r>
              <w:rPr>
                <w:rFonts w:hint="eastAsia" w:ascii="宋体" w:hAnsi="宋体" w:eastAsia="宋体"/>
                <w:color w:val="auto"/>
                <w:szCs w:val="21"/>
                <w:lang w:eastAsia="zh-CN"/>
              </w:rPr>
              <w:t>18774696230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21" w:hRule="atLeast"/>
        </w:trPr>
        <w:tc>
          <w:tcPr>
            <w:tcW w:w="1418" w:type="dxa"/>
            <w:vAlign w:val="center"/>
          </w:tcPr>
          <w:p>
            <w:pPr>
              <w:adjustRightInd w:val="0"/>
              <w:snapToGrid w:val="0"/>
              <w:spacing w:line="360" w:lineRule="auto"/>
              <w:jc w:val="center"/>
              <w:rPr>
                <w:rFonts w:hint="eastAsia" w:ascii="宋体" w:hAnsi="宋体" w:eastAsia="宋体"/>
                <w:color w:val="auto"/>
                <w:szCs w:val="21"/>
              </w:rPr>
            </w:pPr>
            <w:r>
              <w:rPr>
                <w:rFonts w:hint="eastAsia" w:ascii="宋体" w:hAnsi="宋体" w:eastAsia="宋体"/>
                <w:color w:val="auto"/>
                <w:szCs w:val="21"/>
                <w:highlight w:val="none"/>
              </w:rPr>
              <w:t>第2.6款</w:t>
            </w:r>
          </w:p>
        </w:tc>
        <w:tc>
          <w:tcPr>
            <w:tcW w:w="3260" w:type="dxa"/>
            <w:vAlign w:val="center"/>
          </w:tcPr>
          <w:p>
            <w:pPr>
              <w:adjustRightInd w:val="0"/>
              <w:snapToGrid w:val="0"/>
              <w:spacing w:line="360" w:lineRule="auto"/>
              <w:jc w:val="left"/>
              <w:rPr>
                <w:rFonts w:hint="eastAsia" w:hAnsi="宋体"/>
                <w:color w:val="auto"/>
                <w:szCs w:val="21"/>
              </w:rPr>
            </w:pPr>
            <w:r>
              <w:rPr>
                <w:rFonts w:hint="eastAsia" w:ascii="宋体" w:hAnsi="宋体" w:eastAsia="宋体"/>
                <w:color w:val="auto"/>
                <w:szCs w:val="21"/>
                <w:highlight w:val="none"/>
              </w:rPr>
              <w:t>采购进口产品</w:t>
            </w:r>
          </w:p>
        </w:tc>
        <w:tc>
          <w:tcPr>
            <w:tcW w:w="4592" w:type="dxa"/>
            <w:vAlign w:val="center"/>
          </w:tcPr>
          <w:p>
            <w:pPr>
              <w:adjustRightInd w:val="0"/>
              <w:snapToGrid w:val="0"/>
              <w:rPr>
                <w:rFonts w:hint="eastAsia" w:ascii="宋体" w:hAnsi="宋体" w:eastAsia="宋体"/>
                <w:color w:val="auto"/>
                <w:szCs w:val="21"/>
              </w:rPr>
            </w:pPr>
            <w:r>
              <w:rPr>
                <w:rFonts w:hint="eastAsia" w:ascii="宋体" w:hAnsi="宋体"/>
                <w:color w:val="auto"/>
                <w:szCs w:val="21"/>
                <w:highlight w:val="none"/>
              </w:rPr>
              <w:t>本采购项目</w:t>
            </w:r>
            <w:r>
              <w:rPr>
                <w:rFonts w:hint="eastAsia" w:ascii="宋体" w:hAnsi="宋体"/>
                <w:color w:val="auto"/>
                <w:szCs w:val="21"/>
                <w:highlight w:val="none"/>
                <w:lang w:eastAsia="zh-CN"/>
              </w:rPr>
              <w:t>不</w:t>
            </w:r>
            <w:r>
              <w:rPr>
                <w:rFonts w:hint="eastAsia" w:ascii="宋体" w:hAnsi="宋体" w:cs="宋体"/>
                <w:color w:val="auto"/>
                <w:kern w:val="0"/>
                <w:szCs w:val="21"/>
                <w:highlight w:val="none"/>
                <w:lang w:eastAsia="zh-CN"/>
              </w:rPr>
              <w:t>接受</w:t>
            </w:r>
            <w:r>
              <w:rPr>
                <w:rFonts w:hint="eastAsia" w:ascii="宋体" w:hAnsi="宋体" w:cs="宋体"/>
                <w:color w:val="auto"/>
                <w:kern w:val="0"/>
                <w:szCs w:val="21"/>
                <w:highlight w:val="none"/>
              </w:rPr>
              <w:t>进口产品参加投标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418" w:type="dxa"/>
            <w:vAlign w:val="center"/>
          </w:tcPr>
          <w:p>
            <w:pPr>
              <w:adjustRightInd w:val="0"/>
              <w:snapToGrid w:val="0"/>
              <w:jc w:val="center"/>
              <w:rPr>
                <w:rFonts w:ascii="宋体" w:hAnsi="宋体" w:eastAsia="宋体"/>
                <w:color w:val="auto"/>
                <w:szCs w:val="21"/>
              </w:rPr>
            </w:pPr>
            <w:r>
              <w:rPr>
                <w:rFonts w:hint="eastAsia" w:ascii="宋体" w:hAnsi="宋体"/>
                <w:color w:val="auto"/>
                <w:szCs w:val="21"/>
              </w:rPr>
              <w:t>第3.1</w:t>
            </w:r>
            <w:r>
              <w:rPr>
                <w:rFonts w:hint="eastAsia" w:ascii="宋体" w:hAnsi="宋体" w:cs="宋体"/>
                <w:color w:val="auto"/>
                <w:kern w:val="0"/>
                <w:szCs w:val="21"/>
                <w:lang w:val="zh-CN"/>
              </w:rPr>
              <w:t>款</w:t>
            </w:r>
          </w:p>
        </w:tc>
        <w:tc>
          <w:tcPr>
            <w:tcW w:w="3260" w:type="dxa"/>
            <w:vAlign w:val="center"/>
          </w:tcPr>
          <w:p>
            <w:pPr>
              <w:adjustRightInd w:val="0"/>
              <w:snapToGrid w:val="0"/>
              <w:jc w:val="center"/>
              <w:rPr>
                <w:rFonts w:ascii="宋体" w:hAnsi="宋体" w:eastAsia="宋体"/>
                <w:color w:val="auto"/>
                <w:szCs w:val="21"/>
              </w:rPr>
            </w:pPr>
            <w:r>
              <w:rPr>
                <w:rFonts w:hint="eastAsia" w:ascii="宋体" w:hAnsi="宋体"/>
                <w:bCs/>
                <w:color w:val="auto"/>
                <w:szCs w:val="21"/>
              </w:rPr>
              <w:t>投标人</w:t>
            </w:r>
            <w:r>
              <w:rPr>
                <w:rFonts w:hint="eastAsia" w:ascii="宋体" w:hAnsi="宋体"/>
                <w:color w:val="auto"/>
                <w:szCs w:val="21"/>
              </w:rPr>
              <w:t>资格条件</w:t>
            </w:r>
          </w:p>
        </w:tc>
        <w:tc>
          <w:tcPr>
            <w:tcW w:w="4592" w:type="dxa"/>
            <w:vAlign w:val="center"/>
          </w:tcPr>
          <w:p>
            <w:pPr>
              <w:adjustRightInd w:val="0"/>
              <w:snapToGrid w:val="0"/>
              <w:spacing w:line="360" w:lineRule="auto"/>
              <w:ind w:firstLine="420" w:firstLineChars="200"/>
              <w:rPr>
                <w:rFonts w:ascii="宋体" w:hAnsi="宋体" w:eastAsia="宋体"/>
                <w:color w:val="auto"/>
                <w:szCs w:val="21"/>
              </w:rPr>
            </w:pPr>
            <w:r>
              <w:rPr>
                <w:rFonts w:hint="eastAsia" w:ascii="宋体" w:hAnsi="宋体" w:eastAsia="宋体"/>
                <w:color w:val="auto"/>
                <w:szCs w:val="21"/>
              </w:rPr>
              <w:t>1、投标人的基本资格条件：投标人必须是在中华人民共和国境内注册登记的法人、其他组织或者自然人，且应当符合《政府采购法》第二十二条第一款的规定，即：</w:t>
            </w:r>
            <w:r>
              <w:rPr>
                <w:rFonts w:ascii="宋体" w:hAnsi="宋体" w:eastAsia="宋体"/>
                <w:color w:val="auto"/>
                <w:szCs w:val="21"/>
              </w:rPr>
              <w:t xml:space="preserve"> </w:t>
            </w:r>
          </w:p>
          <w:p>
            <w:pPr>
              <w:adjustRightInd w:val="0"/>
              <w:snapToGrid w:val="0"/>
              <w:spacing w:line="360" w:lineRule="auto"/>
              <w:ind w:firstLine="420" w:firstLineChars="200"/>
              <w:rPr>
                <w:rFonts w:ascii="宋体" w:hAnsi="宋体" w:eastAsia="宋体"/>
                <w:color w:val="auto"/>
                <w:szCs w:val="21"/>
              </w:rPr>
            </w:pPr>
            <w:r>
              <w:rPr>
                <w:rFonts w:hint="eastAsia" w:ascii="宋体" w:hAnsi="宋体" w:eastAsia="宋体"/>
                <w:color w:val="auto"/>
                <w:szCs w:val="21"/>
              </w:rPr>
              <w:t>（1）具有独立承担民事责任的能力；</w:t>
            </w:r>
          </w:p>
          <w:p>
            <w:pPr>
              <w:adjustRightInd w:val="0"/>
              <w:snapToGrid w:val="0"/>
              <w:spacing w:line="360" w:lineRule="auto"/>
              <w:ind w:firstLine="420" w:firstLineChars="200"/>
              <w:rPr>
                <w:rFonts w:ascii="宋体" w:hAnsi="宋体" w:eastAsia="宋体"/>
                <w:color w:val="auto"/>
                <w:szCs w:val="21"/>
              </w:rPr>
            </w:pPr>
            <w:r>
              <w:rPr>
                <w:rFonts w:hint="eastAsia" w:ascii="宋体" w:hAnsi="宋体" w:eastAsia="宋体"/>
                <w:color w:val="auto"/>
                <w:szCs w:val="21"/>
              </w:rPr>
              <w:t>（2）具有良好的商业信誉和健全的财务会计制度</w:t>
            </w:r>
            <w:r>
              <w:rPr>
                <w:rFonts w:hint="eastAsia" w:ascii="宋体" w:hAnsi="宋体"/>
                <w:color w:val="auto"/>
                <w:szCs w:val="21"/>
                <w:lang w:eastAsia="zh-CN"/>
              </w:rPr>
              <w:t>（</w:t>
            </w:r>
            <w:r>
              <w:rPr>
                <w:rFonts w:hint="eastAsia" w:ascii="宋体" w:hAnsi="宋体"/>
                <w:color w:val="000000" w:themeColor="text1"/>
                <w:szCs w:val="21"/>
                <w14:textFill>
                  <w14:solidFill>
                    <w14:schemeClr w14:val="tx1"/>
                  </w14:solidFill>
                </w14:textFill>
              </w:rPr>
              <w:t>提供</w:t>
            </w:r>
            <w:r>
              <w:rPr>
                <w:rFonts w:hint="eastAsia" w:ascii="宋体" w:hAnsi="宋体"/>
                <w:color w:val="000000" w:themeColor="text1"/>
                <w:szCs w:val="21"/>
                <w:lang w:val="en-US" w:eastAsia="zh-CN"/>
                <w14:textFill>
                  <w14:solidFill>
                    <w14:schemeClr w14:val="tx1"/>
                  </w14:solidFill>
                </w14:textFill>
              </w:rPr>
              <w:t>2019年度</w:t>
            </w:r>
            <w:r>
              <w:rPr>
                <w:rFonts w:hint="eastAsia" w:ascii="宋体" w:hAnsi="宋体"/>
                <w:color w:val="000000" w:themeColor="text1"/>
                <w:szCs w:val="21"/>
                <w14:textFill>
                  <w14:solidFill>
                    <w14:schemeClr w14:val="tx1"/>
                  </w14:solidFill>
                </w14:textFill>
              </w:rPr>
              <w:t>经会计师事务所审计的财务报告复印件（至少包含资产负债表、利润表和现金流量表）</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公司成立时间不足一年的，提供银行资信证明</w:t>
            </w:r>
            <w:r>
              <w:rPr>
                <w:rFonts w:hint="eastAsia" w:ascii="宋体" w:hAnsi="宋体"/>
                <w:color w:val="000000" w:themeColor="text1"/>
                <w:szCs w:val="21"/>
                <w:lang w:eastAsia="zh-CN"/>
                <w14:textFill>
                  <w14:solidFill>
                    <w14:schemeClr w14:val="tx1"/>
                  </w14:solidFill>
                </w14:textFill>
              </w:rPr>
              <w:t>）</w:t>
            </w:r>
            <w:r>
              <w:rPr>
                <w:rFonts w:hint="eastAsia" w:ascii="宋体" w:hAnsi="宋体" w:eastAsia="宋体"/>
                <w:color w:val="auto"/>
                <w:szCs w:val="21"/>
              </w:rPr>
              <w:t>；</w:t>
            </w:r>
          </w:p>
          <w:p>
            <w:pPr>
              <w:adjustRightInd w:val="0"/>
              <w:snapToGrid w:val="0"/>
              <w:spacing w:line="360" w:lineRule="auto"/>
              <w:ind w:firstLine="420" w:firstLineChars="200"/>
              <w:rPr>
                <w:rFonts w:ascii="宋体" w:hAnsi="宋体" w:eastAsia="宋体"/>
                <w:color w:val="auto"/>
                <w:szCs w:val="21"/>
              </w:rPr>
            </w:pPr>
            <w:r>
              <w:rPr>
                <w:rFonts w:hint="eastAsia" w:ascii="宋体" w:hAnsi="宋体" w:eastAsia="宋体"/>
                <w:color w:val="auto"/>
                <w:szCs w:val="21"/>
              </w:rPr>
              <w:t>（3）具有履行合同所必需的设备和专业技术能力；</w:t>
            </w:r>
          </w:p>
          <w:p>
            <w:pPr>
              <w:pStyle w:val="35"/>
              <w:spacing w:line="400" w:lineRule="exact"/>
              <w:ind w:firstLine="420" w:firstLineChars="200"/>
              <w:rPr>
                <w:rFonts w:hint="eastAsia" w:ascii="宋体" w:hAnsi="宋体" w:eastAsia="宋体"/>
                <w:color w:val="auto"/>
                <w:szCs w:val="21"/>
                <w:lang w:eastAsia="zh-CN"/>
              </w:rPr>
            </w:pPr>
            <w:r>
              <w:rPr>
                <w:rFonts w:hint="eastAsia" w:ascii="宋体" w:hAnsi="宋体" w:eastAsia="宋体"/>
                <w:color w:val="auto"/>
                <w:szCs w:val="21"/>
              </w:rPr>
              <w:t>（4</w:t>
            </w:r>
            <w:r>
              <w:rPr>
                <w:rFonts w:hint="eastAsia" w:ascii="宋体" w:hAnsi="宋体"/>
                <w:color w:val="auto"/>
                <w:szCs w:val="21"/>
                <w:lang w:eastAsia="zh-CN"/>
              </w:rPr>
              <w:t>）</w:t>
            </w:r>
            <w:r>
              <w:rPr>
                <w:rFonts w:hint="eastAsia" w:ascii="宋体" w:hAnsi="宋体" w:eastAsia="宋体"/>
                <w:color w:val="auto"/>
                <w:szCs w:val="21"/>
              </w:rPr>
              <w:t>有依法缴纳税收和社会保障资金的良好记录</w:t>
            </w:r>
            <w:r>
              <w:rPr>
                <w:rFonts w:hint="eastAsia" w:ascii="宋体" w:hAnsi="宋体" w:eastAsia="宋体"/>
                <w:color w:val="auto"/>
                <w:szCs w:val="21"/>
                <w:lang w:val="en-US" w:eastAsia="zh-CN"/>
              </w:rPr>
              <w:t>并</w:t>
            </w:r>
            <w:r>
              <w:rPr>
                <w:rFonts w:hint="eastAsia" w:ascii="宋体" w:hAnsi="宋体"/>
                <w:color w:val="auto"/>
                <w:szCs w:val="21"/>
              </w:rPr>
              <w:t>各提供下列材料之一</w:t>
            </w:r>
            <w:r>
              <w:rPr>
                <w:rFonts w:hint="eastAsia" w:ascii="宋体" w:hAnsi="宋体"/>
                <w:color w:val="auto"/>
                <w:szCs w:val="21"/>
                <w:lang w:eastAsia="zh-CN"/>
              </w:rPr>
              <w:t>：</w:t>
            </w:r>
          </w:p>
          <w:p>
            <w:pPr>
              <w:pStyle w:val="35"/>
              <w:spacing w:line="400" w:lineRule="exact"/>
              <w:ind w:firstLine="420" w:firstLineChars="200"/>
              <w:rPr>
                <w:rFonts w:ascii="宋体"/>
                <w:color w:val="auto"/>
                <w:szCs w:val="21"/>
              </w:rPr>
            </w:pPr>
            <w:r>
              <w:rPr>
                <w:rFonts w:hint="eastAsia" w:ascii="宋体" w:hAnsi="宋体"/>
                <w:color w:val="auto"/>
                <w:szCs w:val="21"/>
              </w:rPr>
              <w:t>①缴纳税收证明资料</w:t>
            </w:r>
            <w:r>
              <w:rPr>
                <w:rFonts w:ascii="宋体" w:hAnsi="宋体"/>
                <w:color w:val="auto"/>
                <w:szCs w:val="21"/>
              </w:rPr>
              <w:t>:</w:t>
            </w:r>
            <w:r>
              <w:rPr>
                <w:rFonts w:hint="eastAsia" w:ascii="宋体" w:hAnsi="宋体"/>
                <w:color w:val="auto"/>
                <w:szCs w:val="21"/>
              </w:rPr>
              <w:t>《税务登记证》复印件，或者近三个月依法缴纳税收的证明（纳税凭证复印件），或者委托他人缴纳的委托代办协议和近三个月的缴纳证明（收据复印件），或者法定征收机关出具的依法免缴税收的证明原件。</w:t>
            </w:r>
          </w:p>
          <w:p>
            <w:pPr>
              <w:pStyle w:val="35"/>
              <w:spacing w:line="400" w:lineRule="exact"/>
              <w:ind w:firstLine="420" w:firstLineChars="200"/>
              <w:rPr>
                <w:rFonts w:hint="eastAsia" w:ascii="宋体" w:hAnsi="宋体"/>
                <w:color w:val="auto"/>
                <w:szCs w:val="21"/>
              </w:rPr>
            </w:pPr>
            <w:r>
              <w:rPr>
                <w:rFonts w:hint="eastAsia" w:ascii="宋体" w:hAnsi="宋体"/>
                <w:color w:val="auto"/>
                <w:szCs w:val="21"/>
              </w:rPr>
              <w:t>②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adjustRightInd w:val="0"/>
              <w:snapToGrid w:val="0"/>
              <w:spacing w:beforeLines="50" w:line="360" w:lineRule="auto"/>
              <w:ind w:firstLine="630" w:firstLineChars="300"/>
              <w:rPr>
                <w:rFonts w:hint="eastAsia" w:ascii="宋体" w:hAnsi="宋体"/>
                <w:color w:val="auto"/>
                <w:szCs w:val="21"/>
              </w:rPr>
            </w:pPr>
            <w:r>
              <w:rPr>
                <w:rFonts w:hint="eastAsia" w:ascii="宋体" w:hAnsi="宋体"/>
                <w:color w:val="auto"/>
                <w:szCs w:val="21"/>
                <w:lang w:val="en-US" w:eastAsia="zh-CN"/>
              </w:rPr>
              <w:t>(以上所述近三个月指2020年3月至2020年6月内任意连续三个月）</w:t>
            </w:r>
          </w:p>
          <w:p>
            <w:pPr>
              <w:adjustRightInd w:val="0"/>
              <w:snapToGrid w:val="0"/>
              <w:spacing w:line="360" w:lineRule="auto"/>
              <w:ind w:firstLine="420" w:firstLineChars="200"/>
              <w:rPr>
                <w:rFonts w:ascii="宋体" w:hAnsi="宋体" w:eastAsia="宋体"/>
                <w:color w:val="auto"/>
                <w:szCs w:val="21"/>
              </w:rPr>
            </w:pPr>
            <w:r>
              <w:rPr>
                <w:rFonts w:hint="eastAsia" w:ascii="宋体" w:hAnsi="宋体" w:eastAsia="宋体"/>
                <w:color w:val="auto"/>
                <w:szCs w:val="21"/>
              </w:rPr>
              <w:t>（5）参加采购活动前三年内，在经营活动中没有重大违法记录；</w:t>
            </w:r>
          </w:p>
          <w:p>
            <w:pPr>
              <w:adjustRightInd w:val="0"/>
              <w:snapToGrid w:val="0"/>
              <w:spacing w:line="360" w:lineRule="auto"/>
              <w:ind w:firstLine="420" w:firstLineChars="200"/>
              <w:rPr>
                <w:rFonts w:ascii="宋体" w:hAnsi="宋体" w:eastAsia="宋体"/>
                <w:color w:val="auto"/>
                <w:szCs w:val="21"/>
              </w:rPr>
            </w:pPr>
            <w:r>
              <w:rPr>
                <w:rFonts w:hint="eastAsia" w:ascii="宋体" w:hAnsi="宋体" w:eastAsia="宋体"/>
                <w:color w:val="auto"/>
                <w:szCs w:val="21"/>
              </w:rPr>
              <w:t>（6）法律、行政法规规定的其他条件。</w:t>
            </w:r>
          </w:p>
          <w:p>
            <w:pPr>
              <w:adjustRightInd w:val="0"/>
              <w:snapToGrid w:val="0"/>
              <w:spacing w:line="360" w:lineRule="auto"/>
              <w:ind w:firstLine="420" w:firstLineChars="200"/>
              <w:rPr>
                <w:rFonts w:ascii="宋体" w:hAnsi="宋体" w:eastAsia="宋体"/>
                <w:color w:val="auto"/>
                <w:szCs w:val="21"/>
              </w:rPr>
            </w:pPr>
            <w:r>
              <w:rPr>
                <w:rFonts w:hint="eastAsia" w:ascii="宋体" w:hAnsi="宋体" w:eastAsia="宋体"/>
                <w:color w:val="auto"/>
                <w:szCs w:val="21"/>
              </w:rPr>
              <w:t>2、采购项目的特定资格条件：</w:t>
            </w:r>
            <w:r>
              <w:rPr>
                <w:rFonts w:hint="eastAsia" w:ascii="宋体" w:hAnsi="宋体"/>
                <w:color w:val="auto"/>
                <w:szCs w:val="21"/>
                <w:lang w:eastAsia="zh-CN"/>
              </w:rPr>
              <w:t>无</w:t>
            </w:r>
            <w:r>
              <w:rPr>
                <w:rFonts w:hint="eastAsia" w:ascii="宋体" w:hAnsi="宋体" w:eastAsia="宋体"/>
                <w:color w:val="auto"/>
                <w:szCs w:val="21"/>
              </w:rPr>
              <w:t>。</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lang w:val="en-US" w:eastAsia="zh-CN"/>
              </w:rPr>
              <w:t>3</w:t>
            </w:r>
            <w:r>
              <w:rPr>
                <w:rFonts w:hint="eastAsia" w:ascii="宋体" w:hAnsi="宋体" w:eastAsia="宋体"/>
                <w:color w:val="auto"/>
                <w:szCs w:val="21"/>
              </w:rPr>
              <w:t>、本次招标不接受联合体投标。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418" w:type="dxa"/>
            <w:vAlign w:val="center"/>
          </w:tcPr>
          <w:p>
            <w:pPr>
              <w:adjustRightInd w:val="0"/>
              <w:snapToGrid w:val="0"/>
              <w:spacing w:line="360" w:lineRule="auto"/>
              <w:jc w:val="center"/>
              <w:rPr>
                <w:rFonts w:ascii="宋体" w:hAnsi="宋体" w:eastAsia="宋体"/>
                <w:color w:val="auto"/>
                <w:szCs w:val="21"/>
              </w:rPr>
            </w:pPr>
            <w:r>
              <w:rPr>
                <w:rFonts w:hint="eastAsia" w:ascii="宋体" w:hAnsi="宋体" w:eastAsia="宋体"/>
                <w:color w:val="auto"/>
                <w:szCs w:val="21"/>
              </w:rPr>
              <w:t>第3.2款</w:t>
            </w:r>
          </w:p>
        </w:tc>
        <w:tc>
          <w:tcPr>
            <w:tcW w:w="3260" w:type="dxa"/>
            <w:vAlign w:val="center"/>
          </w:tcPr>
          <w:p>
            <w:pPr>
              <w:adjustRightInd w:val="0"/>
              <w:snapToGrid w:val="0"/>
              <w:spacing w:line="360" w:lineRule="auto"/>
              <w:jc w:val="left"/>
              <w:rPr>
                <w:rFonts w:ascii="宋体" w:hAnsi="宋体" w:eastAsia="宋体"/>
                <w:color w:val="auto"/>
                <w:szCs w:val="21"/>
              </w:rPr>
            </w:pPr>
            <w:r>
              <w:rPr>
                <w:rFonts w:hint="eastAsia" w:ascii="宋体" w:hAnsi="宋体" w:eastAsia="宋体"/>
                <w:color w:val="auto"/>
                <w:szCs w:val="21"/>
              </w:rPr>
              <w:t>联合体投标</w:t>
            </w:r>
          </w:p>
        </w:tc>
        <w:tc>
          <w:tcPr>
            <w:tcW w:w="4592" w:type="dxa"/>
            <w:vAlign w:val="center"/>
          </w:tcPr>
          <w:p>
            <w:pPr>
              <w:adjustRightInd w:val="0"/>
              <w:snapToGrid w:val="0"/>
              <w:spacing w:line="280" w:lineRule="exact"/>
              <w:jc w:val="left"/>
              <w:rPr>
                <w:rFonts w:ascii="宋体" w:hAnsi="宋体" w:cs="宋体"/>
                <w:color w:val="auto"/>
                <w:szCs w:val="21"/>
              </w:rPr>
            </w:pPr>
            <w:r>
              <w:rPr>
                <w:rFonts w:hint="eastAsia" w:ascii="宋体" w:hAnsi="宋体" w:eastAsia="宋体"/>
                <w:color w:val="auto"/>
                <w:szCs w:val="21"/>
              </w:rPr>
              <w:t>本次招标不接受联合体投标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4" w:hRule="atLeast"/>
        </w:trPr>
        <w:tc>
          <w:tcPr>
            <w:tcW w:w="1418" w:type="dxa"/>
            <w:vAlign w:val="center"/>
          </w:tcPr>
          <w:p>
            <w:pPr>
              <w:adjustRightInd w:val="0"/>
              <w:snapToGrid w:val="0"/>
              <w:spacing w:line="360" w:lineRule="auto"/>
              <w:jc w:val="center"/>
              <w:rPr>
                <w:rFonts w:ascii="宋体" w:hAnsi="宋体" w:eastAsia="宋体"/>
                <w:color w:val="auto"/>
                <w:szCs w:val="21"/>
              </w:rPr>
            </w:pPr>
            <w:r>
              <w:rPr>
                <w:rFonts w:hint="eastAsia" w:ascii="宋体" w:hAnsi="宋体" w:eastAsia="宋体"/>
                <w:color w:val="auto"/>
                <w:szCs w:val="21"/>
              </w:rPr>
              <w:t>第6.2</w:t>
            </w:r>
            <w:r>
              <w:rPr>
                <w:rFonts w:hint="eastAsia" w:ascii="宋体" w:hAnsi="宋体" w:eastAsia="宋体" w:cs="宋体"/>
                <w:color w:val="auto"/>
                <w:kern w:val="0"/>
                <w:szCs w:val="21"/>
                <w:lang w:val="zh-CN"/>
              </w:rPr>
              <w:t>款</w:t>
            </w:r>
          </w:p>
        </w:tc>
        <w:tc>
          <w:tcPr>
            <w:tcW w:w="3260" w:type="dxa"/>
            <w:vAlign w:val="center"/>
          </w:tcPr>
          <w:p>
            <w:pPr>
              <w:adjustRightInd w:val="0"/>
              <w:snapToGrid w:val="0"/>
              <w:spacing w:line="360" w:lineRule="auto"/>
              <w:jc w:val="left"/>
              <w:rPr>
                <w:rFonts w:ascii="宋体" w:hAnsi="宋体" w:eastAsia="宋体"/>
                <w:color w:val="auto"/>
                <w:szCs w:val="21"/>
              </w:rPr>
            </w:pPr>
            <w:r>
              <w:rPr>
                <w:rFonts w:hint="eastAsia" w:ascii="宋体" w:hAnsi="宋体" w:eastAsia="宋体"/>
                <w:color w:val="auto"/>
                <w:szCs w:val="21"/>
              </w:rPr>
              <w:t>组织现场考察或者召开答疑会</w:t>
            </w:r>
          </w:p>
        </w:tc>
        <w:tc>
          <w:tcPr>
            <w:tcW w:w="4592" w:type="dxa"/>
            <w:vAlign w:val="center"/>
          </w:tcPr>
          <w:p>
            <w:pPr>
              <w:adjustRightInd w:val="0"/>
              <w:snapToGrid w:val="0"/>
              <w:spacing w:line="360" w:lineRule="auto"/>
              <w:rPr>
                <w:rFonts w:ascii="宋体" w:hAnsi="宋体" w:eastAsia="宋体"/>
                <w:color w:val="auto"/>
                <w:szCs w:val="21"/>
              </w:rPr>
            </w:pPr>
            <w:r>
              <w:rPr>
                <w:rFonts w:hint="eastAsia" w:ascii="宋体" w:hAnsi="宋体" w:eastAsia="宋体"/>
                <w:color w:val="auto"/>
                <w:szCs w:val="21"/>
              </w:rPr>
              <w:t>本次招标不组织现场考察或者召开答疑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270" w:type="dxa"/>
            <w:gridSpan w:val="3"/>
            <w:vAlign w:val="center"/>
          </w:tcPr>
          <w:p>
            <w:pPr>
              <w:adjustRightInd w:val="0"/>
              <w:snapToGrid w:val="0"/>
              <w:spacing w:line="360" w:lineRule="auto"/>
              <w:rPr>
                <w:rFonts w:ascii="宋体" w:hAnsi="宋体" w:eastAsia="宋体"/>
                <w:b/>
                <w:color w:val="auto"/>
                <w:szCs w:val="21"/>
              </w:rPr>
            </w:pPr>
            <w:r>
              <w:rPr>
                <w:rFonts w:hint="eastAsia" w:ascii="宋体" w:hAnsi="宋体" w:eastAsia="宋体"/>
                <w:b/>
                <w:color w:val="auto"/>
                <w:szCs w:val="21"/>
              </w:rPr>
              <w:t>二、招标文件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418" w:type="dxa"/>
            <w:vAlign w:val="center"/>
          </w:tcPr>
          <w:p>
            <w:pPr>
              <w:adjustRightInd w:val="0"/>
              <w:snapToGrid w:val="0"/>
              <w:spacing w:line="360" w:lineRule="auto"/>
              <w:jc w:val="center"/>
              <w:rPr>
                <w:rFonts w:ascii="宋体" w:hAnsi="宋体" w:eastAsia="宋体"/>
                <w:color w:val="auto"/>
                <w:szCs w:val="21"/>
              </w:rPr>
            </w:pPr>
            <w:r>
              <w:rPr>
                <w:rFonts w:hint="eastAsia" w:ascii="宋体" w:hAnsi="宋体" w:eastAsia="宋体"/>
                <w:color w:val="auto"/>
                <w:szCs w:val="21"/>
              </w:rPr>
              <w:t>第7.2款</w:t>
            </w:r>
          </w:p>
        </w:tc>
        <w:tc>
          <w:tcPr>
            <w:tcW w:w="3260" w:type="dxa"/>
            <w:vAlign w:val="center"/>
          </w:tcPr>
          <w:p>
            <w:pPr>
              <w:adjustRightInd w:val="0"/>
              <w:snapToGrid w:val="0"/>
              <w:spacing w:line="360" w:lineRule="auto"/>
              <w:jc w:val="left"/>
              <w:rPr>
                <w:rFonts w:ascii="宋体" w:hAnsi="宋体" w:eastAsia="宋体"/>
                <w:color w:val="auto"/>
                <w:szCs w:val="21"/>
              </w:rPr>
            </w:pPr>
            <w:r>
              <w:rPr>
                <w:rFonts w:hint="eastAsia" w:ascii="宋体" w:hAnsi="宋体" w:eastAsia="宋体"/>
                <w:color w:val="auto"/>
                <w:szCs w:val="21"/>
              </w:rPr>
              <w:t>提交投标文件截止时间</w:t>
            </w:r>
          </w:p>
        </w:tc>
        <w:tc>
          <w:tcPr>
            <w:tcW w:w="4592" w:type="dxa"/>
            <w:vAlign w:val="center"/>
          </w:tcPr>
          <w:p>
            <w:pPr>
              <w:adjustRightInd w:val="0"/>
              <w:snapToGrid w:val="0"/>
              <w:spacing w:line="360" w:lineRule="auto"/>
              <w:rPr>
                <w:rFonts w:ascii="宋体" w:hAnsi="宋体" w:eastAsia="宋体"/>
                <w:color w:val="auto"/>
                <w:szCs w:val="21"/>
                <w:u w:val="single"/>
              </w:rPr>
            </w:pPr>
            <w:r>
              <w:rPr>
                <w:rFonts w:hint="eastAsia" w:ascii="宋体" w:hAnsi="宋体"/>
                <w:b/>
                <w:bCs/>
                <w:color w:val="auto"/>
                <w:szCs w:val="21"/>
              </w:rPr>
              <w:t>20</w:t>
            </w:r>
            <w:r>
              <w:rPr>
                <w:rFonts w:hint="eastAsia" w:ascii="宋体" w:hAnsi="宋体"/>
                <w:b/>
                <w:bCs/>
                <w:color w:val="auto"/>
                <w:szCs w:val="21"/>
                <w:lang w:val="en-US" w:eastAsia="zh-CN"/>
              </w:rPr>
              <w:t>20</w:t>
            </w:r>
            <w:r>
              <w:rPr>
                <w:rFonts w:hint="eastAsia" w:ascii="宋体" w:hAnsi="宋体"/>
                <w:b/>
                <w:bCs/>
                <w:color w:val="auto"/>
                <w:szCs w:val="21"/>
              </w:rPr>
              <w:t xml:space="preserve">年 </w:t>
            </w:r>
            <w:r>
              <w:rPr>
                <w:rFonts w:hint="eastAsia" w:ascii="宋体" w:hAnsi="宋体"/>
                <w:b/>
                <w:bCs/>
                <w:color w:val="auto"/>
                <w:szCs w:val="21"/>
                <w:lang w:val="en-US" w:eastAsia="zh-CN"/>
              </w:rPr>
              <w:t xml:space="preserve">8 </w:t>
            </w:r>
            <w:r>
              <w:rPr>
                <w:rFonts w:hint="eastAsia" w:ascii="宋体" w:hAnsi="宋体"/>
                <w:b/>
                <w:bCs/>
                <w:color w:val="auto"/>
                <w:szCs w:val="21"/>
              </w:rPr>
              <w:t xml:space="preserve">月 </w:t>
            </w:r>
            <w:r>
              <w:rPr>
                <w:rFonts w:hint="eastAsia" w:ascii="宋体" w:hAnsi="宋体"/>
                <w:b/>
                <w:bCs/>
                <w:color w:val="auto"/>
                <w:szCs w:val="21"/>
                <w:lang w:val="en-US" w:eastAsia="zh-CN"/>
              </w:rPr>
              <w:t xml:space="preserve"> 6</w:t>
            </w:r>
            <w:r>
              <w:rPr>
                <w:rFonts w:hint="eastAsia" w:ascii="宋体" w:hAnsi="宋体"/>
                <w:b/>
                <w:bCs/>
                <w:color w:val="auto"/>
                <w:szCs w:val="21"/>
              </w:rPr>
              <w:t xml:space="preserve"> 日 </w:t>
            </w:r>
            <w:r>
              <w:rPr>
                <w:rFonts w:hint="eastAsia" w:ascii="宋体" w:hAnsi="宋体"/>
                <w:b/>
                <w:bCs/>
                <w:color w:val="auto"/>
                <w:szCs w:val="21"/>
                <w:lang w:val="en-US" w:eastAsia="zh-CN"/>
              </w:rPr>
              <w:t xml:space="preserve">15 </w:t>
            </w:r>
            <w:r>
              <w:rPr>
                <w:rFonts w:hint="eastAsia" w:ascii="宋体" w:hAnsi="宋体"/>
                <w:b/>
                <w:bCs/>
                <w:color w:val="auto"/>
                <w:szCs w:val="21"/>
              </w:rPr>
              <w:t>时</w:t>
            </w:r>
            <w:r>
              <w:rPr>
                <w:rFonts w:hint="eastAsia" w:ascii="宋体" w:hAnsi="宋体"/>
                <w:b/>
                <w:bCs/>
                <w:color w:val="auto"/>
                <w:szCs w:val="21"/>
                <w:lang w:val="en-US" w:eastAsia="zh-CN"/>
              </w:rPr>
              <w:t>00</w:t>
            </w:r>
            <w:r>
              <w:rPr>
                <w:rFonts w:hint="eastAsia" w:ascii="宋体" w:hAnsi="宋体"/>
                <w:b/>
                <w:bCs/>
                <w:color w:val="auto"/>
                <w:szCs w:val="21"/>
              </w:rPr>
              <w:t xml:space="preserve"> 分（北京时间）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418" w:type="dxa"/>
            <w:vAlign w:val="center"/>
          </w:tcPr>
          <w:p>
            <w:pPr>
              <w:adjustRightInd w:val="0"/>
              <w:snapToGrid w:val="0"/>
              <w:spacing w:line="360" w:lineRule="auto"/>
              <w:jc w:val="center"/>
              <w:rPr>
                <w:rFonts w:ascii="宋体" w:hAnsi="宋体" w:eastAsia="宋体"/>
                <w:color w:val="auto"/>
                <w:szCs w:val="21"/>
              </w:rPr>
            </w:pPr>
            <w:r>
              <w:rPr>
                <w:rFonts w:hint="eastAsia" w:ascii="宋体" w:hAnsi="宋体" w:eastAsia="宋体"/>
                <w:color w:val="auto"/>
                <w:szCs w:val="21"/>
              </w:rPr>
              <w:t>第8.4</w:t>
            </w:r>
            <w:r>
              <w:rPr>
                <w:rFonts w:hint="eastAsia" w:ascii="宋体" w:hAnsi="宋体" w:eastAsia="宋体" w:cs="宋体"/>
                <w:color w:val="auto"/>
                <w:kern w:val="0"/>
                <w:szCs w:val="21"/>
                <w:lang w:val="zh-CN"/>
              </w:rPr>
              <w:t>款</w:t>
            </w:r>
          </w:p>
        </w:tc>
        <w:tc>
          <w:tcPr>
            <w:tcW w:w="3260" w:type="dxa"/>
            <w:vAlign w:val="center"/>
          </w:tcPr>
          <w:p>
            <w:pPr>
              <w:adjustRightInd w:val="0"/>
              <w:snapToGrid w:val="0"/>
              <w:spacing w:line="360" w:lineRule="auto"/>
              <w:jc w:val="left"/>
              <w:rPr>
                <w:rFonts w:ascii="宋体" w:hAnsi="宋体" w:eastAsia="宋体"/>
                <w:color w:val="auto"/>
                <w:szCs w:val="21"/>
              </w:rPr>
            </w:pPr>
            <w:r>
              <w:rPr>
                <w:rFonts w:hint="eastAsia" w:ascii="宋体" w:hAnsi="宋体" w:eastAsia="宋体"/>
                <w:color w:val="auto"/>
                <w:szCs w:val="21"/>
              </w:rPr>
              <w:t>非实质性偏离的范围和幅度</w:t>
            </w:r>
          </w:p>
        </w:tc>
        <w:tc>
          <w:tcPr>
            <w:tcW w:w="4592" w:type="dxa"/>
            <w:vAlign w:val="center"/>
          </w:tcPr>
          <w:p>
            <w:pPr>
              <w:adjustRightInd w:val="0"/>
              <w:snapToGrid w:val="0"/>
              <w:spacing w:line="360" w:lineRule="auto"/>
              <w:rPr>
                <w:color w:val="auto"/>
              </w:rPr>
            </w:pPr>
            <w:r>
              <w:rPr>
                <w:rFonts w:hint="eastAsia"/>
                <w:color w:val="auto"/>
              </w:rPr>
              <w:t>1、一般商务和技术条款偏离项数之和≥ 10项将导致无效投标。</w:t>
            </w:r>
          </w:p>
          <w:p>
            <w:pPr>
              <w:pStyle w:val="2"/>
              <w:ind w:left="0" w:leftChars="0" w:firstLine="0" w:firstLineChars="0"/>
              <w:rPr>
                <w:color w:val="auto"/>
              </w:rPr>
            </w:pPr>
            <w:r>
              <w:rPr>
                <w:rFonts w:hint="eastAsia" w:ascii="宋体" w:hAnsi="宋体"/>
                <w:color w:val="auto"/>
                <w:szCs w:val="21"/>
              </w:rPr>
              <w:t>2、相同内容的条款不重复计算项数，其他累加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418" w:type="dxa"/>
            <w:vAlign w:val="center"/>
          </w:tcPr>
          <w:p>
            <w:pPr>
              <w:adjustRightInd w:val="0"/>
              <w:snapToGrid w:val="0"/>
              <w:spacing w:line="360" w:lineRule="auto"/>
              <w:jc w:val="center"/>
              <w:rPr>
                <w:rFonts w:ascii="宋体" w:hAnsi="宋体" w:eastAsia="宋体"/>
                <w:color w:val="auto"/>
                <w:szCs w:val="21"/>
              </w:rPr>
            </w:pPr>
            <w:r>
              <w:rPr>
                <w:rFonts w:hint="eastAsia" w:ascii="宋体" w:hAnsi="宋体" w:eastAsia="宋体"/>
                <w:color w:val="auto"/>
                <w:szCs w:val="21"/>
              </w:rPr>
              <w:t>第10.1款</w:t>
            </w:r>
          </w:p>
        </w:tc>
        <w:tc>
          <w:tcPr>
            <w:tcW w:w="3260" w:type="dxa"/>
            <w:vAlign w:val="center"/>
          </w:tcPr>
          <w:p>
            <w:pPr>
              <w:adjustRightInd w:val="0"/>
              <w:snapToGrid w:val="0"/>
              <w:jc w:val="left"/>
              <w:rPr>
                <w:rFonts w:ascii="宋体" w:hAnsi="宋体" w:eastAsia="宋体"/>
                <w:color w:val="auto"/>
                <w:szCs w:val="21"/>
              </w:rPr>
            </w:pPr>
            <w:r>
              <w:rPr>
                <w:rFonts w:hint="eastAsia" w:ascii="宋体" w:hAnsi="宋体" w:cs="宋体"/>
                <w:color w:val="auto"/>
                <w:szCs w:val="21"/>
              </w:rPr>
              <w:t>指定的媒体</w:t>
            </w:r>
          </w:p>
        </w:tc>
        <w:tc>
          <w:tcPr>
            <w:tcW w:w="4592" w:type="dxa"/>
            <w:vAlign w:val="center"/>
          </w:tcPr>
          <w:p>
            <w:pPr>
              <w:numPr>
                <w:ilvl w:val="0"/>
                <w:numId w:val="0"/>
              </w:numPr>
              <w:wordWrap w:val="0"/>
              <w:adjustRightInd w:val="0"/>
              <w:snapToGrid w:val="0"/>
              <w:spacing w:line="280" w:lineRule="exact"/>
              <w:jc w:val="left"/>
              <w:rPr>
                <w:rFonts w:ascii="宋体" w:hAnsi="宋体" w:eastAsia="宋体"/>
                <w:color w:val="auto"/>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trPr>
        <w:tc>
          <w:tcPr>
            <w:tcW w:w="9270" w:type="dxa"/>
            <w:gridSpan w:val="3"/>
            <w:vAlign w:val="center"/>
          </w:tcPr>
          <w:p>
            <w:pPr>
              <w:adjustRightInd w:val="0"/>
              <w:snapToGrid w:val="0"/>
              <w:spacing w:line="360" w:lineRule="auto"/>
              <w:rPr>
                <w:rFonts w:ascii="宋体" w:hAnsi="宋体" w:eastAsia="宋体"/>
                <w:color w:val="auto"/>
                <w:szCs w:val="21"/>
              </w:rPr>
            </w:pPr>
            <w:r>
              <w:rPr>
                <w:rFonts w:hint="eastAsia" w:ascii="宋体" w:hAnsi="宋体" w:eastAsia="宋体"/>
                <w:b/>
                <w:color w:val="auto"/>
                <w:szCs w:val="21"/>
              </w:rPr>
              <w:t>三、投标文件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trPr>
        <w:tc>
          <w:tcPr>
            <w:tcW w:w="1418" w:type="dxa"/>
            <w:vAlign w:val="center"/>
          </w:tcPr>
          <w:p>
            <w:pPr>
              <w:adjustRightInd w:val="0"/>
              <w:snapToGrid w:val="0"/>
              <w:spacing w:line="360" w:lineRule="auto"/>
              <w:jc w:val="center"/>
              <w:rPr>
                <w:rFonts w:ascii="宋体" w:hAnsi="宋体" w:eastAsia="宋体"/>
                <w:color w:val="auto"/>
                <w:szCs w:val="21"/>
              </w:rPr>
            </w:pPr>
            <w:r>
              <w:rPr>
                <w:rFonts w:hint="eastAsia" w:ascii="宋体" w:hAnsi="宋体" w:eastAsia="宋体"/>
                <w:color w:val="auto"/>
                <w:szCs w:val="21"/>
              </w:rPr>
              <w:t>第14.1款</w:t>
            </w:r>
          </w:p>
        </w:tc>
        <w:tc>
          <w:tcPr>
            <w:tcW w:w="3260" w:type="dxa"/>
            <w:vAlign w:val="center"/>
          </w:tcPr>
          <w:p>
            <w:pPr>
              <w:adjustRightInd w:val="0"/>
              <w:snapToGrid w:val="0"/>
              <w:spacing w:line="360" w:lineRule="auto"/>
              <w:jc w:val="left"/>
              <w:rPr>
                <w:rFonts w:ascii="宋体" w:hAnsi="宋体" w:eastAsia="宋体"/>
                <w:color w:val="auto"/>
                <w:szCs w:val="21"/>
              </w:rPr>
            </w:pPr>
            <w:r>
              <w:rPr>
                <w:rFonts w:hint="eastAsia" w:ascii="宋体" w:hAnsi="宋体" w:eastAsia="宋体"/>
                <w:color w:val="auto"/>
                <w:szCs w:val="21"/>
              </w:rPr>
              <w:t>投标报价的规定</w:t>
            </w:r>
          </w:p>
        </w:tc>
        <w:tc>
          <w:tcPr>
            <w:tcW w:w="4592" w:type="dxa"/>
            <w:vAlign w:val="center"/>
          </w:tcPr>
          <w:p>
            <w:pPr>
              <w:adjustRightInd w:val="0"/>
              <w:snapToGrid w:val="0"/>
              <w:spacing w:line="360" w:lineRule="auto"/>
              <w:jc w:val="left"/>
              <w:rPr>
                <w:rFonts w:ascii="宋体" w:hAnsi="宋体" w:eastAsia="宋体"/>
                <w:color w:val="auto"/>
                <w:szCs w:val="21"/>
              </w:rPr>
            </w:pPr>
            <w:r>
              <w:rPr>
                <w:rFonts w:hint="eastAsia" w:ascii="宋体" w:hAnsi="宋体" w:eastAsia="宋体"/>
                <w:color w:val="FF0000"/>
                <w:szCs w:val="21"/>
              </w:rPr>
              <w:t>低于有效投标报价算术平均值的90%按不合格报价处理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418" w:type="dxa"/>
            <w:vAlign w:val="center"/>
          </w:tcPr>
          <w:p>
            <w:pPr>
              <w:adjustRightInd w:val="0"/>
              <w:snapToGrid w:val="0"/>
              <w:spacing w:line="360" w:lineRule="auto"/>
              <w:jc w:val="center"/>
              <w:rPr>
                <w:rFonts w:ascii="宋体" w:hAnsi="宋体" w:eastAsia="宋体"/>
                <w:color w:val="auto"/>
                <w:szCs w:val="21"/>
              </w:rPr>
            </w:pPr>
            <w:r>
              <w:rPr>
                <w:rFonts w:hint="eastAsia" w:ascii="宋体" w:hAnsi="宋体" w:eastAsia="宋体"/>
                <w:color w:val="auto"/>
                <w:szCs w:val="21"/>
              </w:rPr>
              <w:t>第14.5</w:t>
            </w:r>
            <w:r>
              <w:rPr>
                <w:rFonts w:hint="eastAsia" w:ascii="宋体" w:hAnsi="宋体" w:eastAsia="宋体" w:cs="宋体"/>
                <w:color w:val="auto"/>
                <w:kern w:val="0"/>
                <w:szCs w:val="21"/>
                <w:lang w:val="zh-CN"/>
              </w:rPr>
              <w:t>款</w:t>
            </w:r>
          </w:p>
        </w:tc>
        <w:tc>
          <w:tcPr>
            <w:tcW w:w="3260" w:type="dxa"/>
            <w:vAlign w:val="center"/>
          </w:tcPr>
          <w:p>
            <w:pPr>
              <w:adjustRightInd w:val="0"/>
              <w:snapToGrid w:val="0"/>
              <w:spacing w:line="360" w:lineRule="auto"/>
              <w:rPr>
                <w:rFonts w:hint="eastAsia" w:ascii="宋体" w:hAnsi="宋体" w:eastAsia="宋体"/>
                <w:color w:val="auto"/>
                <w:szCs w:val="21"/>
              </w:rPr>
            </w:pPr>
            <w:r>
              <w:rPr>
                <w:rFonts w:hint="eastAsia" w:ascii="宋体" w:hAnsi="宋体" w:eastAsia="宋体"/>
                <w:color w:val="auto"/>
                <w:szCs w:val="21"/>
              </w:rPr>
              <w:t>采购预算、最高限价</w:t>
            </w:r>
          </w:p>
        </w:tc>
        <w:tc>
          <w:tcPr>
            <w:tcW w:w="4592" w:type="dxa"/>
            <w:vAlign w:val="center"/>
          </w:tcPr>
          <w:p>
            <w:pPr>
              <w:adjustRightInd w:val="0"/>
              <w:snapToGrid w:val="0"/>
              <w:spacing w:line="360" w:lineRule="auto"/>
              <w:rPr>
                <w:rFonts w:hint="eastAsia" w:ascii="宋体" w:hAnsi="宋体" w:eastAsia="宋体"/>
                <w:color w:val="auto"/>
                <w:szCs w:val="21"/>
              </w:rPr>
            </w:pPr>
            <w:r>
              <w:rPr>
                <w:rFonts w:hint="eastAsia" w:ascii="宋体" w:hAnsi="宋体" w:eastAsia="宋体"/>
                <w:color w:val="auto"/>
                <w:szCs w:val="21"/>
              </w:rPr>
              <w:t>采购预算：</w:t>
            </w:r>
            <w:r>
              <w:rPr>
                <w:rFonts w:hint="eastAsia" w:ascii="宋体" w:hAnsi="宋体"/>
                <w:color w:val="auto"/>
                <w:szCs w:val="21"/>
                <w:lang w:eastAsia="zh-CN"/>
              </w:rPr>
              <w:t>1647580.00</w:t>
            </w:r>
            <w:r>
              <w:rPr>
                <w:rFonts w:hint="eastAsia" w:ascii="宋体" w:hAnsi="宋体" w:eastAsia="宋体"/>
                <w:color w:val="auto"/>
                <w:szCs w:val="21"/>
              </w:rPr>
              <w:t>（元）</w:t>
            </w:r>
          </w:p>
          <w:p>
            <w:pPr>
              <w:adjustRightInd w:val="0"/>
              <w:snapToGrid w:val="0"/>
              <w:spacing w:line="360" w:lineRule="auto"/>
              <w:rPr>
                <w:rFonts w:hint="eastAsia" w:ascii="宋体" w:hAnsi="宋体" w:eastAsia="宋体"/>
                <w:color w:val="auto"/>
                <w:szCs w:val="21"/>
              </w:rPr>
            </w:pPr>
            <w:r>
              <w:rPr>
                <w:rFonts w:hint="eastAsia" w:ascii="宋体" w:hAnsi="宋体" w:eastAsia="宋体"/>
                <w:color w:val="auto"/>
                <w:szCs w:val="21"/>
              </w:rPr>
              <w:t>本项目设最高限价：</w:t>
            </w:r>
            <w:r>
              <w:rPr>
                <w:rFonts w:hint="eastAsia" w:ascii="宋体" w:hAnsi="宋体"/>
                <w:color w:val="auto"/>
                <w:szCs w:val="21"/>
                <w:lang w:eastAsia="zh-CN"/>
              </w:rPr>
              <w:t>1647580.00</w:t>
            </w:r>
            <w:r>
              <w:rPr>
                <w:rFonts w:hint="eastAsia" w:ascii="宋体" w:hAnsi="宋体" w:eastAsia="宋体"/>
                <w:color w:val="auto"/>
                <w:szCs w:val="21"/>
              </w:rPr>
              <w:t>（元）投标报价不得超过最高限价。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418" w:type="dxa"/>
            <w:vAlign w:val="center"/>
          </w:tcPr>
          <w:p>
            <w:pPr>
              <w:adjustRightInd w:val="0"/>
              <w:snapToGrid w:val="0"/>
              <w:spacing w:line="360" w:lineRule="auto"/>
              <w:jc w:val="center"/>
              <w:rPr>
                <w:rFonts w:ascii="宋体" w:hAnsi="宋体" w:eastAsia="宋体"/>
                <w:color w:val="auto"/>
                <w:szCs w:val="21"/>
              </w:rPr>
            </w:pPr>
            <w:r>
              <w:rPr>
                <w:rFonts w:hint="eastAsia" w:ascii="宋体" w:hAnsi="宋体" w:eastAsia="宋体"/>
                <w:color w:val="auto"/>
                <w:szCs w:val="21"/>
              </w:rPr>
              <w:t>第17.1</w:t>
            </w:r>
            <w:r>
              <w:rPr>
                <w:rFonts w:hint="eastAsia" w:ascii="宋体" w:hAnsi="宋体" w:eastAsia="宋体" w:cs="宋体"/>
                <w:color w:val="auto"/>
                <w:kern w:val="0"/>
                <w:szCs w:val="21"/>
                <w:lang w:val="zh-CN"/>
              </w:rPr>
              <w:t>款</w:t>
            </w:r>
          </w:p>
        </w:tc>
        <w:tc>
          <w:tcPr>
            <w:tcW w:w="3260" w:type="dxa"/>
            <w:vAlign w:val="center"/>
          </w:tcPr>
          <w:p>
            <w:pPr>
              <w:adjustRightInd w:val="0"/>
              <w:snapToGrid w:val="0"/>
              <w:spacing w:line="360" w:lineRule="auto"/>
              <w:jc w:val="left"/>
              <w:rPr>
                <w:rFonts w:ascii="宋体" w:hAnsi="宋体" w:eastAsia="宋体"/>
                <w:bCs/>
                <w:color w:val="auto"/>
                <w:szCs w:val="21"/>
              </w:rPr>
            </w:pPr>
            <w:r>
              <w:rPr>
                <w:rFonts w:hint="eastAsia" w:ascii="宋体" w:hAnsi="宋体" w:eastAsia="宋体"/>
                <w:bCs/>
                <w:color w:val="auto"/>
                <w:szCs w:val="21"/>
              </w:rPr>
              <w:t>投标有效期</w:t>
            </w:r>
          </w:p>
        </w:tc>
        <w:tc>
          <w:tcPr>
            <w:tcW w:w="4592" w:type="dxa"/>
            <w:vAlign w:val="center"/>
          </w:tcPr>
          <w:p>
            <w:pPr>
              <w:adjustRightInd w:val="0"/>
              <w:snapToGrid w:val="0"/>
              <w:spacing w:line="360" w:lineRule="auto"/>
              <w:rPr>
                <w:rFonts w:ascii="宋体" w:hAnsi="宋体" w:eastAsia="宋体"/>
                <w:bCs/>
                <w:color w:val="auto"/>
                <w:szCs w:val="21"/>
              </w:rPr>
            </w:pPr>
            <w:r>
              <w:rPr>
                <w:rFonts w:hint="eastAsia" w:ascii="宋体" w:hAnsi="宋体"/>
                <w:color w:val="auto"/>
                <w:szCs w:val="21"/>
                <w:u w:val="single"/>
              </w:rPr>
              <w:t>90</w:t>
            </w:r>
            <w:r>
              <w:rPr>
                <w:rFonts w:hint="eastAsia" w:ascii="宋体" w:hAnsi="宋体"/>
                <w:color w:val="auto"/>
                <w:szCs w:val="21"/>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418" w:type="dxa"/>
            <w:vAlign w:val="center"/>
          </w:tcPr>
          <w:p>
            <w:pPr>
              <w:adjustRightInd w:val="0"/>
              <w:snapToGrid w:val="0"/>
              <w:spacing w:line="360" w:lineRule="auto"/>
              <w:jc w:val="center"/>
              <w:rPr>
                <w:rFonts w:ascii="宋体" w:hAnsi="宋体" w:eastAsia="宋体"/>
                <w:color w:val="auto"/>
                <w:szCs w:val="21"/>
              </w:rPr>
            </w:pPr>
            <w:r>
              <w:rPr>
                <w:rFonts w:hint="eastAsia" w:ascii="宋体" w:hAnsi="宋体" w:eastAsia="宋体"/>
                <w:color w:val="auto"/>
                <w:szCs w:val="21"/>
              </w:rPr>
              <w:t>第18.1</w:t>
            </w:r>
            <w:r>
              <w:rPr>
                <w:rFonts w:hint="eastAsia" w:ascii="宋体" w:hAnsi="宋体" w:eastAsia="宋体" w:cs="宋体"/>
                <w:color w:val="auto"/>
                <w:kern w:val="0"/>
                <w:szCs w:val="21"/>
                <w:lang w:val="zh-CN"/>
              </w:rPr>
              <w:t>款</w:t>
            </w:r>
          </w:p>
        </w:tc>
        <w:tc>
          <w:tcPr>
            <w:tcW w:w="3260" w:type="dxa"/>
            <w:vAlign w:val="center"/>
          </w:tcPr>
          <w:p>
            <w:pPr>
              <w:adjustRightInd w:val="0"/>
              <w:snapToGrid w:val="0"/>
              <w:spacing w:line="360" w:lineRule="auto"/>
              <w:ind w:left="-533" w:leftChars="-254" w:firstLine="533" w:firstLineChars="254"/>
              <w:jc w:val="left"/>
              <w:rPr>
                <w:rFonts w:ascii="宋体" w:hAnsi="宋体" w:eastAsia="宋体"/>
                <w:color w:val="auto"/>
                <w:szCs w:val="21"/>
              </w:rPr>
            </w:pPr>
            <w:r>
              <w:rPr>
                <w:rFonts w:hint="eastAsia" w:ascii="宋体" w:hAnsi="宋体" w:eastAsia="宋体"/>
                <w:color w:val="auto"/>
                <w:szCs w:val="21"/>
              </w:rPr>
              <w:t>投标保证金</w:t>
            </w:r>
          </w:p>
        </w:tc>
        <w:tc>
          <w:tcPr>
            <w:tcW w:w="4592" w:type="dxa"/>
            <w:vAlign w:val="center"/>
          </w:tcPr>
          <w:p>
            <w:pPr>
              <w:adjustRightInd w:val="0"/>
              <w:snapToGrid w:val="0"/>
              <w:spacing w:line="360" w:lineRule="auto"/>
              <w:jc w:val="left"/>
              <w:rPr>
                <w:rFonts w:ascii="宋体" w:hAnsi="宋体"/>
                <w:color w:val="auto"/>
              </w:rPr>
            </w:pPr>
            <w:r>
              <w:rPr>
                <w:rFonts w:hint="eastAsia" w:ascii="宋体" w:hAnsi="宋体"/>
                <w:color w:val="auto"/>
              </w:rPr>
              <w:t>要求提供，数额为：</w:t>
            </w:r>
            <w:r>
              <w:rPr>
                <w:rFonts w:hint="eastAsia" w:ascii="宋体" w:hAnsi="宋体"/>
                <w:b/>
                <w:bCs/>
                <w:color w:val="auto"/>
                <w:lang w:eastAsia="zh-CN"/>
              </w:rPr>
              <w:t>壹万伍仟</w:t>
            </w:r>
            <w:r>
              <w:rPr>
                <w:rFonts w:hint="eastAsia" w:ascii="宋体" w:hAnsi="宋体" w:eastAsia="宋体"/>
                <w:b/>
                <w:color w:val="auto"/>
                <w:szCs w:val="21"/>
                <w:lang w:eastAsia="zh-CN"/>
              </w:rPr>
              <w:t>元整</w:t>
            </w:r>
            <w:r>
              <w:rPr>
                <w:rFonts w:hint="eastAsia" w:ascii="宋体" w:hAnsi="宋体" w:eastAsia="宋体"/>
                <w:b/>
                <w:color w:val="auto"/>
                <w:szCs w:val="21"/>
              </w:rPr>
              <w:t>；</w:t>
            </w:r>
          </w:p>
          <w:p>
            <w:pPr>
              <w:numPr>
                <w:ilvl w:val="0"/>
                <w:numId w:val="1"/>
              </w:numPr>
              <w:ind w:hanging="10"/>
              <w:rPr>
                <w:rFonts w:hint="eastAsia" w:ascii="宋体" w:hAnsi="宋体"/>
                <w:color w:val="auto"/>
                <w:lang w:eastAsia="zh-CN"/>
              </w:rPr>
            </w:pPr>
            <w:r>
              <w:rPr>
                <w:rFonts w:hint="eastAsia" w:ascii="宋体" w:hAnsi="宋体"/>
                <w:color w:val="auto"/>
              </w:rPr>
              <w:t>缴纳方式：保证金以银行电汇、转帐方式提交, 要求在</w:t>
            </w:r>
            <w:r>
              <w:rPr>
                <w:rFonts w:hint="eastAsia" w:ascii="宋体" w:hAnsi="宋体"/>
                <w:b/>
                <w:bCs/>
                <w:color w:val="auto"/>
                <w:lang w:eastAsia="zh-CN"/>
              </w:rPr>
              <w:t>投标截止时间</w:t>
            </w:r>
            <w:r>
              <w:rPr>
                <w:rFonts w:hint="eastAsia" w:ascii="宋体" w:hAnsi="宋体"/>
                <w:color w:val="auto"/>
              </w:rPr>
              <w:t>前从各投标单位基本账户转帐到永州市开发建设</w:t>
            </w:r>
            <w:bookmarkStart w:id="78" w:name="_GoBack"/>
            <w:bookmarkEnd w:id="78"/>
            <w:r>
              <w:rPr>
                <w:rFonts w:hint="eastAsia" w:ascii="宋体" w:hAnsi="宋体"/>
                <w:color w:val="auto"/>
              </w:rPr>
              <w:t>投资有限公司账户，否则将被认定为没有提交投标保证金。</w:t>
            </w:r>
          </w:p>
          <w:p>
            <w:pPr>
              <w:numPr>
                <w:ilvl w:val="0"/>
                <w:numId w:val="0"/>
              </w:numPr>
              <w:rPr>
                <w:rFonts w:hint="eastAsia" w:ascii="宋体" w:hAnsi="宋体"/>
                <w:color w:val="auto"/>
                <w:lang w:eastAsia="zh-CN"/>
              </w:rPr>
            </w:pPr>
            <w:r>
              <w:rPr>
                <w:rFonts w:hint="eastAsia" w:ascii="宋体" w:hAnsi="宋体"/>
                <w:color w:val="auto"/>
                <w:lang w:eastAsia="zh-CN"/>
              </w:rPr>
              <w:t>单位名称：永州市开发建设投资有限公司</w:t>
            </w:r>
            <w:r>
              <w:rPr>
                <w:rFonts w:hint="eastAsia" w:ascii="宋体" w:hAnsi="宋体"/>
                <w:color w:val="auto"/>
              </w:rPr>
              <w:t xml:space="preserve">  </w:t>
            </w:r>
          </w:p>
          <w:p>
            <w:pPr>
              <w:numPr>
                <w:ilvl w:val="0"/>
                <w:numId w:val="0"/>
              </w:numPr>
              <w:rPr>
                <w:rFonts w:hint="default" w:ascii="宋体" w:hAnsi="宋体"/>
                <w:color w:val="auto"/>
                <w:lang w:val="en-US" w:eastAsia="zh-CN"/>
              </w:rPr>
            </w:pPr>
            <w:r>
              <w:rPr>
                <w:rFonts w:hint="eastAsia" w:ascii="宋体" w:hAnsi="宋体"/>
                <w:color w:val="auto"/>
                <w:lang w:eastAsia="zh-CN"/>
              </w:rPr>
              <w:t>账号：</w:t>
            </w:r>
            <w:r>
              <w:rPr>
                <w:rFonts w:hint="eastAsia" w:ascii="宋体" w:hAnsi="宋体"/>
                <w:color w:val="auto"/>
                <w:lang w:val="en-US" w:eastAsia="zh-CN"/>
              </w:rPr>
              <w:t>8201 3850 0011 81744</w:t>
            </w:r>
          </w:p>
          <w:p>
            <w:pPr>
              <w:numPr>
                <w:ilvl w:val="0"/>
                <w:numId w:val="0"/>
              </w:numPr>
              <w:rPr>
                <w:rFonts w:ascii="宋体" w:hAnsi="宋体"/>
                <w:color w:val="auto"/>
              </w:rPr>
            </w:pPr>
            <w:r>
              <w:rPr>
                <w:rFonts w:hint="eastAsia" w:ascii="宋体" w:hAnsi="宋体"/>
                <w:color w:val="auto"/>
                <w:lang w:eastAsia="zh-CN"/>
              </w:rPr>
              <w:t>开户银行：永州农村商业银行经开区支行</w:t>
            </w:r>
            <w:r>
              <w:rPr>
                <w:rFonts w:hint="eastAsia" w:ascii="宋体" w:hAnsi="宋体"/>
                <w:color w:val="auto"/>
              </w:rPr>
              <w:t xml:space="preserve">  </w:t>
            </w:r>
          </w:p>
          <w:p>
            <w:pPr>
              <w:rPr>
                <w:rFonts w:ascii="宋体" w:hAnsi="宋体" w:eastAsia="宋体"/>
                <w:color w:val="auto"/>
                <w:szCs w:val="21"/>
              </w:rPr>
            </w:pPr>
            <w:r>
              <w:rPr>
                <w:rFonts w:hint="eastAsia" w:ascii="宋体" w:hAnsi="宋体"/>
                <w:color w:val="auto"/>
              </w:rPr>
              <w:t>2、</w:t>
            </w:r>
            <w:r>
              <w:rPr>
                <w:rFonts w:hint="eastAsia" w:ascii="宋体" w:hAnsi="宋体"/>
                <w:color w:val="000000"/>
                <w:szCs w:val="21"/>
              </w:rPr>
              <w:t>供应商</w:t>
            </w:r>
            <w:r>
              <w:rPr>
                <w:rFonts w:ascii="宋体" w:hAnsi="宋体"/>
                <w:color w:val="000000"/>
                <w:szCs w:val="21"/>
              </w:rPr>
              <w:t>在汇款单备注中注明</w:t>
            </w:r>
            <w:r>
              <w:rPr>
                <w:rFonts w:hint="eastAsia" w:ascii="宋体" w:hAnsi="宋体"/>
                <w:color w:val="auto"/>
                <w:lang w:eastAsia="zh-CN"/>
              </w:rPr>
              <w:t>“</w:t>
            </w:r>
            <w:r>
              <w:rPr>
                <w:rFonts w:hint="eastAsia" w:ascii="宋体" w:hAnsi="宋体"/>
                <w:color w:val="auto"/>
                <w:szCs w:val="21"/>
                <w:lang w:eastAsia="zh-CN"/>
              </w:rPr>
              <w:t>永州经开区大数据产业园1期A1栋电梯采购项目（第二次）”</w:t>
            </w:r>
            <w:r>
              <w:rPr>
                <w:rFonts w:hint="eastAsia" w:ascii="宋体" w:hAnsi="宋体"/>
                <w:color w:val="auto"/>
                <w:lang w:eastAsia="zh-CN"/>
              </w:rPr>
              <w:t>保证金，</w:t>
            </w:r>
            <w:r>
              <w:rPr>
                <w:rFonts w:hint="eastAsia" w:ascii="宋体" w:hAnsi="宋体"/>
                <w:color w:val="auto"/>
              </w:rPr>
              <w:t>未按时足额缴纳投标保证金的，其投标将被拒绝。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418" w:type="dxa"/>
            <w:vAlign w:val="center"/>
          </w:tcPr>
          <w:p>
            <w:pPr>
              <w:adjustRightInd w:val="0"/>
              <w:snapToGrid w:val="0"/>
              <w:spacing w:line="360" w:lineRule="auto"/>
              <w:jc w:val="center"/>
              <w:rPr>
                <w:rFonts w:ascii="宋体" w:hAnsi="宋体" w:eastAsia="宋体"/>
                <w:color w:val="auto"/>
                <w:szCs w:val="21"/>
              </w:rPr>
            </w:pPr>
            <w:r>
              <w:rPr>
                <w:rFonts w:hint="eastAsia" w:ascii="宋体" w:hAnsi="宋体" w:eastAsia="宋体"/>
                <w:color w:val="auto"/>
                <w:szCs w:val="21"/>
              </w:rPr>
              <w:t>第19.1</w:t>
            </w:r>
            <w:r>
              <w:rPr>
                <w:rFonts w:hint="eastAsia" w:ascii="宋体" w:hAnsi="宋体" w:eastAsia="宋体" w:cs="宋体"/>
                <w:color w:val="auto"/>
                <w:kern w:val="0"/>
                <w:szCs w:val="21"/>
                <w:lang w:val="zh-CN"/>
              </w:rPr>
              <w:t>款</w:t>
            </w:r>
          </w:p>
        </w:tc>
        <w:tc>
          <w:tcPr>
            <w:tcW w:w="3260" w:type="dxa"/>
            <w:vAlign w:val="center"/>
          </w:tcPr>
          <w:p>
            <w:pPr>
              <w:adjustRightInd w:val="0"/>
              <w:snapToGrid w:val="0"/>
              <w:spacing w:line="360" w:lineRule="auto"/>
              <w:jc w:val="left"/>
              <w:rPr>
                <w:rFonts w:ascii="宋体" w:hAnsi="宋体" w:eastAsia="宋体"/>
                <w:color w:val="auto"/>
                <w:szCs w:val="21"/>
              </w:rPr>
            </w:pPr>
            <w:r>
              <w:rPr>
                <w:rFonts w:hint="eastAsia" w:ascii="宋体" w:hAnsi="宋体" w:eastAsia="宋体"/>
                <w:bCs/>
                <w:color w:val="auto"/>
                <w:szCs w:val="21"/>
              </w:rPr>
              <w:t>分包</w:t>
            </w:r>
          </w:p>
        </w:tc>
        <w:tc>
          <w:tcPr>
            <w:tcW w:w="4592" w:type="dxa"/>
            <w:vAlign w:val="center"/>
          </w:tcPr>
          <w:p>
            <w:pPr>
              <w:adjustRightInd w:val="0"/>
              <w:snapToGrid w:val="0"/>
              <w:spacing w:line="360" w:lineRule="auto"/>
              <w:rPr>
                <w:rFonts w:ascii="宋体" w:hAnsi="宋体" w:eastAsia="宋体"/>
                <w:b/>
                <w:bCs/>
                <w:color w:val="auto"/>
                <w:szCs w:val="21"/>
              </w:rPr>
            </w:pPr>
            <w:r>
              <w:rPr>
                <w:rFonts w:hint="eastAsia" w:ascii="宋体" w:hAnsi="宋体"/>
                <w:bCs/>
                <w:color w:val="auto"/>
                <w:szCs w:val="21"/>
              </w:rPr>
              <w:t>不允许分包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418" w:type="dxa"/>
            <w:vAlign w:val="center"/>
          </w:tcPr>
          <w:p>
            <w:pPr>
              <w:adjustRightInd w:val="0"/>
              <w:snapToGrid w:val="0"/>
              <w:spacing w:line="360" w:lineRule="auto"/>
              <w:jc w:val="center"/>
              <w:rPr>
                <w:rFonts w:ascii="宋体" w:hAnsi="宋体" w:eastAsia="宋体"/>
                <w:color w:val="auto"/>
                <w:szCs w:val="21"/>
              </w:rPr>
            </w:pPr>
            <w:r>
              <w:rPr>
                <w:rFonts w:hint="eastAsia" w:ascii="宋体" w:hAnsi="宋体" w:eastAsia="宋体"/>
                <w:color w:val="auto"/>
                <w:szCs w:val="21"/>
              </w:rPr>
              <w:t>第20.1款</w:t>
            </w:r>
          </w:p>
        </w:tc>
        <w:tc>
          <w:tcPr>
            <w:tcW w:w="3260" w:type="dxa"/>
            <w:vAlign w:val="center"/>
          </w:tcPr>
          <w:p>
            <w:pPr>
              <w:adjustRightInd w:val="0"/>
              <w:snapToGrid w:val="0"/>
              <w:spacing w:line="360" w:lineRule="auto"/>
              <w:jc w:val="left"/>
              <w:rPr>
                <w:rFonts w:ascii="宋体" w:hAnsi="宋体" w:eastAsia="宋体"/>
                <w:color w:val="auto"/>
                <w:szCs w:val="21"/>
              </w:rPr>
            </w:pPr>
            <w:r>
              <w:rPr>
                <w:rFonts w:hint="eastAsia" w:ascii="宋体" w:hAnsi="宋体" w:eastAsia="宋体"/>
                <w:color w:val="auto"/>
                <w:szCs w:val="21"/>
              </w:rPr>
              <w:t>投标文件第二部分商务和技术文件副本份数</w:t>
            </w:r>
          </w:p>
        </w:tc>
        <w:tc>
          <w:tcPr>
            <w:tcW w:w="4592" w:type="dxa"/>
            <w:vAlign w:val="center"/>
          </w:tcPr>
          <w:p>
            <w:pPr>
              <w:adjustRightInd w:val="0"/>
              <w:snapToGrid w:val="0"/>
              <w:spacing w:line="360" w:lineRule="auto"/>
              <w:rPr>
                <w:rFonts w:ascii="宋体" w:hAnsi="宋体"/>
                <w:b/>
                <w:bCs/>
                <w:color w:val="auto"/>
                <w:szCs w:val="21"/>
              </w:rPr>
            </w:pPr>
            <w:r>
              <w:rPr>
                <w:rFonts w:hint="eastAsia" w:ascii="宋体" w:hAnsi="宋体"/>
                <w:b/>
                <w:bCs/>
                <w:color w:val="auto"/>
                <w:szCs w:val="21"/>
              </w:rPr>
              <w:t>资格证明文件正本一份，副本二份；</w:t>
            </w:r>
          </w:p>
          <w:p>
            <w:pPr>
              <w:adjustRightInd w:val="0"/>
              <w:snapToGrid w:val="0"/>
              <w:spacing w:line="360" w:lineRule="auto"/>
              <w:rPr>
                <w:rFonts w:ascii="宋体" w:hAnsi="宋体"/>
                <w:b/>
                <w:bCs/>
                <w:color w:val="auto"/>
                <w:szCs w:val="21"/>
              </w:rPr>
            </w:pPr>
            <w:r>
              <w:rPr>
                <w:rFonts w:hint="eastAsia" w:ascii="宋体" w:hAnsi="宋体"/>
                <w:b/>
                <w:bCs/>
                <w:color w:val="auto"/>
                <w:szCs w:val="21"/>
              </w:rPr>
              <w:t>商务技术文件正本一份，副本四份；</w:t>
            </w:r>
          </w:p>
          <w:p>
            <w:pPr>
              <w:adjustRightInd w:val="0"/>
              <w:snapToGrid w:val="0"/>
              <w:spacing w:line="360" w:lineRule="auto"/>
              <w:rPr>
                <w:rFonts w:hint="eastAsia" w:ascii="宋体" w:hAnsi="宋体" w:eastAsia="宋体"/>
                <w:b/>
                <w:bCs/>
                <w:color w:val="auto"/>
                <w:szCs w:val="21"/>
                <w:lang w:eastAsia="zh-CN"/>
              </w:rPr>
            </w:pPr>
            <w:r>
              <w:rPr>
                <w:rFonts w:hint="eastAsia" w:ascii="宋体" w:hAnsi="宋体"/>
                <w:b/>
                <w:bCs/>
                <w:color w:val="auto"/>
                <w:szCs w:val="21"/>
              </w:rPr>
              <w:t>电子文件壹份；</w:t>
            </w:r>
          </w:p>
          <w:p>
            <w:pPr>
              <w:pStyle w:val="2"/>
              <w:ind w:left="0" w:leftChars="0" w:firstLine="0" w:firstLineChars="0"/>
              <w:rPr>
                <w:rFonts w:hint="default" w:ascii="宋体" w:hAnsi="宋体" w:eastAsia="宋体"/>
                <w:color w:val="auto"/>
                <w:szCs w:val="21"/>
                <w:u w:val="single"/>
                <w:lang w:val="en-US" w:eastAsia="zh-CN"/>
              </w:rPr>
            </w:pPr>
            <w:r>
              <w:rPr>
                <w:rFonts w:hint="eastAsia" w:ascii="宋体" w:hAnsi="宋体"/>
                <w:b/>
                <w:bCs/>
                <w:color w:val="auto"/>
                <w:szCs w:val="21"/>
              </w:rPr>
              <w:t>开标一览表及分项报价表壹份（单独递交）</w:t>
            </w:r>
            <w:r>
              <w:rPr>
                <w:rFonts w:hint="eastAsia" w:ascii="宋体" w:hAnsi="宋体" w:cs="宋体"/>
                <w:b/>
                <w:bCs w:val="0"/>
                <w:color w:val="auto"/>
                <w:kern w:val="2"/>
                <w:sz w:val="21"/>
                <w:szCs w:val="21"/>
                <w:lang w:val="en-US" w:eastAsia="zh-CN" w:bidi="ar-SA"/>
              </w:rPr>
              <w:t xml:space="preserve">           </w:t>
            </w:r>
            <w:r>
              <w:rPr>
                <w:rFonts w:hint="eastAsia" w:ascii="宋体" w:hAnsi="宋体"/>
                <w:b/>
                <w:bCs/>
                <w:iCs/>
                <w:color w:val="auto"/>
                <w:lang w:val="en-US" w:eastAsia="zh-CN"/>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270" w:type="dxa"/>
            <w:gridSpan w:val="3"/>
            <w:vAlign w:val="center"/>
          </w:tcPr>
          <w:p>
            <w:pPr>
              <w:adjustRightInd w:val="0"/>
              <w:snapToGrid w:val="0"/>
              <w:spacing w:line="360" w:lineRule="auto"/>
              <w:rPr>
                <w:rFonts w:ascii="宋体" w:hAnsi="宋体" w:eastAsia="宋体"/>
                <w:b/>
                <w:bCs/>
                <w:color w:val="auto"/>
                <w:szCs w:val="21"/>
              </w:rPr>
            </w:pPr>
            <w:r>
              <w:rPr>
                <w:rFonts w:hint="eastAsia" w:ascii="宋体" w:hAnsi="宋体" w:eastAsia="宋体"/>
                <w:b/>
                <w:color w:val="auto"/>
                <w:szCs w:val="21"/>
              </w:rPr>
              <w:t>四、投标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418" w:type="dxa"/>
            <w:vAlign w:val="center"/>
          </w:tcPr>
          <w:p>
            <w:pPr>
              <w:adjustRightInd w:val="0"/>
              <w:snapToGrid w:val="0"/>
              <w:spacing w:line="360" w:lineRule="auto"/>
              <w:jc w:val="center"/>
              <w:rPr>
                <w:rFonts w:ascii="宋体" w:hAnsi="宋体" w:eastAsia="宋体"/>
                <w:color w:val="auto"/>
                <w:szCs w:val="21"/>
              </w:rPr>
            </w:pPr>
            <w:r>
              <w:rPr>
                <w:rFonts w:hint="eastAsia" w:ascii="宋体" w:hAnsi="宋体" w:eastAsia="宋体"/>
                <w:color w:val="auto"/>
                <w:szCs w:val="21"/>
              </w:rPr>
              <w:t>第22.1</w:t>
            </w:r>
            <w:r>
              <w:rPr>
                <w:rFonts w:hint="eastAsia" w:ascii="宋体" w:hAnsi="宋体" w:eastAsia="宋体" w:cs="宋体"/>
                <w:color w:val="auto"/>
                <w:kern w:val="0"/>
                <w:szCs w:val="21"/>
                <w:lang w:val="zh-CN"/>
              </w:rPr>
              <w:t>款</w:t>
            </w:r>
          </w:p>
        </w:tc>
        <w:tc>
          <w:tcPr>
            <w:tcW w:w="3260" w:type="dxa"/>
            <w:vAlign w:val="center"/>
          </w:tcPr>
          <w:p>
            <w:pPr>
              <w:adjustRightInd w:val="0"/>
              <w:snapToGrid w:val="0"/>
              <w:spacing w:line="360" w:lineRule="auto"/>
              <w:jc w:val="left"/>
              <w:rPr>
                <w:rFonts w:ascii="宋体" w:hAnsi="宋体" w:eastAsia="宋体"/>
                <w:color w:val="auto"/>
                <w:szCs w:val="21"/>
              </w:rPr>
            </w:pPr>
            <w:r>
              <w:rPr>
                <w:rFonts w:hint="eastAsia" w:ascii="宋体" w:hAnsi="宋体" w:eastAsia="宋体"/>
                <w:color w:val="auto"/>
                <w:szCs w:val="21"/>
              </w:rPr>
              <w:t>开标地点</w:t>
            </w:r>
          </w:p>
        </w:tc>
        <w:tc>
          <w:tcPr>
            <w:tcW w:w="4592" w:type="dxa"/>
            <w:vAlign w:val="center"/>
          </w:tcPr>
          <w:p>
            <w:pPr>
              <w:adjustRightInd w:val="0"/>
              <w:snapToGrid w:val="0"/>
              <w:spacing w:line="360" w:lineRule="auto"/>
              <w:rPr>
                <w:rFonts w:ascii="宋体" w:hAnsi="宋体" w:eastAsia="宋体"/>
                <w:b/>
                <w:bCs/>
                <w:color w:val="auto"/>
                <w:szCs w:val="21"/>
              </w:rPr>
            </w:pPr>
            <w:r>
              <w:rPr>
                <w:rFonts w:hint="eastAsia" w:ascii="宋体" w:hAnsi="宋体" w:eastAsia="宋体"/>
                <w:b/>
                <w:bCs/>
                <w:color w:val="auto"/>
                <w:szCs w:val="21"/>
              </w:rPr>
              <w:t>永州经济技术开发区总部经济大厦（长丰大道与零陵南路交汇处）四楼开标室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270" w:type="dxa"/>
            <w:gridSpan w:val="3"/>
            <w:vAlign w:val="center"/>
          </w:tcPr>
          <w:p>
            <w:pPr>
              <w:adjustRightInd w:val="0"/>
              <w:snapToGrid w:val="0"/>
              <w:spacing w:line="360" w:lineRule="auto"/>
              <w:rPr>
                <w:rFonts w:ascii="宋体" w:hAnsi="宋体" w:eastAsia="宋体"/>
                <w:color w:val="auto"/>
                <w:szCs w:val="21"/>
              </w:rPr>
            </w:pPr>
            <w:r>
              <w:rPr>
                <w:rFonts w:hint="eastAsia" w:ascii="宋体" w:hAnsi="宋体" w:eastAsia="宋体"/>
                <w:b/>
                <w:bCs/>
                <w:color w:val="auto"/>
                <w:szCs w:val="21"/>
              </w:rPr>
              <w:t>五、开标、资格审查和评标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418" w:type="dxa"/>
            <w:vAlign w:val="center"/>
          </w:tcPr>
          <w:p>
            <w:pPr>
              <w:adjustRightInd w:val="0"/>
              <w:snapToGrid w:val="0"/>
              <w:spacing w:line="360" w:lineRule="auto"/>
              <w:jc w:val="center"/>
              <w:rPr>
                <w:rFonts w:ascii="宋体" w:hAnsi="宋体" w:eastAsia="宋体"/>
                <w:color w:val="auto"/>
                <w:szCs w:val="21"/>
              </w:rPr>
            </w:pPr>
            <w:r>
              <w:rPr>
                <w:rFonts w:hint="eastAsia" w:ascii="宋体" w:hAnsi="宋体" w:eastAsia="宋体"/>
                <w:color w:val="auto"/>
                <w:szCs w:val="21"/>
              </w:rPr>
              <w:t>第25.2</w:t>
            </w:r>
            <w:r>
              <w:rPr>
                <w:rFonts w:hint="eastAsia" w:ascii="宋体" w:hAnsi="宋体" w:eastAsia="宋体" w:cs="宋体"/>
                <w:color w:val="auto"/>
                <w:kern w:val="0"/>
                <w:szCs w:val="21"/>
                <w:lang w:val="zh-CN"/>
              </w:rPr>
              <w:t>款</w:t>
            </w:r>
          </w:p>
        </w:tc>
        <w:tc>
          <w:tcPr>
            <w:tcW w:w="3260" w:type="dxa"/>
            <w:vAlign w:val="center"/>
          </w:tcPr>
          <w:p>
            <w:pPr>
              <w:adjustRightInd w:val="0"/>
              <w:snapToGrid w:val="0"/>
              <w:spacing w:line="360" w:lineRule="auto"/>
              <w:jc w:val="left"/>
              <w:rPr>
                <w:rFonts w:ascii="宋体" w:hAnsi="宋体" w:eastAsia="宋体"/>
                <w:color w:val="auto"/>
                <w:szCs w:val="21"/>
              </w:rPr>
            </w:pPr>
            <w:r>
              <w:rPr>
                <w:rFonts w:hint="eastAsia" w:ascii="宋体" w:hAnsi="宋体" w:eastAsia="宋体"/>
                <w:color w:val="auto"/>
                <w:szCs w:val="21"/>
              </w:rPr>
              <w:t>需要宣布的其他内容</w:t>
            </w:r>
          </w:p>
        </w:tc>
        <w:tc>
          <w:tcPr>
            <w:tcW w:w="4592" w:type="dxa"/>
            <w:vAlign w:val="center"/>
          </w:tcPr>
          <w:p>
            <w:pPr>
              <w:adjustRightInd w:val="0"/>
              <w:snapToGrid w:val="0"/>
              <w:spacing w:line="360" w:lineRule="auto"/>
              <w:rPr>
                <w:rFonts w:ascii="宋体" w:hAnsi="宋体" w:eastAsia="宋体"/>
                <w:color w:val="auto"/>
                <w:szCs w:val="21"/>
              </w:rPr>
            </w:pPr>
            <w:r>
              <w:rPr>
                <w:rFonts w:hint="eastAsia" w:ascii="宋体" w:hAnsi="宋体" w:eastAsia="宋体"/>
                <w:color w:val="auto"/>
                <w:szCs w:val="21"/>
              </w:rPr>
              <w:t>交货期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270" w:type="dxa"/>
            <w:gridSpan w:val="3"/>
            <w:vAlign w:val="center"/>
          </w:tcPr>
          <w:p>
            <w:pPr>
              <w:adjustRightInd w:val="0"/>
              <w:snapToGrid w:val="0"/>
              <w:spacing w:line="360" w:lineRule="auto"/>
              <w:rPr>
                <w:rFonts w:ascii="宋体" w:hAnsi="宋体" w:eastAsia="宋体"/>
                <w:b/>
                <w:color w:val="auto"/>
                <w:szCs w:val="21"/>
              </w:rPr>
            </w:pPr>
            <w:r>
              <w:rPr>
                <w:rFonts w:hint="eastAsia" w:ascii="宋体" w:hAnsi="宋体" w:eastAsia="宋体"/>
                <w:b/>
                <w:color w:val="auto"/>
                <w:szCs w:val="21"/>
              </w:rPr>
              <w:t>六、中标信息公布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418" w:type="dxa"/>
            <w:vAlign w:val="center"/>
          </w:tcPr>
          <w:p>
            <w:pPr>
              <w:adjustRightInd w:val="0"/>
              <w:snapToGrid w:val="0"/>
              <w:spacing w:line="360" w:lineRule="auto"/>
              <w:jc w:val="center"/>
              <w:rPr>
                <w:rFonts w:ascii="宋体" w:hAnsi="宋体" w:eastAsia="宋体"/>
                <w:color w:val="auto"/>
                <w:szCs w:val="21"/>
              </w:rPr>
            </w:pPr>
            <w:r>
              <w:rPr>
                <w:rFonts w:hint="eastAsia" w:ascii="宋体" w:hAnsi="宋体" w:eastAsia="宋体"/>
                <w:color w:val="auto"/>
                <w:szCs w:val="21"/>
              </w:rPr>
              <w:t>第29.2</w:t>
            </w:r>
            <w:r>
              <w:rPr>
                <w:rFonts w:hint="eastAsia" w:ascii="宋体" w:hAnsi="宋体" w:eastAsia="宋体" w:cs="宋体"/>
                <w:color w:val="auto"/>
                <w:kern w:val="0"/>
                <w:szCs w:val="21"/>
                <w:lang w:val="zh-CN"/>
              </w:rPr>
              <w:t>款</w:t>
            </w:r>
          </w:p>
        </w:tc>
        <w:tc>
          <w:tcPr>
            <w:tcW w:w="3260" w:type="dxa"/>
            <w:vAlign w:val="center"/>
          </w:tcPr>
          <w:p>
            <w:pPr>
              <w:adjustRightInd w:val="0"/>
              <w:snapToGrid w:val="0"/>
              <w:spacing w:line="360" w:lineRule="auto"/>
              <w:jc w:val="left"/>
              <w:rPr>
                <w:rFonts w:ascii="宋体" w:hAnsi="宋体" w:eastAsia="宋体"/>
                <w:color w:val="auto"/>
                <w:szCs w:val="21"/>
              </w:rPr>
            </w:pPr>
            <w:r>
              <w:rPr>
                <w:rFonts w:hint="eastAsia" w:ascii="宋体" w:hAnsi="宋体" w:eastAsia="宋体"/>
                <w:color w:val="auto"/>
                <w:szCs w:val="21"/>
              </w:rPr>
              <w:t>确定中标人的方式</w:t>
            </w:r>
          </w:p>
        </w:tc>
        <w:tc>
          <w:tcPr>
            <w:tcW w:w="4592" w:type="dxa"/>
            <w:vAlign w:val="center"/>
          </w:tcPr>
          <w:p>
            <w:pPr>
              <w:adjustRightInd w:val="0"/>
              <w:snapToGrid w:val="0"/>
              <w:spacing w:line="360" w:lineRule="auto"/>
              <w:rPr>
                <w:rFonts w:ascii="宋体" w:hAnsi="宋体" w:eastAsia="宋体"/>
                <w:color w:val="auto"/>
                <w:szCs w:val="21"/>
              </w:rPr>
            </w:pPr>
            <w:r>
              <w:rPr>
                <w:rFonts w:hint="eastAsia" w:ascii="宋体" w:hAnsi="宋体" w:cs="宋体"/>
                <w:color w:val="auto"/>
                <w:szCs w:val="21"/>
              </w:rPr>
              <w:t>前三名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418" w:type="dxa"/>
            <w:vAlign w:val="center"/>
          </w:tcPr>
          <w:p>
            <w:pPr>
              <w:adjustRightInd w:val="0"/>
              <w:snapToGrid w:val="0"/>
              <w:spacing w:line="360" w:lineRule="auto"/>
              <w:jc w:val="center"/>
              <w:rPr>
                <w:rFonts w:ascii="宋体" w:hAnsi="宋体" w:eastAsia="宋体"/>
                <w:color w:val="auto"/>
                <w:szCs w:val="21"/>
              </w:rPr>
            </w:pPr>
            <w:r>
              <w:rPr>
                <w:rFonts w:hint="eastAsia" w:ascii="宋体" w:hAnsi="宋体" w:eastAsia="宋体"/>
                <w:color w:val="auto"/>
                <w:szCs w:val="21"/>
              </w:rPr>
              <w:t>第30.5</w:t>
            </w:r>
            <w:r>
              <w:rPr>
                <w:rFonts w:hint="eastAsia" w:ascii="宋体" w:hAnsi="宋体" w:eastAsia="宋体" w:cs="宋体"/>
                <w:color w:val="auto"/>
                <w:kern w:val="0"/>
                <w:szCs w:val="21"/>
                <w:lang w:val="zh-CN"/>
              </w:rPr>
              <w:t>款</w:t>
            </w:r>
          </w:p>
        </w:tc>
        <w:tc>
          <w:tcPr>
            <w:tcW w:w="3260" w:type="dxa"/>
            <w:vAlign w:val="center"/>
          </w:tcPr>
          <w:p>
            <w:pPr>
              <w:adjustRightInd w:val="0"/>
              <w:snapToGrid w:val="0"/>
              <w:spacing w:line="360" w:lineRule="auto"/>
              <w:jc w:val="left"/>
              <w:rPr>
                <w:rFonts w:ascii="宋体" w:hAnsi="宋体" w:eastAsia="宋体"/>
                <w:color w:val="auto"/>
                <w:szCs w:val="21"/>
              </w:rPr>
            </w:pPr>
            <w:r>
              <w:rPr>
                <w:rFonts w:hint="eastAsia" w:ascii="宋体" w:hAnsi="宋体" w:eastAsia="宋体"/>
                <w:color w:val="auto"/>
                <w:szCs w:val="21"/>
              </w:rPr>
              <w:t>接收质疑函的联系部门、联系电话和通讯地址</w:t>
            </w:r>
          </w:p>
        </w:tc>
        <w:tc>
          <w:tcPr>
            <w:tcW w:w="4592" w:type="dxa"/>
            <w:vAlign w:val="center"/>
          </w:tcPr>
          <w:p>
            <w:pPr>
              <w:adjustRightInd w:val="0"/>
              <w:snapToGrid w:val="0"/>
              <w:spacing w:line="360" w:lineRule="auto"/>
              <w:rPr>
                <w:color w:val="auto"/>
              </w:rPr>
            </w:pPr>
            <w:r>
              <w:rPr>
                <w:rFonts w:hint="eastAsia"/>
                <w:color w:val="auto"/>
              </w:rPr>
              <w:t>联系人：</w:t>
            </w:r>
            <w:r>
              <w:rPr>
                <w:rFonts w:hint="eastAsia"/>
                <w:color w:val="auto"/>
                <w:lang w:val="en-US" w:eastAsia="zh-CN"/>
              </w:rPr>
              <w:t>雷</w:t>
            </w:r>
            <w:r>
              <w:rPr>
                <w:rFonts w:hint="eastAsia"/>
                <w:color w:val="auto"/>
              </w:rPr>
              <w:t>女士</w:t>
            </w:r>
          </w:p>
          <w:p>
            <w:pPr>
              <w:adjustRightInd w:val="0"/>
              <w:snapToGrid w:val="0"/>
              <w:spacing w:line="360" w:lineRule="auto"/>
              <w:rPr>
                <w:rFonts w:hint="eastAsia" w:eastAsia="宋体"/>
                <w:color w:val="auto"/>
                <w:lang w:eastAsia="zh-CN"/>
              </w:rPr>
            </w:pPr>
            <w:r>
              <w:rPr>
                <w:rFonts w:hint="eastAsia"/>
                <w:color w:val="auto"/>
              </w:rPr>
              <w:t>联系电话：</w:t>
            </w:r>
            <w:r>
              <w:rPr>
                <w:rFonts w:hint="eastAsia"/>
                <w:color w:val="auto"/>
                <w:lang w:eastAsia="zh-CN"/>
              </w:rPr>
              <w:t>18774696230</w:t>
            </w:r>
          </w:p>
          <w:p>
            <w:pPr>
              <w:adjustRightInd w:val="0"/>
              <w:snapToGrid w:val="0"/>
              <w:spacing w:line="360" w:lineRule="auto"/>
              <w:rPr>
                <w:rFonts w:hint="eastAsia" w:eastAsia="宋体"/>
                <w:color w:val="auto"/>
                <w:lang w:eastAsia="zh-CN"/>
              </w:rPr>
            </w:pPr>
            <w:r>
              <w:rPr>
                <w:rFonts w:hint="eastAsia"/>
                <w:color w:val="auto"/>
              </w:rPr>
              <w:t>联系地址：地址：</w:t>
            </w:r>
            <w:r>
              <w:rPr>
                <w:rFonts w:hint="eastAsia"/>
                <w:color w:val="auto"/>
                <w:lang w:eastAsia="zh-CN"/>
              </w:rPr>
              <w:t>永州市冷水滩区翠竹路东城银座B栋30</w:t>
            </w:r>
            <w:r>
              <w:rPr>
                <w:rFonts w:hint="eastAsia"/>
                <w:color w:val="auto"/>
                <w:lang w:val="en-US" w:eastAsia="zh-CN"/>
              </w:rPr>
              <w:t>3</w:t>
            </w:r>
            <w:r>
              <w:rPr>
                <w:rFonts w:hint="eastAsia"/>
                <w:color w:val="auto"/>
                <w:lang w:eastAsia="zh-CN"/>
              </w:rPr>
              <w:t>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270" w:type="dxa"/>
            <w:gridSpan w:val="3"/>
            <w:vAlign w:val="center"/>
          </w:tcPr>
          <w:p>
            <w:pPr>
              <w:adjustRightInd w:val="0"/>
              <w:snapToGrid w:val="0"/>
              <w:spacing w:line="360" w:lineRule="auto"/>
              <w:rPr>
                <w:rFonts w:ascii="宋体" w:hAnsi="宋体" w:eastAsia="宋体"/>
                <w:color w:val="auto"/>
                <w:szCs w:val="21"/>
              </w:rPr>
            </w:pPr>
            <w:r>
              <w:rPr>
                <w:rFonts w:hint="eastAsia" w:ascii="宋体" w:hAnsi="宋体" w:eastAsia="宋体"/>
                <w:b/>
                <w:color w:val="auto"/>
                <w:szCs w:val="21"/>
              </w:rPr>
              <w:t>七、合同签订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418" w:type="dxa"/>
            <w:vAlign w:val="center"/>
          </w:tcPr>
          <w:p>
            <w:pPr>
              <w:adjustRightInd w:val="0"/>
              <w:snapToGrid w:val="0"/>
              <w:spacing w:line="360" w:lineRule="auto"/>
              <w:jc w:val="center"/>
              <w:rPr>
                <w:rFonts w:ascii="宋体" w:hAnsi="宋体" w:eastAsia="宋体"/>
                <w:color w:val="auto"/>
                <w:szCs w:val="21"/>
              </w:rPr>
            </w:pPr>
            <w:r>
              <w:rPr>
                <w:rFonts w:hint="eastAsia" w:ascii="宋体" w:hAnsi="宋体" w:eastAsia="宋体"/>
                <w:color w:val="auto"/>
                <w:szCs w:val="21"/>
              </w:rPr>
              <w:t>第32.1</w:t>
            </w:r>
            <w:r>
              <w:rPr>
                <w:rFonts w:hint="eastAsia" w:ascii="宋体" w:hAnsi="宋体" w:eastAsia="宋体" w:cs="宋体"/>
                <w:color w:val="auto"/>
                <w:kern w:val="0"/>
                <w:szCs w:val="21"/>
                <w:lang w:val="zh-CN"/>
              </w:rPr>
              <w:t>款</w:t>
            </w:r>
          </w:p>
        </w:tc>
        <w:tc>
          <w:tcPr>
            <w:tcW w:w="3260" w:type="dxa"/>
            <w:vAlign w:val="center"/>
          </w:tcPr>
          <w:p>
            <w:pPr>
              <w:adjustRightInd w:val="0"/>
              <w:snapToGrid w:val="0"/>
              <w:spacing w:line="360" w:lineRule="auto"/>
              <w:jc w:val="left"/>
              <w:rPr>
                <w:rFonts w:ascii="宋体" w:hAnsi="宋体" w:eastAsia="宋体"/>
                <w:color w:val="auto"/>
                <w:szCs w:val="21"/>
              </w:rPr>
            </w:pPr>
            <w:r>
              <w:rPr>
                <w:rFonts w:hint="eastAsia" w:ascii="宋体" w:hAnsi="宋体" w:eastAsia="宋体"/>
                <w:color w:val="auto"/>
                <w:szCs w:val="21"/>
              </w:rPr>
              <w:t>履约担保</w:t>
            </w:r>
          </w:p>
        </w:tc>
        <w:tc>
          <w:tcPr>
            <w:tcW w:w="4592" w:type="dxa"/>
            <w:vAlign w:val="center"/>
          </w:tcPr>
          <w:p>
            <w:pPr>
              <w:adjustRightInd w:val="0"/>
              <w:snapToGrid w:val="0"/>
              <w:rPr>
                <w:rFonts w:ascii="宋体" w:hAnsi="宋体"/>
                <w:color w:val="auto"/>
                <w:szCs w:val="21"/>
              </w:rPr>
            </w:pPr>
            <w:r>
              <w:rPr>
                <w:rFonts w:hint="eastAsia" w:ascii="仿宋_GB2312" w:hAnsi="宋体" w:eastAsia="仿宋_GB2312"/>
                <w:b/>
                <w:color w:val="auto"/>
                <w:szCs w:val="21"/>
              </w:rPr>
              <w:t>■</w:t>
            </w:r>
            <w:r>
              <w:rPr>
                <w:rFonts w:hint="eastAsia" w:ascii="宋体" w:hAnsi="宋体"/>
                <w:color w:val="auto"/>
                <w:szCs w:val="21"/>
              </w:rPr>
              <w:t xml:space="preserve"> 不要求提供</w:t>
            </w:r>
          </w:p>
          <w:p>
            <w:pPr>
              <w:adjustRightInd w:val="0"/>
              <w:snapToGrid w:val="0"/>
              <w:spacing w:line="360" w:lineRule="auto"/>
              <w:rPr>
                <w:rFonts w:ascii="宋体" w:hAnsi="宋体" w:eastAsia="宋体"/>
                <w:strike/>
                <w:color w:val="auto"/>
                <w:szCs w:val="21"/>
              </w:rPr>
            </w:pPr>
            <w:r>
              <w:rPr>
                <w:rFonts w:hint="eastAsia" w:ascii="宋体" w:hAnsi="宋体"/>
                <w:color w:val="auto"/>
                <w:szCs w:val="21"/>
              </w:rPr>
              <w:t>□ 要求提供，履约担保的金额为：合同金额的10%。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270" w:type="dxa"/>
            <w:gridSpan w:val="3"/>
            <w:vAlign w:val="center"/>
          </w:tcPr>
          <w:p>
            <w:pPr>
              <w:adjustRightInd w:val="0"/>
              <w:snapToGrid w:val="0"/>
              <w:spacing w:line="360" w:lineRule="auto"/>
              <w:rPr>
                <w:rFonts w:ascii="宋体" w:hAnsi="宋体" w:eastAsia="宋体"/>
                <w:b/>
                <w:color w:val="auto"/>
                <w:szCs w:val="21"/>
              </w:rPr>
            </w:pPr>
            <w:r>
              <w:rPr>
                <w:rFonts w:hint="eastAsia" w:ascii="宋体" w:hAnsi="宋体" w:eastAsia="宋体"/>
                <w:b/>
                <w:color w:val="auto"/>
                <w:szCs w:val="21"/>
              </w:rPr>
              <w:t>八、其他规定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418" w:type="dxa"/>
            <w:vAlign w:val="center"/>
          </w:tcPr>
          <w:p>
            <w:pPr>
              <w:adjustRightInd w:val="0"/>
              <w:snapToGrid w:val="0"/>
              <w:spacing w:line="360" w:lineRule="auto"/>
              <w:rPr>
                <w:rFonts w:ascii="宋体" w:hAnsi="宋体" w:cs="宋体"/>
                <w:color w:val="auto"/>
              </w:rPr>
            </w:pPr>
            <w:r>
              <w:rPr>
                <w:rFonts w:hint="eastAsia" w:ascii="宋体" w:hAnsi="宋体" w:cs="宋体"/>
                <w:color w:val="auto"/>
              </w:rPr>
              <w:t>第36.1</w:t>
            </w:r>
            <w:r>
              <w:rPr>
                <w:rFonts w:hint="eastAsia" w:ascii="宋体" w:hAnsi="宋体" w:cs="宋体"/>
                <w:color w:val="auto"/>
                <w:lang w:val="zh-CN"/>
              </w:rPr>
              <w:t>款</w:t>
            </w:r>
          </w:p>
        </w:tc>
        <w:tc>
          <w:tcPr>
            <w:tcW w:w="3260" w:type="dxa"/>
            <w:vAlign w:val="center"/>
          </w:tcPr>
          <w:p>
            <w:pPr>
              <w:adjustRightInd w:val="0"/>
              <w:snapToGrid w:val="0"/>
              <w:spacing w:line="360" w:lineRule="auto"/>
              <w:rPr>
                <w:rFonts w:ascii="宋体" w:hAnsi="宋体" w:cs="宋体"/>
                <w:color w:val="auto"/>
              </w:rPr>
            </w:pPr>
            <w:r>
              <w:rPr>
                <w:rFonts w:hint="eastAsia" w:ascii="宋体" w:hAnsi="宋体" w:cs="宋体"/>
                <w:color w:val="auto"/>
              </w:rPr>
              <w:t>招标代理服务费</w:t>
            </w:r>
          </w:p>
        </w:tc>
        <w:tc>
          <w:tcPr>
            <w:tcW w:w="4592" w:type="dxa"/>
            <w:vAlign w:val="center"/>
          </w:tcPr>
          <w:p>
            <w:pPr>
              <w:adjustRightInd w:val="0"/>
              <w:snapToGrid w:val="0"/>
              <w:spacing w:line="360" w:lineRule="auto"/>
              <w:rPr>
                <w:rFonts w:ascii="宋体" w:hAnsi="宋体" w:cs="宋体"/>
                <w:color w:val="auto"/>
              </w:rPr>
            </w:pPr>
            <w:r>
              <w:rPr>
                <w:rFonts w:hint="eastAsia" w:ascii="宋体" w:hAnsi="宋体" w:cs="宋体"/>
                <w:color w:val="auto"/>
              </w:rPr>
              <w:t>金额为人民币大写：</w:t>
            </w:r>
            <w:r>
              <w:rPr>
                <w:rFonts w:hint="eastAsia" w:ascii="宋体" w:hAnsi="宋体" w:cs="宋体"/>
                <w:color w:val="auto"/>
                <w:lang w:eastAsia="zh-CN"/>
              </w:rPr>
              <w:t>壹万伍仟捌佰壹拾陆元</w:t>
            </w:r>
            <w:r>
              <w:rPr>
                <w:rFonts w:hint="eastAsia" w:ascii="宋体" w:hAnsi="宋体" w:cs="宋体"/>
                <w:color w:val="auto"/>
              </w:rPr>
              <w:t>，小写：</w:t>
            </w:r>
            <w:r>
              <w:rPr>
                <w:rFonts w:hint="eastAsia" w:ascii="宋体" w:hAnsi="宋体" w:cs="宋体"/>
                <w:color w:val="auto"/>
                <w:lang w:val="en-US" w:eastAsia="zh-CN"/>
              </w:rPr>
              <w:t>15816</w:t>
            </w:r>
            <w:r>
              <w:rPr>
                <w:rFonts w:hint="eastAsia" w:ascii="宋体" w:hAnsi="宋体" w:cs="宋体"/>
                <w:color w:val="auto"/>
              </w:rPr>
              <w:t>元，不含评委工资及开标场地费</w:t>
            </w:r>
            <w:r>
              <w:rPr>
                <w:rFonts w:hint="eastAsia" w:ascii="宋体" w:hAnsi="宋体" w:cs="宋体"/>
                <w:color w:val="auto"/>
                <w:lang w:val="en-US" w:eastAsia="zh-CN"/>
              </w:rPr>
              <w:t>等</w:t>
            </w:r>
            <w:r>
              <w:rPr>
                <w:rFonts w:hint="eastAsia" w:ascii="宋体" w:hAnsi="宋体" w:cs="宋体"/>
                <w:color w:val="auto"/>
              </w:rPr>
              <w:t>，由中标人支付。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418" w:type="dxa"/>
            <w:vAlign w:val="center"/>
          </w:tcPr>
          <w:p>
            <w:pPr>
              <w:adjustRightInd w:val="0"/>
              <w:snapToGrid w:val="0"/>
              <w:spacing w:line="360" w:lineRule="auto"/>
              <w:rPr>
                <w:rFonts w:ascii="宋体" w:hAnsi="宋体" w:cs="宋体"/>
                <w:color w:val="auto"/>
              </w:rPr>
            </w:pPr>
            <w:r>
              <w:rPr>
                <w:rFonts w:hint="eastAsia" w:ascii="宋体" w:hAnsi="宋体" w:cs="宋体"/>
                <w:color w:val="auto"/>
              </w:rPr>
              <w:t>第37.1</w:t>
            </w:r>
            <w:r>
              <w:rPr>
                <w:rFonts w:hint="eastAsia" w:ascii="宋体" w:hAnsi="宋体" w:cs="宋体"/>
                <w:color w:val="auto"/>
                <w:lang w:val="zh-CN"/>
              </w:rPr>
              <w:t>款</w:t>
            </w:r>
          </w:p>
        </w:tc>
        <w:tc>
          <w:tcPr>
            <w:tcW w:w="3260" w:type="dxa"/>
            <w:vAlign w:val="center"/>
          </w:tcPr>
          <w:p>
            <w:pPr>
              <w:adjustRightInd w:val="0"/>
              <w:snapToGrid w:val="0"/>
              <w:spacing w:line="360" w:lineRule="auto"/>
              <w:rPr>
                <w:rFonts w:ascii="宋体" w:hAnsi="宋体" w:cs="宋体"/>
                <w:color w:val="auto"/>
              </w:rPr>
            </w:pPr>
            <w:r>
              <w:rPr>
                <w:rFonts w:hint="eastAsia" w:ascii="宋体" w:hAnsi="宋体" w:cs="宋体"/>
                <w:color w:val="auto"/>
              </w:rPr>
              <w:t>其他规定</w:t>
            </w:r>
          </w:p>
        </w:tc>
        <w:tc>
          <w:tcPr>
            <w:tcW w:w="4592" w:type="dxa"/>
            <w:vAlign w:val="center"/>
          </w:tcPr>
          <w:p>
            <w:pPr>
              <w:adjustRightInd w:val="0"/>
              <w:snapToGrid w:val="0"/>
              <w:spacing w:line="360" w:lineRule="auto"/>
              <w:rPr>
                <w:rFonts w:ascii="宋体" w:hAnsi="宋体" w:cs="宋体"/>
                <w:color w:val="auto"/>
              </w:rPr>
            </w:pPr>
            <w:r>
              <w:rPr>
                <w:rFonts w:hint="eastAsia" w:ascii="宋体" w:hAnsi="宋体" w:cs="宋体"/>
                <w:color w:val="auto"/>
              </w:rPr>
              <w:t>对列入失信被执行人、重大税收违法案件当事人名单、政府采购严重违法失信行为记录名单及其他不符合《中华人民共和国政府采购法》第二十二条规定条件的供应商，应当拒绝其参与政府采购活动。</w:t>
            </w:r>
          </w:p>
          <w:p>
            <w:pPr>
              <w:adjustRightInd w:val="0"/>
              <w:snapToGrid w:val="0"/>
              <w:spacing w:line="360" w:lineRule="auto"/>
              <w:rPr>
                <w:rFonts w:ascii="宋体" w:hAnsi="宋体" w:cs="宋体"/>
                <w:color w:val="auto"/>
              </w:rPr>
            </w:pPr>
            <w:r>
              <w:rPr>
                <w:rFonts w:hint="eastAsia" w:ascii="宋体" w:hAnsi="宋体" w:cs="宋体"/>
                <w:color w:val="auto"/>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adjustRightInd w:val="0"/>
              <w:snapToGrid w:val="0"/>
              <w:spacing w:line="360" w:lineRule="auto"/>
              <w:rPr>
                <w:rFonts w:ascii="宋体" w:hAnsi="宋体" w:cs="宋体"/>
                <w:color w:val="auto"/>
              </w:rPr>
            </w:pPr>
            <w:r>
              <w:rPr>
                <w:rFonts w:hint="eastAsia" w:ascii="宋体" w:hAnsi="宋体" w:cs="宋体"/>
                <w:color w:val="auto"/>
              </w:rPr>
              <w:t>1、信用信息查询的查询渠道：信用中国网站（www.creditchina.gov.cn）、中国政府采购网（www.ccgp.gov.cn）、湖南信用网（www.hncredit.gov.cn）和湖南省政府采购网（www.ccgp-hunan.gov.cn）。</w:t>
            </w:r>
          </w:p>
          <w:p>
            <w:pPr>
              <w:adjustRightInd w:val="0"/>
              <w:snapToGrid w:val="0"/>
              <w:spacing w:line="360" w:lineRule="auto"/>
              <w:rPr>
                <w:rFonts w:ascii="宋体" w:hAnsi="宋体" w:cs="宋体"/>
                <w:color w:val="auto"/>
              </w:rPr>
            </w:pPr>
            <w:r>
              <w:rPr>
                <w:rFonts w:hint="eastAsia" w:ascii="宋体" w:hAnsi="宋体" w:cs="宋体"/>
                <w:color w:val="auto"/>
              </w:rPr>
              <w:t>2、信用信息查询的截止时点：至本项目投标截止时间止。</w:t>
            </w:r>
          </w:p>
          <w:p>
            <w:pPr>
              <w:adjustRightInd w:val="0"/>
              <w:snapToGrid w:val="0"/>
              <w:spacing w:line="360" w:lineRule="auto"/>
              <w:rPr>
                <w:rFonts w:ascii="宋体" w:hAnsi="宋体" w:cs="宋体"/>
                <w:color w:val="auto"/>
              </w:rPr>
            </w:pPr>
            <w:r>
              <w:rPr>
                <w:rFonts w:hint="eastAsia" w:ascii="宋体" w:hAnsi="宋体" w:cs="宋体"/>
                <w:color w:val="auto"/>
              </w:rPr>
              <w:t>3、信用信息查询记录的具体方式：由采购人或采购代理机构在规定的查询渠道进行查询。</w:t>
            </w:r>
          </w:p>
          <w:p>
            <w:pPr>
              <w:adjustRightInd w:val="0"/>
              <w:snapToGrid w:val="0"/>
              <w:spacing w:line="360" w:lineRule="auto"/>
              <w:rPr>
                <w:rFonts w:ascii="宋体" w:hAnsi="宋体" w:cs="宋体"/>
                <w:color w:val="auto"/>
              </w:rPr>
            </w:pPr>
            <w:r>
              <w:rPr>
                <w:rFonts w:hint="eastAsia" w:ascii="宋体" w:hAnsi="宋体" w:cs="宋体"/>
                <w:color w:val="auto"/>
              </w:rPr>
              <w:t>4、信用信息查询记录证据留存的具体方式：查询记录的网上打印件。</w:t>
            </w:r>
          </w:p>
          <w:p>
            <w:pPr>
              <w:adjustRightInd w:val="0"/>
              <w:snapToGrid w:val="0"/>
              <w:spacing w:line="360" w:lineRule="auto"/>
              <w:rPr>
                <w:rFonts w:ascii="宋体" w:hAnsi="宋体" w:cs="宋体"/>
                <w:color w:val="auto"/>
              </w:rPr>
            </w:pPr>
            <w:r>
              <w:rPr>
                <w:rFonts w:hint="eastAsia" w:ascii="宋体" w:hAnsi="宋体" w:cs="宋体"/>
                <w:color w:val="auto"/>
              </w:rPr>
              <w:t>5、信用信息的使用规则：留存备查。</w:t>
            </w:r>
          </w:p>
        </w:tc>
      </w:tr>
    </w:tbl>
    <w:p>
      <w:pPr>
        <w:adjustRightInd w:val="0"/>
        <w:snapToGrid w:val="0"/>
        <w:spacing w:line="360" w:lineRule="auto"/>
        <w:rPr>
          <w:rFonts w:ascii="宋体" w:hAnsi="宋体"/>
          <w:b/>
          <w:color w:val="auto"/>
          <w:szCs w:val="21"/>
        </w:rPr>
      </w:pPr>
      <w:r>
        <w:rPr>
          <w:rFonts w:ascii="宋体" w:hAnsi="宋体"/>
          <w:b/>
          <w:color w:val="auto"/>
          <w:szCs w:val="21"/>
        </w:rPr>
        <w:br w:type="page"/>
      </w:r>
    </w:p>
    <w:p>
      <w:pPr>
        <w:pStyle w:val="5"/>
        <w:adjustRightInd w:val="0"/>
        <w:snapToGrid w:val="0"/>
        <w:spacing w:beforeLines="50"/>
        <w:rPr>
          <w:rFonts w:ascii="黑体" w:hAnsi="黑体" w:eastAsia="黑体"/>
          <w:color w:val="auto"/>
          <w:sz w:val="28"/>
          <w:szCs w:val="28"/>
        </w:rPr>
      </w:pPr>
      <w:bookmarkStart w:id="11" w:name="_Toc8983709"/>
      <w:r>
        <w:rPr>
          <w:rFonts w:hint="eastAsia" w:ascii="黑体" w:hAnsi="黑体" w:eastAsia="黑体"/>
          <w:color w:val="auto"/>
          <w:sz w:val="28"/>
          <w:szCs w:val="28"/>
        </w:rPr>
        <w:t>投标须知正文</w:t>
      </w:r>
      <w:bookmarkEnd w:id="11"/>
    </w:p>
    <w:p>
      <w:pPr>
        <w:pStyle w:val="6"/>
        <w:adjustRightInd w:val="0"/>
        <w:snapToGrid w:val="0"/>
        <w:spacing w:beforeLines="50" w:after="0" w:line="360" w:lineRule="auto"/>
        <w:jc w:val="center"/>
        <w:rPr>
          <w:rFonts w:ascii="黑体" w:hAnsi="黑体" w:eastAsia="黑体"/>
          <w:b w:val="0"/>
          <w:color w:val="auto"/>
          <w:sz w:val="28"/>
          <w:szCs w:val="28"/>
        </w:rPr>
      </w:pPr>
      <w:bookmarkStart w:id="12" w:name="_Toc8983710"/>
      <w:r>
        <w:rPr>
          <w:rFonts w:hint="eastAsia" w:ascii="黑体" w:hAnsi="黑体" w:eastAsia="黑体"/>
          <w:color w:val="auto"/>
          <w:sz w:val="28"/>
          <w:szCs w:val="28"/>
        </w:rPr>
        <w:t>一、总则</w:t>
      </w:r>
      <w:bookmarkEnd w:id="12"/>
    </w:p>
    <w:p>
      <w:pPr>
        <w:adjustRightInd w:val="0"/>
        <w:snapToGrid w:val="0"/>
        <w:spacing w:beforeLines="50" w:line="360" w:lineRule="auto"/>
        <w:jc w:val="left"/>
        <w:rPr>
          <w:rFonts w:ascii="宋体" w:hAnsi="宋体" w:eastAsia="宋体"/>
          <w:b/>
          <w:bCs/>
          <w:color w:val="auto"/>
          <w:sz w:val="24"/>
        </w:rPr>
      </w:pPr>
      <w:r>
        <w:rPr>
          <w:rFonts w:hint="eastAsia" w:ascii="宋体" w:hAnsi="宋体" w:eastAsia="宋体"/>
          <w:b/>
          <w:bCs/>
          <w:color w:val="auto"/>
          <w:sz w:val="24"/>
        </w:rPr>
        <w:t>1. 适用范围</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1.1本招标文件仅适用于本章“投标须知前附表”（以下简称</w:t>
      </w:r>
      <w:r>
        <w:rPr>
          <w:rFonts w:hint="eastAsia" w:ascii="宋体" w:hAnsi="宋体" w:eastAsia="宋体"/>
          <w:b/>
          <w:color w:val="auto"/>
          <w:szCs w:val="21"/>
        </w:rPr>
        <w:t>【投标须知前附表】</w:t>
      </w:r>
      <w:r>
        <w:rPr>
          <w:rFonts w:hint="eastAsia" w:ascii="宋体" w:hAnsi="宋体" w:eastAsia="宋体"/>
          <w:color w:val="auto"/>
          <w:szCs w:val="21"/>
        </w:rPr>
        <w:t>）中所叙述的采购项目。</w:t>
      </w:r>
    </w:p>
    <w:p>
      <w:pPr>
        <w:adjustRightInd w:val="0"/>
        <w:snapToGrid w:val="0"/>
        <w:spacing w:beforeLines="50" w:line="360" w:lineRule="auto"/>
        <w:jc w:val="left"/>
        <w:rPr>
          <w:rFonts w:ascii="宋体" w:hAnsi="宋体" w:eastAsia="宋体"/>
          <w:b/>
          <w:bCs/>
          <w:color w:val="auto"/>
          <w:sz w:val="24"/>
        </w:rPr>
      </w:pPr>
      <w:r>
        <w:rPr>
          <w:rFonts w:hint="eastAsia" w:ascii="宋体" w:hAnsi="宋体" w:eastAsia="宋体"/>
          <w:b/>
          <w:bCs/>
          <w:color w:val="auto"/>
          <w:sz w:val="24"/>
        </w:rPr>
        <w:t>2. 定义</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2.1采购人名称、地址、电话、联系人见</w:t>
      </w:r>
      <w:r>
        <w:rPr>
          <w:rFonts w:hint="eastAsia" w:ascii="宋体" w:hAnsi="宋体" w:eastAsia="宋体"/>
          <w:b/>
          <w:color w:val="auto"/>
          <w:szCs w:val="21"/>
        </w:rPr>
        <w:t>【投标须知前附表】</w:t>
      </w:r>
      <w:r>
        <w:rPr>
          <w:rFonts w:hint="eastAsia" w:ascii="宋体" w:hAnsi="宋体" w:eastAsia="宋体"/>
          <w:color w:val="auto"/>
          <w:szCs w:val="21"/>
        </w:rPr>
        <w:t>。</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2.2采购代理机构名称、地址、电话、联系人见</w:t>
      </w:r>
      <w:r>
        <w:rPr>
          <w:rFonts w:hint="eastAsia" w:ascii="宋体" w:hAnsi="宋体" w:eastAsia="宋体"/>
          <w:b/>
          <w:color w:val="auto"/>
          <w:szCs w:val="21"/>
        </w:rPr>
        <w:t>【投标须知前附表】。</w:t>
      </w:r>
    </w:p>
    <w:p>
      <w:pPr>
        <w:adjustRightInd w:val="0"/>
        <w:snapToGrid w:val="0"/>
        <w:spacing w:beforeLines="50" w:line="360" w:lineRule="auto"/>
        <w:ind w:firstLine="420" w:firstLineChars="200"/>
        <w:jc w:val="left"/>
        <w:rPr>
          <w:rFonts w:ascii="宋体" w:hAnsi="宋体" w:eastAsia="宋体"/>
          <w:b/>
          <w:color w:val="auto"/>
          <w:szCs w:val="21"/>
        </w:rPr>
      </w:pPr>
      <w:r>
        <w:rPr>
          <w:rFonts w:hint="eastAsia" w:ascii="宋体" w:hAnsi="宋体" w:eastAsia="宋体"/>
          <w:color w:val="auto"/>
          <w:szCs w:val="21"/>
        </w:rPr>
        <w:t>2.3投标人系指响应招标、参加投标的法人、其他组织或自然人。</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2.4货物是指各种形态和种类的物品，包括原材料、燃料、设备、产品等，见《政府采购品目分类目录》（财库[2013]189号）。</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2.5服务是根据合同规定乙方承担与供货有关的辅助服务，如运输、保</w:t>
      </w:r>
      <w:r>
        <w:rPr>
          <w:rFonts w:hint="eastAsia" w:ascii="宋体" w:hAnsi="宋体" w:eastAsia="宋体"/>
          <w:color w:val="auto"/>
          <w:spacing w:val="2"/>
          <w:szCs w:val="21"/>
        </w:rPr>
        <w:t>险以及其它的伴随服务，例如安装、调试、提供技术</w:t>
      </w:r>
      <w:r>
        <w:rPr>
          <w:rFonts w:hint="eastAsia" w:ascii="宋体" w:hAnsi="宋体" w:eastAsia="宋体"/>
          <w:color w:val="auto"/>
          <w:szCs w:val="21"/>
        </w:rPr>
        <w:t>协</w:t>
      </w:r>
      <w:r>
        <w:rPr>
          <w:rFonts w:hint="eastAsia" w:ascii="宋体" w:hAnsi="宋体" w:eastAsia="宋体"/>
          <w:color w:val="auto"/>
          <w:spacing w:val="2"/>
          <w:szCs w:val="21"/>
        </w:rPr>
        <w:t>助、培训和合同中规定</w:t>
      </w:r>
      <w:r>
        <w:rPr>
          <w:rFonts w:hint="eastAsia" w:ascii="宋体" w:hAnsi="宋体" w:eastAsia="宋体"/>
          <w:color w:val="auto"/>
          <w:szCs w:val="21"/>
        </w:rPr>
        <w:t>乙方应承担的其它义务</w:t>
      </w:r>
    </w:p>
    <w:p>
      <w:pPr>
        <w:adjustRightInd w:val="0"/>
        <w:snapToGrid w:val="0"/>
        <w:spacing w:beforeLines="50" w:line="360" w:lineRule="auto"/>
        <w:ind w:firstLine="420" w:firstLineChars="200"/>
        <w:jc w:val="left"/>
        <w:rPr>
          <w:rFonts w:ascii="宋体" w:hAnsi="宋体" w:eastAsia="宋体" w:cs="宋体"/>
          <w:color w:val="auto"/>
          <w:kern w:val="0"/>
          <w:szCs w:val="21"/>
        </w:rPr>
      </w:pPr>
      <w:r>
        <w:rPr>
          <w:rFonts w:ascii="宋体" w:hAnsi="宋体" w:eastAsia="宋体"/>
          <w:color w:val="auto"/>
          <w:szCs w:val="21"/>
        </w:rPr>
        <w:t>2.</w:t>
      </w:r>
      <w:r>
        <w:rPr>
          <w:rFonts w:hint="eastAsia" w:ascii="宋体" w:hAnsi="宋体" w:eastAsia="宋体"/>
          <w:color w:val="auto"/>
          <w:szCs w:val="21"/>
        </w:rPr>
        <w:t>6</w:t>
      </w:r>
      <w:r>
        <w:rPr>
          <w:rFonts w:hint="eastAsia" w:ascii="宋体" w:hAnsi="宋体" w:eastAsia="宋体" w:cs="宋体"/>
          <w:color w:val="auto"/>
          <w:kern w:val="0"/>
          <w:szCs w:val="21"/>
        </w:rPr>
        <w:t>进口产品是指符合《政府采购进口产品管理办法》（财库〔2007〕119号）和《关于政府采购进口产品管理有关问题的通知》（财办库〔2008〕248号）文件规定的产品。除</w:t>
      </w:r>
      <w:r>
        <w:rPr>
          <w:rFonts w:hint="eastAsia" w:ascii="宋体" w:hAnsi="宋体" w:eastAsia="宋体"/>
          <w:b/>
          <w:color w:val="auto"/>
          <w:szCs w:val="21"/>
        </w:rPr>
        <w:t>【投标须知前附表】</w:t>
      </w:r>
      <w:r>
        <w:rPr>
          <w:rFonts w:hint="eastAsia" w:ascii="宋体" w:hAnsi="宋体" w:eastAsia="宋体" w:cs="宋体"/>
          <w:color w:val="auto"/>
          <w:kern w:val="0"/>
          <w:szCs w:val="21"/>
        </w:rPr>
        <w:t>另有规定外，采购项目拒绝进口产品参加投标。本款规定同意购买进口产品的，不得限制满足招标文件要求的国内产品参与投标竞争。</w:t>
      </w:r>
    </w:p>
    <w:p>
      <w:pPr>
        <w:adjustRightInd w:val="0"/>
        <w:snapToGrid w:val="0"/>
        <w:spacing w:beforeLines="50" w:line="360" w:lineRule="auto"/>
        <w:jc w:val="left"/>
        <w:rPr>
          <w:rFonts w:ascii="宋体" w:hAnsi="宋体" w:eastAsia="宋体"/>
          <w:b/>
          <w:bCs/>
          <w:color w:val="auto"/>
          <w:sz w:val="24"/>
        </w:rPr>
      </w:pPr>
      <w:r>
        <w:rPr>
          <w:rFonts w:hint="eastAsia" w:ascii="宋体" w:hAnsi="宋体" w:eastAsia="宋体"/>
          <w:b/>
          <w:bCs/>
          <w:color w:val="auto"/>
          <w:sz w:val="24"/>
        </w:rPr>
        <w:t>3. 投标人的资格要求</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3.1投标人应当符合“投标邀请”规定的投标人资格条件。</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3.2</w:t>
      </w:r>
      <w:r>
        <w:rPr>
          <w:rFonts w:hint="eastAsia" w:ascii="宋体" w:hAnsi="宋体" w:eastAsia="宋体"/>
          <w:b/>
          <w:color w:val="auto"/>
          <w:szCs w:val="21"/>
        </w:rPr>
        <w:t>【投标须知前附表】</w:t>
      </w:r>
      <w:r>
        <w:rPr>
          <w:rFonts w:hint="eastAsia" w:ascii="宋体" w:hAnsi="宋体" w:eastAsia="宋体"/>
          <w:color w:val="auto"/>
          <w:szCs w:val="21"/>
        </w:rPr>
        <w:t>规定接受联合体形式投标的，投标人除应符合本章第3.1</w:t>
      </w:r>
      <w:r>
        <w:rPr>
          <w:rFonts w:hint="eastAsia" w:ascii="宋体" w:hAnsi="宋体" w:eastAsia="宋体" w:cs="宋体"/>
          <w:color w:val="auto"/>
          <w:kern w:val="0"/>
          <w:szCs w:val="21"/>
          <w:lang w:val="zh-CN"/>
        </w:rPr>
        <w:t>款</w:t>
      </w:r>
      <w:r>
        <w:rPr>
          <w:rFonts w:hint="eastAsia" w:ascii="宋体" w:hAnsi="宋体" w:eastAsia="宋体"/>
          <w:color w:val="auto"/>
          <w:szCs w:val="21"/>
        </w:rPr>
        <w:t xml:space="preserve">规定外，还应遵守以下规定： </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（l）联合体中有同类资质的供应商按照联合体分工承担相同工作的，应当按照资质等级较低的供应商确定资质等级。</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（2）联合体各方应按招标文件提供的格式签订联合体协议书，明确联合体牵头人和各方的权利义务、合同工作量比例；</w:t>
      </w:r>
    </w:p>
    <w:p>
      <w:pPr>
        <w:adjustRightInd w:val="0"/>
        <w:snapToGrid w:val="0"/>
        <w:spacing w:beforeLines="50" w:line="360" w:lineRule="auto"/>
        <w:ind w:firstLine="420" w:firstLineChars="200"/>
        <w:jc w:val="left"/>
        <w:rPr>
          <w:rFonts w:ascii="宋体" w:hAnsi="宋体" w:eastAsia="宋体" w:cs="宋体"/>
          <w:color w:val="auto"/>
          <w:kern w:val="0"/>
          <w:szCs w:val="21"/>
          <w:lang w:val="zh-CN"/>
        </w:rPr>
      </w:pPr>
      <w:r>
        <w:rPr>
          <w:rFonts w:hint="eastAsia" w:ascii="宋体" w:hAnsi="宋体" w:eastAsia="宋体"/>
          <w:color w:val="auto"/>
          <w:szCs w:val="21"/>
        </w:rPr>
        <w:t>（3）联合体各方签订联合体协议书后，</w:t>
      </w:r>
      <w:r>
        <w:rPr>
          <w:rFonts w:hint="eastAsia" w:ascii="宋体" w:hAnsi="宋体" w:eastAsia="宋体" w:cs="宋体"/>
          <w:color w:val="auto"/>
          <w:kern w:val="0"/>
          <w:szCs w:val="21"/>
          <w:lang w:val="zh-CN"/>
        </w:rPr>
        <w:t>不得再单独参加或者与其他投标人组成新的联合体参加</w:t>
      </w:r>
      <w:r>
        <w:rPr>
          <w:rFonts w:hint="eastAsia" w:ascii="宋体" w:hAnsi="宋体" w:eastAsia="宋体" w:cs="宋体"/>
          <w:color w:val="auto"/>
          <w:kern w:val="0"/>
          <w:szCs w:val="21"/>
        </w:rPr>
        <w:t>本项目</w:t>
      </w:r>
      <w:r>
        <w:rPr>
          <w:rFonts w:hint="eastAsia" w:ascii="宋体" w:hAnsi="宋体" w:eastAsia="宋体" w:cs="宋体"/>
          <w:color w:val="auto"/>
          <w:kern w:val="0"/>
          <w:szCs w:val="21"/>
          <w:lang w:val="zh-CN"/>
        </w:rPr>
        <w:t>同一合同项下的采购活动。</w:t>
      </w:r>
    </w:p>
    <w:p>
      <w:pPr>
        <w:adjustRightInd w:val="0"/>
        <w:snapToGrid w:val="0"/>
        <w:spacing w:beforeLines="50" w:line="360" w:lineRule="auto"/>
        <w:jc w:val="left"/>
        <w:rPr>
          <w:rFonts w:ascii="宋体" w:hAnsi="宋体" w:eastAsia="宋体"/>
          <w:b/>
          <w:bCs/>
          <w:color w:val="auto"/>
          <w:sz w:val="24"/>
        </w:rPr>
      </w:pPr>
      <w:r>
        <w:rPr>
          <w:rFonts w:hint="eastAsia" w:ascii="宋体" w:hAnsi="宋体" w:eastAsia="宋体"/>
          <w:b/>
          <w:bCs/>
          <w:color w:val="auto"/>
          <w:sz w:val="24"/>
        </w:rPr>
        <w:t xml:space="preserve">4. 投标费用 </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4.1投标人应自行承担所有参与投标的相关费用，不论投标的结果如何，采购人或者采购代理机构均无义务和责任承担这些费用。</w:t>
      </w:r>
    </w:p>
    <w:p>
      <w:pPr>
        <w:adjustRightInd w:val="0"/>
        <w:snapToGrid w:val="0"/>
        <w:spacing w:beforeLines="50" w:line="360" w:lineRule="auto"/>
        <w:jc w:val="left"/>
        <w:rPr>
          <w:rFonts w:ascii="宋体" w:hAnsi="宋体" w:eastAsia="宋体"/>
          <w:b/>
          <w:color w:val="auto"/>
          <w:sz w:val="24"/>
        </w:rPr>
      </w:pPr>
      <w:r>
        <w:rPr>
          <w:rFonts w:hint="eastAsia" w:ascii="宋体" w:hAnsi="宋体" w:eastAsia="宋体"/>
          <w:b/>
          <w:bCs/>
          <w:color w:val="auto"/>
          <w:sz w:val="24"/>
        </w:rPr>
        <w:t xml:space="preserve">5. </w:t>
      </w:r>
      <w:r>
        <w:rPr>
          <w:rFonts w:hint="eastAsia" w:ascii="宋体" w:hAnsi="宋体" w:eastAsia="宋体"/>
          <w:b/>
          <w:color w:val="auto"/>
          <w:sz w:val="24"/>
        </w:rPr>
        <w:t>保密</w:t>
      </w:r>
    </w:p>
    <w:p>
      <w:pPr>
        <w:adjustRightInd w:val="0"/>
        <w:snapToGrid w:val="0"/>
        <w:spacing w:beforeLines="50" w:line="360" w:lineRule="auto"/>
        <w:ind w:firstLine="420" w:firstLineChars="200"/>
        <w:jc w:val="left"/>
        <w:rPr>
          <w:rFonts w:ascii="宋体" w:hAnsi="宋体" w:eastAsia="宋体"/>
          <w:color w:val="auto"/>
        </w:rPr>
      </w:pPr>
      <w:r>
        <w:rPr>
          <w:rFonts w:hint="eastAsia" w:ascii="宋体" w:hAnsi="宋体" w:eastAsia="宋体"/>
          <w:color w:val="auto"/>
        </w:rPr>
        <w:t>5.1参与招标投标活动的各方应对招标文件和投标文件中的商业和技术等秘密保密，违者应对由此造成的后果承担法律责任。</w:t>
      </w:r>
    </w:p>
    <w:p>
      <w:pPr>
        <w:adjustRightInd w:val="0"/>
        <w:snapToGrid w:val="0"/>
        <w:spacing w:beforeLines="50" w:line="360" w:lineRule="auto"/>
        <w:jc w:val="left"/>
        <w:rPr>
          <w:rFonts w:ascii="宋体" w:hAnsi="宋体" w:eastAsia="宋体"/>
          <w:b/>
          <w:color w:val="auto"/>
          <w:sz w:val="24"/>
        </w:rPr>
      </w:pPr>
      <w:r>
        <w:rPr>
          <w:rFonts w:hint="eastAsia" w:ascii="宋体" w:hAnsi="宋体" w:eastAsia="宋体"/>
          <w:b/>
          <w:color w:val="auto"/>
          <w:sz w:val="24"/>
        </w:rPr>
        <w:t>6．组织现场考察或者召开答疑会</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rPr>
        <w:t>6.1采购人或者采购代理机构可以在</w:t>
      </w:r>
      <w:r>
        <w:rPr>
          <w:rFonts w:hint="eastAsia" w:ascii="宋体" w:hAnsi="宋体" w:eastAsia="宋体"/>
          <w:color w:val="auto"/>
          <w:szCs w:val="21"/>
        </w:rPr>
        <w:t>招标文件提供期限截止后，组织已获取招标文件的潜在投标人现场考察或者召开开标前答疑会。</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6.2获取招标文件的潜在投标人应按</w:t>
      </w:r>
      <w:r>
        <w:rPr>
          <w:rFonts w:hint="eastAsia" w:ascii="宋体" w:hAnsi="宋体" w:eastAsia="宋体"/>
          <w:b/>
          <w:color w:val="auto"/>
          <w:szCs w:val="21"/>
        </w:rPr>
        <w:t>【投标须知前附表】</w:t>
      </w:r>
      <w:r>
        <w:rPr>
          <w:rFonts w:hint="eastAsia" w:ascii="宋体" w:hAnsi="宋体" w:eastAsia="宋体"/>
          <w:color w:val="auto"/>
          <w:szCs w:val="21"/>
        </w:rPr>
        <w:t>规定参加现场考察或者答疑会；如不参加，其风险由其自行承担。</w:t>
      </w:r>
    </w:p>
    <w:p>
      <w:pPr>
        <w:adjustRightInd w:val="0"/>
        <w:snapToGrid w:val="0"/>
        <w:spacing w:beforeLines="50" w:line="360" w:lineRule="auto"/>
        <w:ind w:firstLine="420" w:firstLineChars="200"/>
        <w:jc w:val="left"/>
        <w:rPr>
          <w:rFonts w:ascii="宋体" w:hAnsi="宋体" w:eastAsia="宋体"/>
          <w:color w:val="auto"/>
        </w:rPr>
      </w:pPr>
      <w:r>
        <w:rPr>
          <w:rFonts w:hint="eastAsia" w:ascii="宋体" w:hAnsi="宋体" w:eastAsia="宋体"/>
          <w:color w:val="auto"/>
        </w:rPr>
        <w:t>6.3潜在投标人现场考察或者参加答疑会的费用由自己承担，现场考察期间所发生的人身伤害及财产损失由自己负责。</w:t>
      </w:r>
    </w:p>
    <w:p>
      <w:pPr>
        <w:adjustRightInd w:val="0"/>
        <w:snapToGrid w:val="0"/>
        <w:spacing w:beforeLines="50" w:line="360" w:lineRule="auto"/>
        <w:ind w:firstLine="420" w:firstLineChars="200"/>
        <w:jc w:val="left"/>
        <w:rPr>
          <w:rFonts w:ascii="宋体" w:hAnsi="宋体" w:eastAsia="宋体"/>
          <w:color w:val="auto"/>
        </w:rPr>
      </w:pPr>
      <w:r>
        <w:rPr>
          <w:rFonts w:hint="eastAsia" w:ascii="宋体" w:hAnsi="宋体" w:eastAsia="宋体"/>
          <w:color w:val="auto"/>
        </w:rPr>
        <w:t>6.4采购人或者采购代理机构不对投标人据此而做出的推论、理解和结论负责。投标人一旦中标，不得以任何借口，提出额外补偿，或延长合同期限的要求。</w:t>
      </w:r>
    </w:p>
    <w:p>
      <w:pPr>
        <w:pStyle w:val="6"/>
        <w:adjustRightInd w:val="0"/>
        <w:snapToGrid w:val="0"/>
        <w:spacing w:beforeLines="50" w:after="0" w:line="360" w:lineRule="auto"/>
        <w:jc w:val="center"/>
        <w:rPr>
          <w:rFonts w:ascii="黑体" w:hAnsi="黑体" w:eastAsia="黑体"/>
          <w:color w:val="auto"/>
          <w:sz w:val="28"/>
          <w:szCs w:val="28"/>
        </w:rPr>
      </w:pPr>
      <w:bookmarkStart w:id="13" w:name="_Toc8983711"/>
      <w:r>
        <w:rPr>
          <w:rFonts w:hint="eastAsia" w:ascii="黑体" w:hAnsi="黑体" w:eastAsia="黑体"/>
          <w:color w:val="auto"/>
          <w:sz w:val="28"/>
          <w:szCs w:val="28"/>
        </w:rPr>
        <w:t>二、招标文件</w:t>
      </w:r>
      <w:bookmarkEnd w:id="13"/>
    </w:p>
    <w:p>
      <w:pPr>
        <w:adjustRightInd w:val="0"/>
        <w:snapToGrid w:val="0"/>
        <w:spacing w:beforeLines="50" w:line="360" w:lineRule="auto"/>
        <w:jc w:val="left"/>
        <w:rPr>
          <w:rFonts w:ascii="宋体" w:hAnsi="宋体" w:eastAsia="宋体"/>
          <w:b/>
          <w:bCs/>
          <w:color w:val="auto"/>
          <w:sz w:val="24"/>
        </w:rPr>
      </w:pPr>
      <w:r>
        <w:rPr>
          <w:rFonts w:hint="eastAsia" w:ascii="宋体" w:hAnsi="宋体" w:eastAsia="宋体"/>
          <w:b/>
          <w:bCs/>
          <w:color w:val="auto"/>
          <w:sz w:val="24"/>
        </w:rPr>
        <w:t>7. 招标文件的构成</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7.1 招标文件共七章，各章内容如下：</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第一章 投标邀请</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第二章 投标须知</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第三章 资格审查</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第四章 评标方法及标准</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第五章 采购需求</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第六章 政府采购合同</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第七章 投标文件的组成</w:t>
      </w:r>
    </w:p>
    <w:p>
      <w:pPr>
        <w:adjustRightInd w:val="0"/>
        <w:snapToGrid w:val="0"/>
        <w:spacing w:beforeLines="50" w:line="360" w:lineRule="auto"/>
        <w:ind w:firstLine="420" w:firstLineChars="200"/>
        <w:jc w:val="left"/>
        <w:rPr>
          <w:rFonts w:ascii="宋体" w:hAnsi="宋体" w:eastAsia="宋体" w:cs="宋体"/>
          <w:b/>
          <w:color w:val="auto"/>
          <w:szCs w:val="21"/>
        </w:rPr>
      </w:pPr>
      <w:r>
        <w:rPr>
          <w:rFonts w:hint="eastAsia" w:ascii="宋体" w:hAnsi="宋体" w:eastAsia="宋体"/>
          <w:color w:val="auto"/>
          <w:szCs w:val="21"/>
        </w:rPr>
        <w:t>7.2采购人或者采购代理机构在</w:t>
      </w:r>
      <w:r>
        <w:rPr>
          <w:rFonts w:hint="eastAsia" w:ascii="宋体" w:hAnsi="宋体" w:eastAsia="宋体"/>
          <w:b/>
          <w:color w:val="auto"/>
          <w:szCs w:val="21"/>
        </w:rPr>
        <w:t>【投标须知前附表】</w:t>
      </w:r>
      <w:r>
        <w:rPr>
          <w:rFonts w:hint="eastAsia" w:ascii="宋体" w:hAnsi="宋体" w:eastAsia="宋体"/>
          <w:bCs/>
          <w:color w:val="auto"/>
          <w:szCs w:val="21"/>
        </w:rPr>
        <w:t>规定的</w:t>
      </w:r>
      <w:r>
        <w:rPr>
          <w:rFonts w:hint="eastAsia" w:ascii="宋体" w:hAnsi="宋体" w:eastAsia="宋体"/>
          <w:color w:val="auto"/>
          <w:szCs w:val="21"/>
        </w:rPr>
        <w:t>提交投标文件截止时间前</w:t>
      </w:r>
      <w:r>
        <w:rPr>
          <w:rFonts w:hint="eastAsia" w:ascii="宋体" w:hAnsi="宋体" w:eastAsia="宋体" w:cs="宋体"/>
          <w:color w:val="auto"/>
          <w:szCs w:val="21"/>
        </w:rPr>
        <w:t>对招标文件所作的澄清或者修改，构成招标文件的组成部分。</w:t>
      </w:r>
    </w:p>
    <w:p>
      <w:pPr>
        <w:adjustRightInd w:val="0"/>
        <w:snapToGrid w:val="0"/>
        <w:spacing w:beforeLines="50" w:line="360" w:lineRule="auto"/>
        <w:jc w:val="left"/>
        <w:rPr>
          <w:rFonts w:ascii="宋体" w:hAnsi="宋体" w:eastAsia="宋体"/>
          <w:b/>
          <w:color w:val="auto"/>
          <w:sz w:val="24"/>
        </w:rPr>
      </w:pPr>
      <w:r>
        <w:rPr>
          <w:rFonts w:hint="eastAsia" w:ascii="宋体" w:hAnsi="宋体" w:eastAsia="宋体"/>
          <w:b/>
          <w:color w:val="auto"/>
          <w:sz w:val="24"/>
        </w:rPr>
        <w:t>8．偏离与实质性响应</w:t>
      </w:r>
    </w:p>
    <w:p>
      <w:pPr>
        <w:adjustRightInd w:val="0"/>
        <w:snapToGrid w:val="0"/>
        <w:spacing w:beforeLines="50" w:line="360" w:lineRule="auto"/>
        <w:ind w:firstLine="420" w:firstLineChars="200"/>
        <w:rPr>
          <w:rFonts w:ascii="宋体" w:hAnsi="宋体" w:eastAsia="宋体"/>
          <w:color w:val="auto"/>
        </w:rPr>
      </w:pPr>
      <w:r>
        <w:rPr>
          <w:rFonts w:hint="eastAsia" w:ascii="宋体" w:hAnsi="宋体" w:eastAsia="宋体"/>
          <w:color w:val="auto"/>
        </w:rPr>
        <w:t>8.1投标人应当按照招标文件的要求编制投标文件。投标文件应当对招标文件提出的要求和条件作出明确响应。</w:t>
      </w:r>
    </w:p>
    <w:p>
      <w:pPr>
        <w:adjustRightInd w:val="0"/>
        <w:snapToGrid w:val="0"/>
        <w:spacing w:beforeLines="50" w:line="360" w:lineRule="auto"/>
        <w:ind w:firstLine="420" w:firstLineChars="200"/>
        <w:rPr>
          <w:rFonts w:ascii="宋体" w:hAnsi="宋体" w:eastAsia="宋体"/>
          <w:color w:val="auto"/>
        </w:rPr>
      </w:pPr>
      <w:r>
        <w:rPr>
          <w:rFonts w:hint="eastAsia" w:ascii="宋体" w:hAnsi="宋体" w:eastAsia="宋体"/>
          <w:color w:val="auto"/>
        </w:rPr>
        <w:t>8.2偏离是指投标文件不响应或者不满足招标文件提出的要求和条件，分为实质性偏离和非实质性偏离。</w:t>
      </w:r>
    </w:p>
    <w:p>
      <w:pPr>
        <w:adjustRightInd w:val="0"/>
        <w:snapToGrid w:val="0"/>
        <w:spacing w:beforeLines="50" w:line="360" w:lineRule="auto"/>
        <w:ind w:firstLine="420" w:firstLineChars="200"/>
        <w:rPr>
          <w:rFonts w:ascii="宋体" w:hAnsi="宋体" w:eastAsia="宋体"/>
          <w:color w:val="auto"/>
        </w:rPr>
      </w:pPr>
      <w:r>
        <w:rPr>
          <w:rFonts w:hint="eastAsia" w:ascii="宋体" w:hAnsi="宋体" w:eastAsia="宋体"/>
          <w:color w:val="auto"/>
        </w:rPr>
        <w:t>8.3招标文件中用“★”符号标明的条款为实质性要求和条件，对其中任何一条的偏离，为实质性偏离，其投标无效。</w:t>
      </w:r>
    </w:p>
    <w:p>
      <w:pPr>
        <w:adjustRightInd w:val="0"/>
        <w:snapToGrid w:val="0"/>
        <w:spacing w:beforeLines="50" w:line="360" w:lineRule="auto"/>
        <w:ind w:firstLine="420" w:firstLineChars="200"/>
        <w:jc w:val="left"/>
        <w:rPr>
          <w:rFonts w:ascii="宋体" w:hAnsi="宋体" w:eastAsia="宋体"/>
          <w:color w:val="auto"/>
        </w:rPr>
      </w:pPr>
      <w:r>
        <w:rPr>
          <w:rFonts w:hint="eastAsia" w:ascii="宋体" w:hAnsi="宋体" w:eastAsia="宋体"/>
          <w:color w:val="auto"/>
        </w:rPr>
        <w:t>8.4投标</w:t>
      </w:r>
      <w:r>
        <w:rPr>
          <w:rFonts w:hint="eastAsia" w:ascii="宋体" w:hAnsi="宋体" w:eastAsia="宋体"/>
          <w:color w:val="auto"/>
          <w:szCs w:val="21"/>
        </w:rPr>
        <w:t>文件偏离招标文件的非实质性要求和条件，为非实质性偏离。非实质性偏离的范围和幅度超出</w:t>
      </w:r>
      <w:r>
        <w:rPr>
          <w:rFonts w:hint="eastAsia" w:ascii="宋体" w:hAnsi="宋体" w:eastAsia="宋体"/>
          <w:b/>
          <w:color w:val="auto"/>
          <w:szCs w:val="21"/>
        </w:rPr>
        <w:t>【投标须知前附表】</w:t>
      </w:r>
      <w:r>
        <w:rPr>
          <w:rFonts w:hint="eastAsia" w:ascii="宋体" w:hAnsi="宋体" w:eastAsia="宋体"/>
          <w:color w:val="auto"/>
          <w:szCs w:val="21"/>
        </w:rPr>
        <w:t>规定的，其</w:t>
      </w:r>
      <w:r>
        <w:rPr>
          <w:rFonts w:hint="eastAsia" w:ascii="宋体" w:hAnsi="宋体" w:eastAsia="宋体"/>
          <w:color w:val="auto"/>
        </w:rPr>
        <w:t>投标无效。</w:t>
      </w:r>
    </w:p>
    <w:p>
      <w:pPr>
        <w:adjustRightInd w:val="0"/>
        <w:snapToGrid w:val="0"/>
        <w:spacing w:beforeLines="50" w:line="360" w:lineRule="auto"/>
        <w:jc w:val="left"/>
        <w:rPr>
          <w:rFonts w:ascii="宋体" w:hAnsi="宋体" w:eastAsia="宋体"/>
          <w:b/>
          <w:bCs/>
          <w:color w:val="auto"/>
          <w:sz w:val="24"/>
        </w:rPr>
      </w:pPr>
      <w:r>
        <w:rPr>
          <w:rFonts w:hint="eastAsia" w:ascii="宋体" w:hAnsi="宋体" w:eastAsia="宋体"/>
          <w:b/>
          <w:color w:val="auto"/>
          <w:sz w:val="24"/>
        </w:rPr>
        <w:t>9. 询问</w:t>
      </w:r>
    </w:p>
    <w:p>
      <w:pPr>
        <w:adjustRightInd w:val="0"/>
        <w:snapToGrid w:val="0"/>
        <w:spacing w:beforeLines="50" w:line="360" w:lineRule="auto"/>
        <w:ind w:firstLine="420" w:firstLineChars="200"/>
        <w:jc w:val="left"/>
        <w:rPr>
          <w:rFonts w:ascii="宋体" w:hAnsi="宋体" w:eastAsia="宋体"/>
          <w:color w:val="auto"/>
        </w:rPr>
      </w:pPr>
      <w:r>
        <w:rPr>
          <w:rFonts w:hint="eastAsia" w:ascii="宋体" w:hAnsi="宋体" w:eastAsia="宋体"/>
          <w:color w:val="auto"/>
        </w:rPr>
        <w:t>9.1潜在投标人应仔细阅读和检查招标文件的全部内容。如有疑问，可以向采购人或者采购代理机构提出询问。</w:t>
      </w:r>
    </w:p>
    <w:p>
      <w:pPr>
        <w:adjustRightInd w:val="0"/>
        <w:snapToGrid w:val="0"/>
        <w:spacing w:beforeLines="50" w:line="360" w:lineRule="auto"/>
        <w:jc w:val="left"/>
        <w:rPr>
          <w:rFonts w:ascii="宋体" w:hAnsi="宋体" w:eastAsia="宋体"/>
          <w:b/>
          <w:bCs/>
          <w:color w:val="auto"/>
          <w:sz w:val="24"/>
        </w:rPr>
      </w:pPr>
      <w:r>
        <w:rPr>
          <w:rFonts w:hint="eastAsia" w:ascii="宋体" w:hAnsi="宋体" w:eastAsia="宋体"/>
          <w:b/>
          <w:bCs/>
          <w:color w:val="auto"/>
          <w:sz w:val="24"/>
        </w:rPr>
        <w:t>10. 招标文件的澄清或者修改</w:t>
      </w:r>
    </w:p>
    <w:p>
      <w:pPr>
        <w:adjustRightInd w:val="0"/>
        <w:snapToGrid w:val="0"/>
        <w:spacing w:beforeLines="50" w:line="360" w:lineRule="auto"/>
        <w:ind w:firstLine="420" w:firstLineChars="200"/>
        <w:jc w:val="left"/>
        <w:rPr>
          <w:rFonts w:ascii="宋体" w:hAnsi="宋体" w:eastAsia="宋体"/>
          <w:color w:val="auto"/>
        </w:rPr>
      </w:pPr>
      <w:r>
        <w:rPr>
          <w:rFonts w:hint="eastAsia" w:ascii="宋体" w:hAnsi="宋体" w:eastAsia="宋体"/>
          <w:color w:val="auto"/>
        </w:rPr>
        <w:t>10.1采购人或者采购代理机构对已发出的招标文件进行必要澄清或者修改的，将在</w:t>
      </w:r>
      <w:r>
        <w:rPr>
          <w:rFonts w:hint="eastAsia" w:ascii="宋体" w:hAnsi="宋体" w:eastAsia="宋体"/>
          <w:b/>
          <w:color w:val="auto"/>
          <w:szCs w:val="21"/>
        </w:rPr>
        <w:t>【投标须知前附表】</w:t>
      </w:r>
      <w:r>
        <w:rPr>
          <w:rFonts w:hint="eastAsia" w:ascii="宋体" w:hAnsi="宋体" w:eastAsia="宋体"/>
          <w:color w:val="auto"/>
        </w:rPr>
        <w:t>指定的媒体上发布澄清或者更正公告。采购代理机构不再书面通知。</w:t>
      </w:r>
    </w:p>
    <w:p>
      <w:pPr>
        <w:adjustRightInd w:val="0"/>
        <w:snapToGrid w:val="0"/>
        <w:spacing w:beforeLines="50" w:line="360" w:lineRule="auto"/>
        <w:ind w:firstLine="420" w:firstLineChars="200"/>
        <w:jc w:val="left"/>
        <w:rPr>
          <w:rFonts w:ascii="宋体" w:hAnsi="宋体" w:eastAsia="宋体"/>
          <w:color w:val="auto"/>
        </w:rPr>
      </w:pPr>
      <w:r>
        <w:rPr>
          <w:rFonts w:hint="eastAsia" w:ascii="宋体" w:hAnsi="宋体" w:eastAsia="宋体" w:cs="宋体"/>
          <w:color w:val="auto"/>
          <w:kern w:val="0"/>
          <w:szCs w:val="21"/>
        </w:rPr>
        <w:t>10.2澄清或者修改</w:t>
      </w:r>
      <w:r>
        <w:rPr>
          <w:rFonts w:hint="eastAsia" w:ascii="宋体" w:hAnsi="宋体" w:eastAsia="宋体"/>
          <w:color w:val="auto"/>
        </w:rPr>
        <w:t>的</w:t>
      </w:r>
      <w:r>
        <w:rPr>
          <w:rFonts w:hint="eastAsia" w:ascii="宋体" w:hAnsi="宋体" w:eastAsia="宋体" w:cs="宋体"/>
          <w:color w:val="auto"/>
          <w:kern w:val="0"/>
          <w:szCs w:val="21"/>
        </w:rPr>
        <w:t>内容可能影响投标文件编制的，采购人或者采购代理机构</w:t>
      </w:r>
      <w:r>
        <w:rPr>
          <w:rFonts w:hint="eastAsia" w:ascii="宋体" w:hAnsi="宋体" w:eastAsia="宋体"/>
          <w:color w:val="auto"/>
        </w:rPr>
        <w:t>将</w:t>
      </w:r>
      <w:r>
        <w:rPr>
          <w:rFonts w:hint="eastAsia" w:ascii="宋体" w:hAnsi="宋体" w:eastAsia="宋体" w:cs="宋体"/>
          <w:color w:val="auto"/>
          <w:kern w:val="0"/>
          <w:szCs w:val="21"/>
        </w:rPr>
        <w:t>在提交投标文件截止时间15日前，</w:t>
      </w:r>
      <w:r>
        <w:rPr>
          <w:rFonts w:hint="eastAsia" w:ascii="宋体" w:hAnsi="宋体" w:eastAsia="宋体"/>
          <w:color w:val="auto"/>
        </w:rPr>
        <w:t>以书面形式通知所有获取招标文件的潜在投标人；不足15日的，将相应延长提交投标文件的截止时间。</w:t>
      </w:r>
    </w:p>
    <w:p>
      <w:pPr>
        <w:adjustRightInd w:val="0"/>
        <w:snapToGrid w:val="0"/>
        <w:spacing w:beforeLines="50" w:line="360" w:lineRule="auto"/>
        <w:ind w:firstLine="420" w:firstLineChars="200"/>
        <w:jc w:val="left"/>
        <w:rPr>
          <w:rFonts w:ascii="宋体" w:hAnsi="宋体" w:eastAsia="宋体"/>
          <w:color w:val="auto"/>
        </w:rPr>
      </w:pPr>
      <w:r>
        <w:rPr>
          <w:rFonts w:ascii="宋体" w:hAnsi="宋体" w:eastAsia="宋体"/>
          <w:color w:val="auto"/>
        </w:rPr>
        <w:t>10.3</w:t>
      </w:r>
      <w:r>
        <w:rPr>
          <w:rFonts w:hint="eastAsia" w:ascii="宋体" w:hAnsi="宋体" w:eastAsia="宋体"/>
          <w:color w:val="auto"/>
        </w:rPr>
        <w:t>招标文件的提供期限届满后，获取招标文件的潜在投标人不足3家的，可以顺延提供期限，并在</w:t>
      </w:r>
      <w:r>
        <w:rPr>
          <w:rFonts w:hint="eastAsia" w:ascii="宋体" w:hAnsi="宋体" w:eastAsia="宋体"/>
          <w:bCs/>
          <w:color w:val="auto"/>
          <w:szCs w:val="21"/>
        </w:rPr>
        <w:t>本章第10.1款</w:t>
      </w:r>
      <w:r>
        <w:rPr>
          <w:rFonts w:hint="eastAsia" w:ascii="宋体" w:hAnsi="宋体" w:eastAsia="宋体"/>
          <w:bCs/>
          <w:color w:val="auto"/>
        </w:rPr>
        <w:t>规</w:t>
      </w:r>
      <w:r>
        <w:rPr>
          <w:rFonts w:hint="eastAsia" w:ascii="宋体" w:hAnsi="宋体" w:eastAsia="宋体"/>
          <w:color w:val="auto"/>
        </w:rPr>
        <w:t>定的媒体上发布更正公告。</w:t>
      </w:r>
    </w:p>
    <w:p>
      <w:pPr>
        <w:pStyle w:val="6"/>
        <w:adjustRightInd w:val="0"/>
        <w:snapToGrid w:val="0"/>
        <w:spacing w:beforeLines="50" w:after="0" w:line="360" w:lineRule="auto"/>
        <w:jc w:val="center"/>
        <w:rPr>
          <w:rFonts w:ascii="黑体" w:hAnsi="黑体" w:eastAsia="黑体"/>
          <w:color w:val="auto"/>
          <w:sz w:val="28"/>
          <w:szCs w:val="28"/>
        </w:rPr>
      </w:pPr>
      <w:bookmarkStart w:id="14" w:name="_Toc8983712"/>
      <w:r>
        <w:rPr>
          <w:rFonts w:hint="eastAsia" w:ascii="黑体" w:hAnsi="黑体" w:eastAsia="黑体"/>
          <w:color w:val="auto"/>
          <w:sz w:val="28"/>
          <w:szCs w:val="28"/>
        </w:rPr>
        <w:t>三、投标文件</w:t>
      </w:r>
      <w:bookmarkEnd w:id="14"/>
    </w:p>
    <w:p>
      <w:pPr>
        <w:adjustRightInd w:val="0"/>
        <w:snapToGrid w:val="0"/>
        <w:spacing w:beforeLines="50" w:line="360" w:lineRule="auto"/>
        <w:jc w:val="left"/>
        <w:rPr>
          <w:rFonts w:ascii="宋体" w:hAnsi="宋体" w:eastAsia="宋体"/>
          <w:b/>
          <w:bCs/>
          <w:color w:val="auto"/>
          <w:sz w:val="24"/>
        </w:rPr>
      </w:pPr>
      <w:r>
        <w:rPr>
          <w:rFonts w:hint="eastAsia" w:ascii="宋体" w:hAnsi="宋体" w:eastAsia="宋体"/>
          <w:b/>
          <w:bCs/>
          <w:color w:val="auto"/>
          <w:sz w:val="24"/>
        </w:rPr>
        <w:t>11. 投标语言</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11.1除专用术语外，投标人提交的投标文件及投标人与采购代理机构就有关投标的所有来往函电均使用中文。投标人可以提交其它语言的资料，但应附有中文注释，有差异时以中文为准。</w:t>
      </w:r>
    </w:p>
    <w:p>
      <w:pPr>
        <w:adjustRightInd w:val="0"/>
        <w:snapToGrid w:val="0"/>
        <w:spacing w:beforeLines="50" w:line="360" w:lineRule="auto"/>
        <w:jc w:val="left"/>
        <w:rPr>
          <w:rFonts w:ascii="宋体" w:hAnsi="宋体" w:eastAsia="宋体"/>
          <w:b/>
          <w:color w:val="auto"/>
          <w:sz w:val="24"/>
        </w:rPr>
      </w:pPr>
      <w:r>
        <w:rPr>
          <w:rFonts w:hint="eastAsia" w:ascii="宋体" w:hAnsi="宋体" w:eastAsia="宋体"/>
          <w:b/>
          <w:bCs/>
          <w:color w:val="auto"/>
          <w:sz w:val="24"/>
        </w:rPr>
        <w:t xml:space="preserve">12. </w:t>
      </w:r>
      <w:r>
        <w:rPr>
          <w:rFonts w:hint="eastAsia" w:ascii="宋体" w:hAnsi="宋体" w:eastAsia="宋体"/>
          <w:b/>
          <w:color w:val="auto"/>
          <w:sz w:val="24"/>
        </w:rPr>
        <w:t>计量单位</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12.1所有计量均采用中华人民共和国法定计量单位。</w:t>
      </w:r>
    </w:p>
    <w:p>
      <w:pPr>
        <w:adjustRightInd w:val="0"/>
        <w:snapToGrid w:val="0"/>
        <w:spacing w:beforeLines="50" w:line="360" w:lineRule="auto"/>
        <w:jc w:val="left"/>
        <w:rPr>
          <w:rFonts w:ascii="宋体" w:hAnsi="宋体" w:eastAsia="宋体"/>
          <w:b/>
          <w:bCs/>
          <w:color w:val="auto"/>
          <w:sz w:val="24"/>
        </w:rPr>
      </w:pPr>
      <w:r>
        <w:rPr>
          <w:rFonts w:hint="eastAsia" w:ascii="宋体" w:hAnsi="宋体" w:eastAsia="宋体"/>
          <w:b/>
          <w:color w:val="auto"/>
          <w:sz w:val="24"/>
        </w:rPr>
        <w:t xml:space="preserve">13. </w:t>
      </w:r>
      <w:r>
        <w:rPr>
          <w:rFonts w:hint="eastAsia" w:ascii="宋体" w:hAnsi="宋体" w:eastAsia="宋体"/>
          <w:b/>
          <w:bCs/>
          <w:color w:val="auto"/>
          <w:sz w:val="24"/>
        </w:rPr>
        <w:t>投标文件的组成</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13.1投标文件由第一部分资格证明文件和第二部分商务和技术文件组成。投标文件内容如下：</w:t>
      </w:r>
    </w:p>
    <w:p>
      <w:pPr>
        <w:adjustRightInd w:val="0"/>
        <w:snapToGrid w:val="0"/>
        <w:spacing w:beforeLines="50" w:line="360" w:lineRule="auto"/>
        <w:ind w:firstLine="422" w:firstLineChars="200"/>
        <w:jc w:val="left"/>
        <w:rPr>
          <w:rFonts w:ascii="宋体" w:hAnsi="宋体" w:eastAsia="宋体"/>
          <w:b/>
          <w:color w:val="auto"/>
          <w:szCs w:val="21"/>
        </w:rPr>
      </w:pPr>
      <w:r>
        <w:rPr>
          <w:rFonts w:hint="eastAsia" w:ascii="宋体" w:hAnsi="宋体" w:eastAsia="宋体"/>
          <w:b/>
          <w:color w:val="auto"/>
          <w:szCs w:val="21"/>
        </w:rPr>
        <w:t>第一部分 资格证明文件</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（1）开标一览表</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（2）投标保</w:t>
      </w:r>
      <w:r>
        <w:rPr>
          <w:rFonts w:hint="eastAsia" w:ascii="宋体" w:hAnsi="宋体" w:eastAsia="宋体"/>
          <w:bCs/>
          <w:color w:val="auto"/>
          <w:szCs w:val="21"/>
        </w:rPr>
        <w:t>证金</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（3）法定代表人授权委托书</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（4）投标人提供的资格证明文件</w:t>
      </w:r>
    </w:p>
    <w:p>
      <w:pPr>
        <w:adjustRightInd w:val="0"/>
        <w:snapToGrid w:val="0"/>
        <w:spacing w:beforeLines="50" w:line="360" w:lineRule="auto"/>
        <w:ind w:firstLine="422" w:firstLineChars="200"/>
        <w:jc w:val="left"/>
        <w:rPr>
          <w:rFonts w:ascii="宋体" w:hAnsi="宋体" w:eastAsia="宋体"/>
          <w:b/>
          <w:color w:val="auto"/>
          <w:szCs w:val="21"/>
        </w:rPr>
      </w:pPr>
      <w:r>
        <w:rPr>
          <w:rFonts w:hint="eastAsia" w:ascii="宋体" w:hAnsi="宋体" w:eastAsia="宋体"/>
          <w:b/>
          <w:color w:val="auto"/>
          <w:szCs w:val="21"/>
        </w:rPr>
        <w:t>第二部分 商务和技术文件</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（5）投标函</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（6）分项报价明细表</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（7）采购需求响应</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（8）商务、合同条款偏离表</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（9）采购需求偏离表</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（10）投标货物符合招标文件规定的证明文件</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w:t>
      </w:r>
      <w:r>
        <w:rPr>
          <w:rFonts w:hint="eastAsia" w:ascii="宋体" w:hAnsi="宋体"/>
          <w:color w:val="auto"/>
          <w:szCs w:val="21"/>
          <w:lang w:val="en-US" w:eastAsia="zh-CN"/>
        </w:rPr>
        <w:t>1</w:t>
      </w:r>
      <w:r>
        <w:rPr>
          <w:rFonts w:hint="eastAsia" w:ascii="宋体" w:hAnsi="宋体" w:eastAsia="宋体"/>
          <w:color w:val="auto"/>
          <w:szCs w:val="21"/>
        </w:rPr>
        <w:t>）投标人认为需提供的其他资料</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13.2</w:t>
      </w:r>
      <w:r>
        <w:rPr>
          <w:rFonts w:hint="eastAsia" w:ascii="宋体" w:hAnsi="宋体" w:eastAsia="宋体"/>
          <w:b/>
          <w:color w:val="auto"/>
          <w:szCs w:val="21"/>
        </w:rPr>
        <w:t>投标文件第一部分资格证明文件应单独装订成册，不得混装在第二部分商务和技术文件中。否则，投标人应承担装订失误所产生任何后果（如“资格证明文件”资料装订在“商务和技术文件”中，将导致资格审查不合格）。</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13.3投标人可以编制评审索引表，以方便采购人及采购代理机构、评标委员会在资格审查及评审时查阅。评审索引表应置于</w:t>
      </w:r>
      <w:r>
        <w:rPr>
          <w:rFonts w:hint="eastAsia" w:ascii="宋体" w:hAnsi="宋体" w:eastAsia="宋体"/>
          <w:color w:val="auto"/>
        </w:rPr>
        <w:t>“</w:t>
      </w:r>
      <w:r>
        <w:rPr>
          <w:rFonts w:hint="eastAsia" w:ascii="宋体" w:hAnsi="宋体" w:eastAsia="宋体"/>
          <w:color w:val="auto"/>
          <w:szCs w:val="21"/>
        </w:rPr>
        <w:t>商务和技术文件</w:t>
      </w:r>
      <w:r>
        <w:rPr>
          <w:rFonts w:hint="eastAsia" w:ascii="宋体" w:hAnsi="宋体" w:eastAsia="宋体"/>
          <w:color w:val="auto"/>
        </w:rPr>
        <w:t>”</w:t>
      </w:r>
      <w:r>
        <w:rPr>
          <w:rFonts w:hint="eastAsia" w:ascii="宋体" w:hAnsi="宋体" w:eastAsia="宋体"/>
          <w:color w:val="auto"/>
          <w:szCs w:val="21"/>
        </w:rPr>
        <w:t>的第一、二页。</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13.4根据《政府采购法》第四十二条的规定，投标人无论中标与否，其投标文件不予退还。</w:t>
      </w:r>
    </w:p>
    <w:p>
      <w:pPr>
        <w:adjustRightInd w:val="0"/>
        <w:snapToGrid w:val="0"/>
        <w:spacing w:beforeLines="50" w:line="360" w:lineRule="auto"/>
        <w:jc w:val="left"/>
        <w:rPr>
          <w:rFonts w:ascii="宋体" w:hAnsi="宋体" w:eastAsia="宋体"/>
          <w:b/>
          <w:bCs/>
          <w:color w:val="auto"/>
          <w:sz w:val="24"/>
        </w:rPr>
      </w:pPr>
      <w:r>
        <w:rPr>
          <w:rFonts w:hint="eastAsia" w:ascii="宋体" w:hAnsi="宋体" w:eastAsia="宋体"/>
          <w:b/>
          <w:bCs/>
          <w:color w:val="auto"/>
          <w:sz w:val="24"/>
        </w:rPr>
        <w:t>14. 投标报价</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14.1投标人应以招标文件规定的供货及服务要求、责任范围和合同条件为基础，按</w:t>
      </w:r>
      <w:r>
        <w:rPr>
          <w:rFonts w:hint="eastAsia" w:ascii="宋体" w:hAnsi="宋体" w:eastAsia="宋体"/>
          <w:b/>
          <w:color w:val="auto"/>
          <w:szCs w:val="21"/>
        </w:rPr>
        <w:t>【投标须知前附表】</w:t>
      </w:r>
      <w:r>
        <w:rPr>
          <w:rFonts w:hint="eastAsia" w:ascii="宋体" w:hAnsi="宋体" w:eastAsia="宋体"/>
          <w:color w:val="auto"/>
          <w:szCs w:val="21"/>
        </w:rPr>
        <w:t>及第五章采购需求的有关规定进行报价。</w:t>
      </w:r>
    </w:p>
    <w:p>
      <w:pPr>
        <w:adjustRightInd w:val="0"/>
        <w:snapToGrid w:val="0"/>
        <w:spacing w:beforeLines="50" w:line="360" w:lineRule="auto"/>
        <w:ind w:firstLine="420" w:firstLineChars="200"/>
        <w:jc w:val="left"/>
        <w:rPr>
          <w:rFonts w:ascii="宋体" w:hAnsi="宋体" w:eastAsia="宋体"/>
          <w:color w:val="auto"/>
          <w:szCs w:val="21"/>
        </w:rPr>
      </w:pPr>
      <w:r>
        <w:rPr>
          <w:rFonts w:ascii="宋体" w:hAnsi="宋体" w:eastAsia="宋体"/>
          <w:color w:val="auto"/>
          <w:szCs w:val="21"/>
        </w:rPr>
        <w:t>14.</w:t>
      </w:r>
      <w:r>
        <w:rPr>
          <w:rFonts w:hint="eastAsia" w:ascii="宋体" w:hAnsi="宋体" w:eastAsia="宋体"/>
          <w:color w:val="auto"/>
          <w:szCs w:val="21"/>
        </w:rPr>
        <w:t>2投标人的投标报价不得超过采购预算，也不得超过最高限价(招标文件设定最高限价的)，否则其投标无效。采购项目采购预算、最高限价(如果设定)见</w:t>
      </w:r>
      <w:r>
        <w:rPr>
          <w:rFonts w:hint="eastAsia" w:ascii="宋体" w:hAnsi="宋体" w:eastAsia="宋体"/>
          <w:b/>
          <w:color w:val="auto"/>
          <w:szCs w:val="21"/>
        </w:rPr>
        <w:t>【投标须知前附表】</w:t>
      </w:r>
      <w:r>
        <w:rPr>
          <w:rFonts w:hint="eastAsia" w:ascii="宋体" w:hAnsi="宋体" w:eastAsia="宋体"/>
          <w:color w:val="auto"/>
          <w:szCs w:val="21"/>
        </w:rPr>
        <w:t>。</w:t>
      </w:r>
    </w:p>
    <w:p>
      <w:pPr>
        <w:adjustRightInd w:val="0"/>
        <w:snapToGrid w:val="0"/>
        <w:spacing w:beforeLines="50" w:line="360" w:lineRule="auto"/>
        <w:ind w:firstLine="420" w:firstLineChars="200"/>
        <w:jc w:val="left"/>
        <w:rPr>
          <w:rFonts w:ascii="宋体" w:hAnsi="宋体" w:eastAsia="宋体"/>
          <w:color w:val="auto"/>
        </w:rPr>
      </w:pPr>
      <w:r>
        <w:rPr>
          <w:rFonts w:hint="eastAsia" w:ascii="宋体" w:hAnsi="宋体" w:eastAsia="宋体"/>
          <w:color w:val="auto"/>
          <w:szCs w:val="21"/>
        </w:rPr>
        <w:t>14.3 投标人应在分项报价明细表中对每项内容给予详细分项</w:t>
      </w:r>
      <w:r>
        <w:rPr>
          <w:rFonts w:hint="eastAsia" w:ascii="宋体" w:hAnsi="宋体" w:eastAsia="宋体"/>
          <w:color w:val="auto"/>
        </w:rPr>
        <w:t>报价。</w:t>
      </w:r>
    </w:p>
    <w:p>
      <w:pPr>
        <w:adjustRightInd w:val="0"/>
        <w:snapToGrid w:val="0"/>
        <w:spacing w:beforeLines="50" w:line="360" w:lineRule="auto"/>
        <w:ind w:firstLine="420" w:firstLineChars="200"/>
        <w:jc w:val="left"/>
        <w:rPr>
          <w:rFonts w:ascii="宋体" w:hAnsi="宋体" w:eastAsia="宋体"/>
          <w:color w:val="auto"/>
        </w:rPr>
      </w:pPr>
      <w:r>
        <w:rPr>
          <w:rFonts w:hint="eastAsia" w:ascii="宋体" w:hAnsi="宋体" w:eastAsia="宋体"/>
          <w:color w:val="auto"/>
        </w:rPr>
        <w:t>14.4投标人对采购项目内容只允许有一个投标报价，且不接受赠送及“零”报价，否则其投标无效。投标人提交两个以上投标报价不同的“开标一览表”，且未按本章第23.1款要求标注“修改”或未书面声明哪个有效的，其投标无效。</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14.5</w:t>
      </w:r>
      <w:r>
        <w:rPr>
          <w:rFonts w:hint="eastAsia" w:ascii="宋体" w:hAnsi="宋体" w:eastAsia="宋体"/>
          <w:color w:val="auto"/>
        </w:rPr>
        <w:t>投标文件中标明的价格在合同执行过程中是固定不变的，不得以任何理由予以变更。任何包含价格调整要求和条件的投标，其投标无效。</w:t>
      </w:r>
    </w:p>
    <w:p>
      <w:pPr>
        <w:adjustRightInd w:val="0"/>
        <w:snapToGrid w:val="0"/>
        <w:spacing w:beforeLines="50" w:line="360" w:lineRule="auto"/>
        <w:ind w:firstLine="420" w:firstLineChars="200"/>
        <w:jc w:val="left"/>
        <w:rPr>
          <w:rFonts w:ascii="宋体" w:hAnsi="宋体" w:eastAsia="宋体"/>
          <w:color w:val="auto"/>
        </w:rPr>
      </w:pPr>
      <w:r>
        <w:rPr>
          <w:rFonts w:hint="eastAsia" w:ascii="宋体" w:hAnsi="宋体" w:eastAsia="宋体"/>
          <w:color w:val="auto"/>
        </w:rPr>
        <w:t>14.6投标人在提交投标文件的截止时间前修改“开标一览表”中的投标总价的，应同时修改投标文件中“分项报价明细表”“政府采购价格评审优惠清单报价表”“政府采购优先采购清单报价表”以及“联合体协议书”（如果影响）</w:t>
      </w:r>
      <w:r>
        <w:rPr>
          <w:rFonts w:hint="eastAsia"/>
          <w:color w:val="auto"/>
        </w:rPr>
        <w:t>等</w:t>
      </w:r>
      <w:r>
        <w:rPr>
          <w:rFonts w:hint="eastAsia" w:ascii="宋体" w:hAnsi="宋体" w:eastAsia="宋体"/>
          <w:color w:val="auto"/>
        </w:rPr>
        <w:t>相关内容。若投标人未按此要求修改，影响投标报价评审，其风险和责任由投标人自已承担。</w:t>
      </w:r>
    </w:p>
    <w:p>
      <w:pPr>
        <w:adjustRightInd w:val="0"/>
        <w:snapToGrid w:val="0"/>
        <w:spacing w:beforeLines="50" w:line="360" w:lineRule="auto"/>
        <w:jc w:val="left"/>
        <w:rPr>
          <w:rFonts w:ascii="宋体" w:hAnsi="宋体" w:eastAsia="宋体"/>
          <w:b/>
          <w:bCs/>
          <w:color w:val="auto"/>
          <w:sz w:val="24"/>
        </w:rPr>
      </w:pPr>
      <w:r>
        <w:rPr>
          <w:rFonts w:hint="eastAsia" w:ascii="宋体" w:hAnsi="宋体" w:eastAsia="宋体"/>
          <w:b/>
          <w:color w:val="auto"/>
          <w:sz w:val="24"/>
        </w:rPr>
        <w:t xml:space="preserve">15. </w:t>
      </w:r>
      <w:r>
        <w:rPr>
          <w:rFonts w:hint="eastAsia" w:ascii="宋体" w:hAnsi="宋体" w:eastAsia="宋体"/>
          <w:b/>
          <w:bCs/>
          <w:color w:val="auto"/>
          <w:sz w:val="24"/>
        </w:rPr>
        <w:t>投标人的资格证明文件</w:t>
      </w:r>
    </w:p>
    <w:p>
      <w:pPr>
        <w:adjustRightInd w:val="0"/>
        <w:snapToGrid w:val="0"/>
        <w:spacing w:beforeLines="50" w:line="360" w:lineRule="auto"/>
        <w:ind w:firstLine="420" w:firstLineChars="200"/>
        <w:rPr>
          <w:rFonts w:ascii="宋体" w:hAnsi="宋体" w:eastAsia="宋体"/>
          <w:color w:val="auto"/>
        </w:rPr>
      </w:pPr>
      <w:r>
        <w:rPr>
          <w:rFonts w:hint="eastAsia" w:ascii="宋体" w:hAnsi="宋体"/>
          <w:color w:val="auto"/>
        </w:rPr>
        <w:t>15.1</w:t>
      </w:r>
      <w:r>
        <w:rPr>
          <w:rFonts w:hint="eastAsia" w:ascii="宋体" w:hAnsi="宋体" w:eastAsia="宋体"/>
          <w:color w:val="auto"/>
          <w:szCs w:val="21"/>
        </w:rPr>
        <w:t>除</w:t>
      </w:r>
      <w:r>
        <w:rPr>
          <w:rFonts w:hint="eastAsia" w:ascii="宋体" w:hAnsi="宋体"/>
          <w:b/>
          <w:color w:val="auto"/>
          <w:szCs w:val="21"/>
        </w:rPr>
        <w:t>【投标须知前附表】</w:t>
      </w:r>
      <w:r>
        <w:rPr>
          <w:rFonts w:hint="eastAsia" w:ascii="宋体" w:hAnsi="宋体" w:eastAsia="宋体"/>
          <w:color w:val="auto"/>
          <w:szCs w:val="21"/>
        </w:rPr>
        <w:t>另有规</w:t>
      </w:r>
      <w:r>
        <w:rPr>
          <w:rFonts w:hint="eastAsia" w:ascii="宋体" w:hAnsi="宋体" w:eastAsia="宋体"/>
          <w:color w:val="auto"/>
        </w:rPr>
        <w:t>定外，投标人应按下列规定提供资格证明文件，并按本章第13.2款要求装订在投标文件的第一部分资格证明文件中。</w:t>
      </w:r>
    </w:p>
    <w:p>
      <w:pPr>
        <w:adjustRightInd w:val="0"/>
        <w:snapToGrid w:val="0"/>
        <w:spacing w:beforeLines="50" w:line="360" w:lineRule="auto"/>
        <w:ind w:firstLine="420" w:firstLineChars="200"/>
        <w:rPr>
          <w:rFonts w:ascii="宋体" w:hAnsi="宋体"/>
          <w:b/>
          <w:color w:val="auto"/>
        </w:rPr>
      </w:pPr>
      <w:r>
        <w:rPr>
          <w:rFonts w:hint="eastAsia" w:ascii="宋体" w:hAnsi="宋体"/>
          <w:color w:val="auto"/>
        </w:rPr>
        <w:t>（1）</w:t>
      </w:r>
      <w:r>
        <w:rPr>
          <w:rFonts w:hint="eastAsia" w:ascii="宋体" w:hAnsi="宋体" w:eastAsia="宋体"/>
          <w:b/>
          <w:color w:val="auto"/>
        </w:rPr>
        <w:t>投标人资格声明(格式)</w:t>
      </w:r>
    </w:p>
    <w:p>
      <w:pPr>
        <w:adjustRightInd w:val="0"/>
        <w:snapToGrid w:val="0"/>
        <w:spacing w:beforeLines="50" w:line="360" w:lineRule="auto"/>
        <w:ind w:firstLine="420" w:firstLineChars="200"/>
        <w:rPr>
          <w:rFonts w:ascii="宋体" w:hAnsi="宋体"/>
          <w:color w:val="auto"/>
        </w:rPr>
      </w:pPr>
      <w:r>
        <w:rPr>
          <w:rFonts w:hint="eastAsia" w:ascii="宋体" w:hAnsi="宋体"/>
          <w:color w:val="auto"/>
        </w:rPr>
        <w:t>（2）</w:t>
      </w:r>
      <w:r>
        <w:rPr>
          <w:rFonts w:hint="eastAsia" w:ascii="宋体" w:hAnsi="宋体"/>
          <w:b/>
          <w:color w:val="auto"/>
        </w:rPr>
        <w:t>法人或者其他组织的营业执照等主体资格证明文件，自然人的身份证明</w:t>
      </w:r>
      <w:r>
        <w:rPr>
          <w:rFonts w:hint="eastAsia" w:ascii="宋体" w:hAnsi="宋体"/>
          <w:color w:val="auto"/>
        </w:rPr>
        <w:t>：投标人为营利法人的，应提交营业执照的复印件；投标人为依法允许经营的事业单位的，应提交事业单位法人证书复印件；投标人为非法人组织的，应提交依法登记证书复印件；</w:t>
      </w:r>
      <w:r>
        <w:rPr>
          <w:rFonts w:hint="eastAsia" w:ascii="宋体" w:hAnsi="宋体"/>
          <w:color w:val="auto"/>
          <w:szCs w:val="21"/>
        </w:rPr>
        <w:t>投标人为个体工商户的，应提交个体工商户营业执照复印件；</w:t>
      </w:r>
      <w:r>
        <w:rPr>
          <w:rFonts w:hint="eastAsia" w:ascii="宋体" w:hAnsi="宋体"/>
          <w:color w:val="auto"/>
        </w:rPr>
        <w:t>投标人为自然人的，应提交自然人的身份证明复印件。</w:t>
      </w:r>
    </w:p>
    <w:p>
      <w:pPr>
        <w:adjustRightInd w:val="0"/>
        <w:snapToGrid w:val="0"/>
        <w:spacing w:beforeLines="50" w:line="360" w:lineRule="auto"/>
        <w:ind w:firstLine="420" w:firstLineChars="200"/>
        <w:rPr>
          <w:rFonts w:ascii="宋体" w:hAnsi="宋体"/>
          <w:color w:val="auto"/>
          <w:szCs w:val="21"/>
        </w:rPr>
      </w:pPr>
      <w:r>
        <w:rPr>
          <w:rFonts w:hint="eastAsia" w:ascii="宋体" w:hAnsi="宋体"/>
          <w:color w:val="auto"/>
        </w:rPr>
        <w:t>（3）</w:t>
      </w:r>
      <w:r>
        <w:rPr>
          <w:rFonts w:hint="eastAsia" w:ascii="宋体" w:hAnsi="宋体"/>
          <w:b/>
          <w:color w:val="auto"/>
        </w:rPr>
        <w:t>符合特定资格条件证明材料复印件或者情况说明原件</w:t>
      </w:r>
      <w:r>
        <w:rPr>
          <w:rFonts w:hint="eastAsia" w:ascii="宋体" w:hAnsi="宋体"/>
          <w:color w:val="auto"/>
        </w:rPr>
        <w:t>。</w:t>
      </w:r>
      <w:r>
        <w:rPr>
          <w:rFonts w:hint="eastAsia" w:ascii="宋体" w:hAnsi="宋体"/>
          <w:color w:val="auto"/>
          <w:szCs w:val="21"/>
        </w:rPr>
        <w:t>具体要求见</w:t>
      </w:r>
      <w:r>
        <w:rPr>
          <w:rFonts w:hint="eastAsia" w:ascii="宋体" w:hAnsi="宋体"/>
          <w:b/>
          <w:color w:val="auto"/>
          <w:szCs w:val="21"/>
        </w:rPr>
        <w:t>【投标须知前附表】</w:t>
      </w:r>
      <w:r>
        <w:rPr>
          <w:rFonts w:hint="eastAsia" w:ascii="宋体" w:hAnsi="宋体"/>
          <w:color w:val="auto"/>
          <w:szCs w:val="21"/>
        </w:rPr>
        <w:t>。</w:t>
      </w:r>
    </w:p>
    <w:p>
      <w:pPr>
        <w:adjustRightInd w:val="0"/>
        <w:snapToGrid w:val="0"/>
        <w:spacing w:beforeLines="50" w:line="360" w:lineRule="auto"/>
        <w:ind w:firstLine="420" w:firstLineChars="200"/>
        <w:rPr>
          <w:rFonts w:ascii="宋体" w:hAnsi="宋体"/>
          <w:color w:val="auto"/>
          <w:szCs w:val="21"/>
        </w:rPr>
      </w:pPr>
      <w:r>
        <w:rPr>
          <w:rFonts w:hint="eastAsia" w:ascii="宋体" w:hAnsi="宋体"/>
          <w:color w:val="auto"/>
        </w:rPr>
        <w:t>（4）</w:t>
      </w:r>
      <w:r>
        <w:rPr>
          <w:rFonts w:hint="eastAsia" w:ascii="宋体" w:hAnsi="宋体"/>
          <w:color w:val="auto"/>
          <w:szCs w:val="21"/>
        </w:rPr>
        <w:t>单位负责人为同一人或者从在直接控股、管理关系的书面说明。</w:t>
      </w:r>
    </w:p>
    <w:p>
      <w:pPr>
        <w:adjustRightInd w:val="0"/>
        <w:snapToGrid w:val="0"/>
        <w:spacing w:beforeLines="50" w:line="360" w:lineRule="auto"/>
        <w:ind w:firstLine="420" w:firstLineChars="200"/>
        <w:rPr>
          <w:rFonts w:ascii="宋体" w:hAnsi="宋体"/>
          <w:color w:val="auto"/>
        </w:rPr>
      </w:pPr>
      <w:r>
        <w:rPr>
          <w:rFonts w:hint="eastAsia" w:ascii="宋体" w:hAnsi="宋体"/>
          <w:color w:val="auto"/>
        </w:rPr>
        <w:t>15.2投标人以联合体形式投标的，除应提交联合协议(格式)外，参加联合体的各方均应提交上款资格证明材料。</w:t>
      </w:r>
    </w:p>
    <w:p>
      <w:pPr>
        <w:adjustRightInd w:val="0"/>
        <w:snapToGrid w:val="0"/>
        <w:spacing w:beforeLines="50" w:line="360" w:lineRule="auto"/>
        <w:ind w:firstLine="420" w:firstLineChars="200"/>
        <w:rPr>
          <w:rFonts w:ascii="宋体" w:hAnsi="宋体"/>
          <w:color w:val="auto"/>
        </w:rPr>
      </w:pPr>
      <w:r>
        <w:rPr>
          <w:rFonts w:hint="eastAsia" w:ascii="宋体" w:hAnsi="宋体"/>
          <w:color w:val="auto"/>
        </w:rPr>
        <w:t>15.3上述投标人的资格证明文件均应为有效文件并加盖投标人单位章，并按招标文件规定签署。</w:t>
      </w:r>
    </w:p>
    <w:p>
      <w:pPr>
        <w:adjustRightInd w:val="0"/>
        <w:snapToGrid w:val="0"/>
        <w:spacing w:beforeLines="50" w:line="360" w:lineRule="auto"/>
        <w:jc w:val="left"/>
        <w:rPr>
          <w:rFonts w:ascii="宋体" w:hAnsi="宋体" w:eastAsia="宋体"/>
          <w:b/>
          <w:bCs/>
          <w:color w:val="auto"/>
          <w:sz w:val="24"/>
        </w:rPr>
      </w:pPr>
      <w:r>
        <w:rPr>
          <w:rFonts w:hint="eastAsia" w:ascii="宋体" w:hAnsi="宋体" w:eastAsia="宋体"/>
          <w:b/>
          <w:bCs/>
          <w:color w:val="auto"/>
          <w:sz w:val="24"/>
        </w:rPr>
        <w:t>16. 投标货物及服务符合招标文件规定的证明文件</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16.1投标人应当提交其拟供的合同项下货物及其服务符合招标文件规定的证明文件,该证明文件作为投标文件的一部分。</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16.2上述证明文件可以是文字资料、图表、数据、证书等资料，包括但不限于：</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（1）货物主要技术指标和性能的详细说明。对有具体参数要求的指标，投标人应提供具体参数值；</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（2）货物的品牌型号、制造商及原产地等说明；</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（3）招标文件第五章采购需求要求的其它文件。</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color w:val="auto"/>
          <w:szCs w:val="21"/>
        </w:rPr>
        <w:t xml:space="preserve">16.3 </w:t>
      </w:r>
      <w:r>
        <w:rPr>
          <w:rFonts w:ascii="宋体" w:hAnsi="宋体"/>
          <w:color w:val="auto"/>
          <w:szCs w:val="21"/>
        </w:rPr>
        <w:t>投标人提供的软件及硬件产品要求在中华人民共和国境内拥有合法的使用权和版权，</w:t>
      </w:r>
      <w:r>
        <w:rPr>
          <w:rFonts w:hint="eastAsia" w:ascii="宋体" w:hAnsi="宋体"/>
          <w:color w:val="auto"/>
          <w:szCs w:val="21"/>
        </w:rPr>
        <w:t>采购人</w:t>
      </w:r>
      <w:r>
        <w:rPr>
          <w:rFonts w:ascii="宋体" w:hAnsi="宋体"/>
          <w:color w:val="auto"/>
          <w:szCs w:val="21"/>
        </w:rPr>
        <w:t>应拥有合法的使用权。</w:t>
      </w:r>
    </w:p>
    <w:p>
      <w:pPr>
        <w:adjustRightInd w:val="0"/>
        <w:snapToGrid w:val="0"/>
        <w:spacing w:beforeLines="50" w:line="360" w:lineRule="auto"/>
        <w:jc w:val="left"/>
        <w:rPr>
          <w:rFonts w:ascii="宋体" w:hAnsi="宋体" w:eastAsia="宋体"/>
          <w:b/>
          <w:bCs/>
          <w:color w:val="auto"/>
          <w:sz w:val="24"/>
        </w:rPr>
      </w:pPr>
      <w:r>
        <w:rPr>
          <w:rFonts w:hint="eastAsia" w:ascii="宋体" w:hAnsi="宋体" w:eastAsia="宋体"/>
          <w:b/>
          <w:bCs/>
          <w:color w:val="auto"/>
          <w:sz w:val="24"/>
        </w:rPr>
        <w:t>17. 投标有效期</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17.1投标有效期从提交投标文件的截止之日起计算。投标文件中承诺的投标有效期应当不少于</w:t>
      </w:r>
      <w:r>
        <w:rPr>
          <w:rFonts w:hint="eastAsia" w:ascii="宋体" w:hAnsi="宋体" w:eastAsia="宋体"/>
          <w:b/>
          <w:color w:val="auto"/>
          <w:szCs w:val="21"/>
        </w:rPr>
        <w:t>【投标须知前附表】</w:t>
      </w:r>
      <w:r>
        <w:rPr>
          <w:rFonts w:hint="eastAsia" w:ascii="宋体" w:hAnsi="宋体" w:eastAsia="宋体"/>
          <w:color w:val="auto"/>
          <w:szCs w:val="21"/>
        </w:rPr>
        <w:t>中载明的投标有效期。投标有效期不满足要求的，其投标无效。</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17.2投标有效期内投标人撤销投标文件的，投标人应承担招标文件和法律规定的责任。</w:t>
      </w:r>
    </w:p>
    <w:p>
      <w:pPr>
        <w:adjustRightInd w:val="0"/>
        <w:snapToGrid w:val="0"/>
        <w:spacing w:beforeLines="50" w:line="360" w:lineRule="auto"/>
        <w:jc w:val="left"/>
        <w:rPr>
          <w:rFonts w:ascii="宋体" w:hAnsi="宋体" w:eastAsia="宋体"/>
          <w:b/>
          <w:bCs/>
          <w:color w:val="auto"/>
          <w:sz w:val="24"/>
        </w:rPr>
      </w:pPr>
      <w:r>
        <w:rPr>
          <w:rFonts w:hint="eastAsia" w:ascii="宋体" w:hAnsi="宋体" w:eastAsia="宋体"/>
          <w:b/>
          <w:bCs/>
          <w:color w:val="auto"/>
          <w:sz w:val="24"/>
        </w:rPr>
        <w:t>18. 投标保证金</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18.1招标文件要求投标人提交投标保证金的，</w:t>
      </w:r>
      <w:r>
        <w:rPr>
          <w:rFonts w:hint="eastAsia" w:ascii="宋体" w:hAnsi="宋体" w:eastAsia="宋体"/>
          <w:bCs/>
          <w:color w:val="auto"/>
          <w:szCs w:val="21"/>
        </w:rPr>
        <w:t>投标人</w:t>
      </w:r>
      <w:r>
        <w:rPr>
          <w:rFonts w:hint="eastAsia" w:ascii="宋体" w:hAnsi="宋体" w:eastAsia="宋体"/>
          <w:color w:val="auto"/>
          <w:szCs w:val="21"/>
        </w:rPr>
        <w:t>应按</w:t>
      </w:r>
      <w:r>
        <w:rPr>
          <w:rFonts w:hint="eastAsia" w:ascii="宋体" w:hAnsi="宋体" w:eastAsia="宋体"/>
          <w:b/>
          <w:color w:val="auto"/>
          <w:szCs w:val="21"/>
        </w:rPr>
        <w:t>【投标须知前附表】</w:t>
      </w:r>
      <w:r>
        <w:rPr>
          <w:rFonts w:hint="eastAsia" w:ascii="宋体" w:hAnsi="宋体" w:eastAsia="宋体"/>
          <w:color w:val="auto"/>
          <w:szCs w:val="21"/>
        </w:rPr>
        <w:t>规定，</w:t>
      </w:r>
      <w:r>
        <w:rPr>
          <w:rFonts w:hint="eastAsia" w:ascii="宋体" w:hAnsi="宋体" w:eastAsia="宋体"/>
          <w:bCs/>
          <w:color w:val="auto"/>
          <w:szCs w:val="21"/>
        </w:rPr>
        <w:t>在</w:t>
      </w:r>
      <w:r>
        <w:rPr>
          <w:rFonts w:hint="eastAsia" w:ascii="宋体" w:hAnsi="宋体" w:eastAsia="宋体"/>
          <w:color w:val="auto"/>
          <w:szCs w:val="21"/>
        </w:rPr>
        <w:t>提交投标文件的截止时间</w:t>
      </w:r>
      <w:r>
        <w:rPr>
          <w:rFonts w:hint="eastAsia" w:ascii="宋体" w:hAnsi="宋体" w:eastAsia="宋体"/>
          <w:bCs/>
          <w:color w:val="auto"/>
          <w:szCs w:val="21"/>
        </w:rPr>
        <w:t>前提交投标保证金</w:t>
      </w:r>
      <w:r>
        <w:rPr>
          <w:rFonts w:hint="eastAsia" w:ascii="宋体" w:hAnsi="宋体" w:eastAsia="宋体"/>
          <w:color w:val="auto"/>
          <w:szCs w:val="21"/>
        </w:rPr>
        <w:t>。</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18.2联合体投标的，可以由联合体中的一方或者共同提交投标保证金。以一方名义提交投标保证金的，对联合体各方均具有约束力。</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18.3投标保证金的退还按以下规定办理：</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（1）中标投标人的投标保证金，将在政府采购合同签订后5个工作日内退还。</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（2）未中标的投标人的投标保证金，将在中标通知书发出后5个工作日内退还。</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（3）终止招标的。对于已递交投标保证金的，采购代理机构在终止招标公告发布后5个工作日内退还。</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（4）在投标截止日前撤回投标的，对于已递交投标保证金的，采购代理机构在收到投标人书面撤回投标通知之日起5个工作日内退还。</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18.4有以下情形之一的，投标保证金将不予退还，上交国库：</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（1）投标人在招标文件中规定的投标有效期内撤销其投标；</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（2）中标人无正当理由不与招标人订立合同，在签订合同时向招标人提出附加条件，或者不按照招标文件要求提交履约保证金。</w:t>
      </w:r>
    </w:p>
    <w:p>
      <w:pPr>
        <w:adjustRightInd w:val="0"/>
        <w:snapToGrid w:val="0"/>
        <w:spacing w:beforeLines="50" w:line="360" w:lineRule="auto"/>
        <w:jc w:val="left"/>
        <w:rPr>
          <w:rFonts w:ascii="宋体" w:hAnsi="宋体" w:eastAsia="宋体"/>
          <w:b/>
          <w:color w:val="auto"/>
          <w:sz w:val="24"/>
        </w:rPr>
      </w:pPr>
      <w:r>
        <w:rPr>
          <w:rFonts w:hint="eastAsia" w:ascii="宋体" w:hAnsi="宋体" w:eastAsia="宋体"/>
          <w:b/>
          <w:color w:val="auto"/>
          <w:sz w:val="24"/>
        </w:rPr>
        <w:t>19.分包</w:t>
      </w:r>
    </w:p>
    <w:p>
      <w:pPr>
        <w:adjustRightInd w:val="0"/>
        <w:snapToGrid w:val="0"/>
        <w:spacing w:beforeLines="50" w:line="360" w:lineRule="auto"/>
        <w:ind w:firstLine="420" w:firstLineChars="200"/>
        <w:jc w:val="left"/>
        <w:rPr>
          <w:rFonts w:ascii="宋体" w:hAnsi="宋体" w:eastAsia="宋体"/>
          <w:color w:val="auto"/>
        </w:rPr>
      </w:pPr>
      <w:r>
        <w:rPr>
          <w:rFonts w:hint="eastAsia" w:ascii="宋体" w:hAnsi="宋体" w:eastAsia="宋体"/>
          <w:color w:val="auto"/>
        </w:rPr>
        <w:t>19.1投标人拟在中标后将中</w:t>
      </w:r>
      <w:r>
        <w:rPr>
          <w:rFonts w:hint="eastAsia" w:ascii="宋体" w:hAnsi="宋体" w:eastAsia="宋体"/>
          <w:color w:val="auto"/>
          <w:szCs w:val="21"/>
        </w:rPr>
        <w:t>标项目的非主体、非关键性工作进行分包的，应符合</w:t>
      </w:r>
      <w:r>
        <w:rPr>
          <w:rFonts w:hint="eastAsia" w:ascii="宋体" w:hAnsi="宋体" w:eastAsia="宋体"/>
          <w:b/>
          <w:color w:val="auto"/>
          <w:szCs w:val="21"/>
        </w:rPr>
        <w:t>【投标须知前附表】</w:t>
      </w:r>
      <w:r>
        <w:rPr>
          <w:rFonts w:hint="eastAsia" w:ascii="宋体" w:hAnsi="宋体" w:eastAsia="宋体"/>
          <w:color w:val="auto"/>
          <w:szCs w:val="21"/>
        </w:rPr>
        <w:t>规定的分包内容、分包金</w:t>
      </w:r>
      <w:r>
        <w:rPr>
          <w:rFonts w:hint="eastAsia" w:ascii="宋体" w:hAnsi="宋体" w:eastAsia="宋体"/>
          <w:color w:val="auto"/>
        </w:rPr>
        <w:t>额和资质要求等限制性条件，并在投标文件中载明分包承担主体，且分包承担主体不得再次分包。</w:t>
      </w:r>
    </w:p>
    <w:p>
      <w:pPr>
        <w:adjustRightInd w:val="0"/>
        <w:snapToGrid w:val="0"/>
        <w:spacing w:beforeLines="50" w:line="360" w:lineRule="auto"/>
        <w:ind w:firstLine="420" w:firstLineChars="200"/>
        <w:jc w:val="left"/>
        <w:rPr>
          <w:rFonts w:ascii="宋体" w:hAnsi="宋体" w:eastAsia="宋体"/>
          <w:color w:val="auto"/>
        </w:rPr>
      </w:pPr>
      <w:r>
        <w:rPr>
          <w:rFonts w:hint="eastAsia" w:ascii="宋体" w:hAnsi="宋体" w:eastAsia="宋体"/>
          <w:color w:val="auto"/>
        </w:rPr>
        <w:t>19.2中标人应当就分包项目向采购人负责，分包承担主体就分包项目承担连带责任。</w:t>
      </w:r>
    </w:p>
    <w:p>
      <w:pPr>
        <w:adjustRightInd w:val="0"/>
        <w:snapToGrid w:val="0"/>
        <w:spacing w:beforeLines="50" w:line="360" w:lineRule="auto"/>
        <w:ind w:firstLine="420" w:firstLineChars="200"/>
        <w:jc w:val="left"/>
        <w:rPr>
          <w:rFonts w:ascii="宋体" w:hAnsi="宋体" w:eastAsia="宋体"/>
          <w:color w:val="auto"/>
        </w:rPr>
      </w:pPr>
      <w:r>
        <w:rPr>
          <w:rFonts w:hint="eastAsia" w:ascii="宋体" w:hAnsi="宋体" w:eastAsia="宋体"/>
          <w:color w:val="auto"/>
        </w:rPr>
        <w:t>19.3不符合招标文件中有关分包规定的，其投标无效。</w:t>
      </w:r>
    </w:p>
    <w:p>
      <w:pPr>
        <w:adjustRightInd w:val="0"/>
        <w:snapToGrid w:val="0"/>
        <w:spacing w:beforeLines="50" w:line="360" w:lineRule="auto"/>
        <w:jc w:val="left"/>
        <w:rPr>
          <w:rFonts w:ascii="宋体" w:hAnsi="宋体" w:eastAsia="宋体"/>
          <w:b/>
          <w:bCs/>
          <w:color w:val="auto"/>
          <w:sz w:val="24"/>
        </w:rPr>
      </w:pPr>
      <w:r>
        <w:rPr>
          <w:rFonts w:hint="eastAsia" w:ascii="宋体" w:hAnsi="宋体" w:eastAsia="宋体"/>
          <w:b/>
          <w:bCs/>
          <w:color w:val="auto"/>
          <w:sz w:val="24"/>
        </w:rPr>
        <w:t>20. 投标文件的签署</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20.1投标文件第一部分资格证明文件：正本一份，副本份数见【投标须知前附表】；投标文件第二部分商务和技术文件：正本一份,副本份数见</w:t>
      </w:r>
      <w:r>
        <w:rPr>
          <w:rFonts w:hint="eastAsia" w:ascii="宋体" w:hAnsi="宋体" w:eastAsia="宋体"/>
          <w:b/>
          <w:color w:val="auto"/>
          <w:szCs w:val="21"/>
        </w:rPr>
        <w:t>【投标须知前附表】</w:t>
      </w:r>
      <w:r>
        <w:rPr>
          <w:rFonts w:hint="eastAsia" w:ascii="宋体" w:hAnsi="宋体" w:eastAsia="宋体"/>
          <w:color w:val="auto"/>
          <w:szCs w:val="21"/>
        </w:rPr>
        <w:t>；投标文件电子文档（U盘或光盘）：一份</w:t>
      </w:r>
      <w:r>
        <w:rPr>
          <w:rFonts w:hint="eastAsia" w:ascii="宋体" w:hAnsi="宋体" w:eastAsia="宋体"/>
          <w:b/>
          <w:color w:val="auto"/>
          <w:szCs w:val="21"/>
        </w:rPr>
        <w:t>。</w:t>
      </w:r>
      <w:r>
        <w:rPr>
          <w:rFonts w:hint="eastAsia" w:ascii="宋体" w:hAnsi="宋体" w:eastAsia="宋体"/>
          <w:color w:val="auto"/>
          <w:szCs w:val="21"/>
        </w:rPr>
        <w:t>纸质版投标文件须清楚地注明“正本”或“副本”的字样。若正本与副本中存在不符的内容，以正本为准；若纸质版文件与电子文档中存在不符的内容，以纸质版文件为准。</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20.2投标文件正本应打印或用不褪色的材料书写，并由投标人和投标人代表按照招标文件规定在投标文件需要签署的位置签署、盖章。投标人代表可为投标人法定代表人；投标人代表不是投标人的法定代表人的，应提供法定代表人授权委托书。投标文件的副本可以是正本文件的复印件。投标文件的正本与副本应分别装订成册，并编制目录。</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20.3投标文件中的任何行间插字、涂改和增删，改动的地方应加盖单位章或由投标人代表签字确认。未按上述要求签署的，其投标无效。</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20.4为便于采购文件保存，投标文件电子文档建议为PDF格式，内容与纸质投标文件正本一致。</w:t>
      </w:r>
    </w:p>
    <w:p>
      <w:pPr>
        <w:pStyle w:val="6"/>
        <w:adjustRightInd w:val="0"/>
        <w:snapToGrid w:val="0"/>
        <w:spacing w:beforeLines="50" w:after="0" w:line="360" w:lineRule="auto"/>
        <w:jc w:val="center"/>
        <w:rPr>
          <w:rFonts w:ascii="黑体" w:hAnsi="黑体" w:eastAsia="黑体"/>
          <w:color w:val="auto"/>
          <w:sz w:val="28"/>
          <w:szCs w:val="28"/>
        </w:rPr>
      </w:pPr>
      <w:bookmarkStart w:id="15" w:name="_Toc8983713"/>
      <w:r>
        <w:rPr>
          <w:rFonts w:hint="eastAsia" w:ascii="黑体" w:hAnsi="黑体" w:eastAsia="黑体"/>
          <w:color w:val="auto"/>
          <w:sz w:val="28"/>
          <w:szCs w:val="28"/>
        </w:rPr>
        <w:t>四、投标</w:t>
      </w:r>
      <w:bookmarkEnd w:id="15"/>
    </w:p>
    <w:p>
      <w:pPr>
        <w:adjustRightInd w:val="0"/>
        <w:snapToGrid w:val="0"/>
        <w:spacing w:beforeLines="50" w:line="360" w:lineRule="auto"/>
        <w:jc w:val="left"/>
        <w:rPr>
          <w:rFonts w:ascii="宋体" w:hAnsi="宋体" w:eastAsia="宋体"/>
          <w:b/>
          <w:bCs/>
          <w:color w:val="auto"/>
          <w:sz w:val="24"/>
        </w:rPr>
      </w:pPr>
      <w:r>
        <w:rPr>
          <w:rFonts w:hint="eastAsia" w:ascii="宋体" w:hAnsi="宋体" w:eastAsia="宋体"/>
          <w:b/>
          <w:color w:val="auto"/>
          <w:sz w:val="24"/>
        </w:rPr>
        <w:t>21.</w:t>
      </w:r>
      <w:r>
        <w:rPr>
          <w:rFonts w:hint="eastAsia" w:ascii="宋体" w:hAnsi="宋体" w:eastAsia="宋体"/>
          <w:b/>
          <w:bCs/>
          <w:color w:val="auto"/>
          <w:sz w:val="24"/>
        </w:rPr>
        <w:t xml:space="preserve"> 投标文件的密封和标记</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21.1投标人应将投标文件密封包装以保证自己的投标信息在开标前不被透露。投标时，投标人应将投标文件以下列要求进行密封包装：</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w:t>
      </w:r>
      <w:r>
        <w:rPr>
          <w:rFonts w:hint="eastAsia" w:ascii="宋体" w:hAnsi="宋体" w:eastAsia="宋体"/>
          <w:b/>
          <w:color w:val="auto"/>
          <w:szCs w:val="21"/>
        </w:rPr>
        <w:t>投标文件的第一部分资格证明文件：将其正本和副本装入标记为“投标文件第一部分资格证明文件”的密封袋中进行提交</w:t>
      </w:r>
      <w:r>
        <w:rPr>
          <w:rFonts w:hint="eastAsia" w:ascii="宋体" w:hAnsi="宋体" w:eastAsia="宋体"/>
          <w:color w:val="auto"/>
          <w:szCs w:val="21"/>
        </w:rPr>
        <w:t>；</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w:t>
      </w:r>
      <w:r>
        <w:rPr>
          <w:rFonts w:hint="eastAsia" w:ascii="宋体" w:hAnsi="宋体" w:eastAsia="宋体"/>
          <w:b/>
          <w:color w:val="auto"/>
          <w:szCs w:val="21"/>
        </w:rPr>
        <w:t>投标文件的第二部分商务和技术文件：将其正本和副本装入标记为“投标文件第二部分商务和技术文件”的密封袋（箱）中进行提交</w:t>
      </w:r>
      <w:r>
        <w:rPr>
          <w:rFonts w:hint="eastAsia" w:ascii="宋体" w:hAnsi="宋体" w:eastAsia="宋体"/>
          <w:color w:val="auto"/>
          <w:szCs w:val="21"/>
        </w:rPr>
        <w:t>；</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3）投标文件电子文档：投标文件电子文档可以单独装入标记为“投标文件电子文档”的密封袋中，也可以装入标记为“投标文件第一部分资格证明文件或者“投标文件第二部分商务和技术文件”的密封袋（箱）中进行提交。</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21.2投标文件密封袋（箱）上应标注内容：</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（1）“投标文件第一部分资格证明文件”或者“投标文件第二部分商务及响应文件”或者“投标文件电子文档”；</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（2）采购项目名称和采购代理编号，如果采购项目分包招标的，还应注明投标的包号；</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（3）递交至投标邀请中指明的地址；</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（4）“在年月日时分(投标截止时间)前不得开启”字样；</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（5）投标人名称地址和联系电话。</w:t>
      </w:r>
    </w:p>
    <w:p>
      <w:pPr>
        <w:adjustRightInd w:val="0"/>
        <w:snapToGrid w:val="0"/>
        <w:spacing w:beforeLines="50" w:line="360" w:lineRule="auto"/>
        <w:jc w:val="left"/>
        <w:rPr>
          <w:rFonts w:ascii="宋体" w:hAnsi="宋体" w:eastAsia="宋体"/>
          <w:b/>
          <w:bCs/>
          <w:color w:val="auto"/>
          <w:sz w:val="24"/>
        </w:rPr>
      </w:pPr>
      <w:r>
        <w:rPr>
          <w:rFonts w:hint="eastAsia" w:ascii="宋体" w:hAnsi="宋体" w:eastAsia="宋体"/>
          <w:b/>
          <w:bCs/>
          <w:color w:val="auto"/>
          <w:sz w:val="24"/>
        </w:rPr>
        <w:t>22. 投标截止期</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22.1投标人应在本章第7.2款规定的投标截止时间前将投标文件</w:t>
      </w:r>
      <w:r>
        <w:rPr>
          <w:rFonts w:hint="eastAsia" w:ascii="宋体" w:hAnsi="宋体" w:eastAsia="宋体"/>
          <w:bCs/>
          <w:color w:val="auto"/>
          <w:szCs w:val="21"/>
        </w:rPr>
        <w:t>密封送达</w:t>
      </w:r>
      <w:r>
        <w:rPr>
          <w:rFonts w:hint="eastAsia" w:ascii="宋体" w:hAnsi="宋体" w:eastAsia="宋体"/>
          <w:b/>
          <w:color w:val="auto"/>
          <w:szCs w:val="21"/>
        </w:rPr>
        <w:t>【投标须知前附表】</w:t>
      </w:r>
      <w:r>
        <w:rPr>
          <w:rFonts w:hint="eastAsia" w:ascii="宋体" w:hAnsi="宋体" w:eastAsia="宋体"/>
          <w:color w:val="auto"/>
          <w:szCs w:val="21"/>
        </w:rPr>
        <w:t>指定的开标地点。</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22.2逾期送达或者未按照本章第21.1款规定密封的投标文件，以及未通过资格预审的供应商提交的投标文件（实行资格预审的），采购人或者采购代理机构应当拒收。</w:t>
      </w:r>
    </w:p>
    <w:p>
      <w:pPr>
        <w:adjustRightInd w:val="0"/>
        <w:snapToGrid w:val="0"/>
        <w:spacing w:beforeLines="50" w:line="360" w:lineRule="auto"/>
        <w:ind w:firstLine="420" w:firstLineChars="200"/>
        <w:jc w:val="left"/>
        <w:rPr>
          <w:rFonts w:ascii="宋体" w:hAnsi="宋体" w:eastAsia="宋体"/>
          <w:bCs/>
          <w:color w:val="auto"/>
          <w:szCs w:val="21"/>
        </w:rPr>
      </w:pPr>
      <w:r>
        <w:rPr>
          <w:rFonts w:hint="eastAsia" w:ascii="宋体" w:hAnsi="宋体" w:eastAsia="宋体"/>
          <w:color w:val="auto"/>
          <w:szCs w:val="21"/>
        </w:rPr>
        <w:t>22.3采购人或者采购代理机构</w:t>
      </w:r>
      <w:r>
        <w:rPr>
          <w:rFonts w:hint="eastAsia" w:ascii="宋体" w:hAnsi="宋体" w:eastAsia="宋体"/>
          <w:bCs/>
          <w:color w:val="auto"/>
          <w:szCs w:val="21"/>
        </w:rPr>
        <w:t>收到投标文件后，应当如实记载投标文件的送达时间和密封情况，签收保存，并向投标人出具包括</w:t>
      </w:r>
      <w:r>
        <w:rPr>
          <w:rFonts w:ascii="宋体" w:hAnsi="宋体" w:cs="宋体"/>
          <w:color w:val="auto"/>
          <w:kern w:val="0"/>
          <w:sz w:val="22"/>
          <w:szCs w:val="22"/>
        </w:rPr>
        <w:t>以下</w:t>
      </w:r>
      <w:r>
        <w:rPr>
          <w:rFonts w:hint="eastAsia" w:ascii="宋体" w:hAnsi="宋体" w:cs="宋体"/>
          <w:color w:val="auto"/>
          <w:kern w:val="0"/>
          <w:sz w:val="22"/>
          <w:szCs w:val="22"/>
        </w:rPr>
        <w:t>信息的</w:t>
      </w:r>
      <w:r>
        <w:rPr>
          <w:rFonts w:hint="eastAsia" w:ascii="宋体" w:hAnsi="宋体" w:eastAsia="宋体"/>
          <w:bCs/>
          <w:color w:val="auto"/>
          <w:szCs w:val="21"/>
        </w:rPr>
        <w:t>签收回执。任何单位和个人不得在开标前开启投标文件。</w:t>
      </w:r>
    </w:p>
    <w:p>
      <w:pPr>
        <w:adjustRightInd w:val="0"/>
        <w:snapToGrid w:val="0"/>
        <w:spacing w:beforeLines="50" w:line="360" w:lineRule="auto"/>
        <w:ind w:firstLine="420" w:firstLineChars="200"/>
        <w:jc w:val="left"/>
        <w:rPr>
          <w:rFonts w:ascii="宋体" w:hAnsi="宋体" w:eastAsia="宋体"/>
          <w:bCs/>
          <w:color w:val="auto"/>
          <w:szCs w:val="21"/>
        </w:rPr>
      </w:pPr>
      <w:r>
        <w:rPr>
          <w:rFonts w:hint="eastAsia" w:ascii="宋体" w:hAnsi="宋体" w:eastAsia="宋体"/>
          <w:bCs/>
          <w:color w:val="auto"/>
          <w:szCs w:val="21"/>
        </w:rPr>
        <w:t>（1）</w:t>
      </w:r>
      <w:r>
        <w:rPr>
          <w:rFonts w:ascii="宋体" w:hAnsi="宋体" w:cs="宋体"/>
          <w:color w:val="auto"/>
          <w:szCs w:val="21"/>
        </w:rPr>
        <w:t>项目名称</w:t>
      </w:r>
      <w:r>
        <w:rPr>
          <w:rFonts w:hint="eastAsia" w:ascii="宋体" w:hAnsi="宋体" w:cs="宋体"/>
          <w:color w:val="auto"/>
          <w:szCs w:val="21"/>
        </w:rPr>
        <w:t>、采购代理编号；</w:t>
      </w:r>
    </w:p>
    <w:p>
      <w:pPr>
        <w:adjustRightInd w:val="0"/>
        <w:snapToGrid w:val="0"/>
        <w:spacing w:beforeLines="50" w:line="360" w:lineRule="auto"/>
        <w:ind w:firstLine="420" w:firstLineChars="200"/>
        <w:jc w:val="left"/>
        <w:rPr>
          <w:rFonts w:ascii="宋体" w:hAnsi="宋体" w:eastAsia="宋体"/>
          <w:bCs/>
          <w:color w:val="auto"/>
          <w:szCs w:val="21"/>
        </w:rPr>
      </w:pPr>
      <w:r>
        <w:rPr>
          <w:rFonts w:hint="eastAsia" w:ascii="宋体" w:hAnsi="宋体" w:eastAsia="宋体"/>
          <w:bCs/>
          <w:color w:val="auto"/>
          <w:szCs w:val="21"/>
        </w:rPr>
        <w:t>（2）</w:t>
      </w:r>
      <w:r>
        <w:rPr>
          <w:rFonts w:ascii="宋体" w:hAnsi="宋体" w:cs="宋体"/>
          <w:color w:val="auto"/>
          <w:szCs w:val="21"/>
        </w:rPr>
        <w:t>投标人名称</w:t>
      </w:r>
      <w:r>
        <w:rPr>
          <w:rFonts w:hint="eastAsia" w:ascii="宋体" w:hAnsi="宋体" w:cs="宋体"/>
          <w:color w:val="auto"/>
          <w:szCs w:val="21"/>
        </w:rPr>
        <w:t>；</w:t>
      </w:r>
    </w:p>
    <w:p>
      <w:pPr>
        <w:adjustRightInd w:val="0"/>
        <w:snapToGrid w:val="0"/>
        <w:spacing w:beforeLines="50" w:line="360" w:lineRule="auto"/>
        <w:ind w:firstLine="420" w:firstLineChars="200"/>
        <w:jc w:val="left"/>
        <w:rPr>
          <w:rFonts w:ascii="宋体" w:hAnsi="宋体" w:eastAsia="宋体"/>
          <w:bCs/>
          <w:color w:val="auto"/>
          <w:szCs w:val="21"/>
        </w:rPr>
      </w:pPr>
      <w:r>
        <w:rPr>
          <w:rFonts w:hint="eastAsia" w:ascii="宋体" w:hAnsi="宋体" w:eastAsia="宋体"/>
          <w:bCs/>
          <w:color w:val="auto"/>
          <w:szCs w:val="21"/>
        </w:rPr>
        <w:t>（3）投标文件送达</w:t>
      </w:r>
      <w:r>
        <w:rPr>
          <w:rFonts w:ascii="宋体" w:hAnsi="宋体" w:cs="宋体"/>
          <w:color w:val="auto"/>
          <w:szCs w:val="21"/>
        </w:rPr>
        <w:t>时间</w:t>
      </w:r>
      <w:r>
        <w:rPr>
          <w:rFonts w:hint="eastAsia" w:ascii="宋体" w:hAnsi="宋体" w:cs="宋体"/>
          <w:color w:val="auto"/>
          <w:szCs w:val="21"/>
        </w:rPr>
        <w:t>、地址；</w:t>
      </w:r>
    </w:p>
    <w:p>
      <w:pPr>
        <w:adjustRightInd w:val="0"/>
        <w:snapToGrid w:val="0"/>
        <w:spacing w:beforeLines="50" w:line="360" w:lineRule="auto"/>
        <w:ind w:firstLine="420" w:firstLineChars="200"/>
        <w:jc w:val="left"/>
        <w:rPr>
          <w:rFonts w:ascii="宋体" w:hAnsi="宋体" w:eastAsia="宋体"/>
          <w:bCs/>
          <w:color w:val="auto"/>
          <w:szCs w:val="21"/>
        </w:rPr>
      </w:pPr>
      <w:r>
        <w:rPr>
          <w:rFonts w:hint="eastAsia" w:ascii="宋体" w:hAnsi="宋体" w:eastAsia="宋体"/>
          <w:bCs/>
          <w:color w:val="auto"/>
          <w:szCs w:val="21"/>
        </w:rPr>
        <w:t>（4）</w:t>
      </w:r>
      <w:r>
        <w:rPr>
          <w:rFonts w:ascii="宋体" w:hAnsi="宋体" w:cs="宋体"/>
          <w:color w:val="auto"/>
          <w:szCs w:val="21"/>
        </w:rPr>
        <w:t>投标文件密封情况</w:t>
      </w:r>
      <w:r>
        <w:rPr>
          <w:rFonts w:hint="eastAsia" w:ascii="宋体" w:hAnsi="宋体" w:cs="宋体"/>
          <w:color w:val="auto"/>
          <w:szCs w:val="21"/>
        </w:rPr>
        <w:t>；</w:t>
      </w:r>
    </w:p>
    <w:p>
      <w:pPr>
        <w:adjustRightInd w:val="0"/>
        <w:snapToGrid w:val="0"/>
        <w:spacing w:beforeLines="50" w:line="360" w:lineRule="auto"/>
        <w:ind w:firstLine="420" w:firstLineChars="200"/>
        <w:jc w:val="left"/>
        <w:rPr>
          <w:rFonts w:ascii="宋体" w:hAnsi="宋体" w:eastAsia="宋体"/>
          <w:bCs/>
          <w:color w:val="auto"/>
          <w:szCs w:val="21"/>
        </w:rPr>
      </w:pPr>
      <w:r>
        <w:rPr>
          <w:rFonts w:hint="eastAsia" w:ascii="宋体" w:hAnsi="宋体" w:eastAsia="宋体"/>
          <w:bCs/>
          <w:color w:val="auto"/>
          <w:szCs w:val="21"/>
        </w:rPr>
        <w:t>（5）</w:t>
      </w:r>
      <w:r>
        <w:rPr>
          <w:rFonts w:hint="eastAsia" w:ascii="宋体" w:hAnsi="宋体" w:cs="宋体"/>
          <w:color w:val="auto"/>
          <w:szCs w:val="21"/>
        </w:rPr>
        <w:t>采购代理机构名称；</w:t>
      </w:r>
    </w:p>
    <w:p>
      <w:pPr>
        <w:adjustRightInd w:val="0"/>
        <w:snapToGrid w:val="0"/>
        <w:spacing w:beforeLines="50" w:line="360" w:lineRule="auto"/>
        <w:ind w:firstLine="420" w:firstLineChars="200"/>
        <w:jc w:val="left"/>
        <w:rPr>
          <w:rFonts w:ascii="宋体" w:hAnsi="宋体" w:eastAsia="宋体"/>
          <w:bCs/>
          <w:color w:val="auto"/>
          <w:szCs w:val="21"/>
        </w:rPr>
      </w:pPr>
      <w:r>
        <w:rPr>
          <w:rFonts w:hint="eastAsia" w:ascii="宋体" w:hAnsi="宋体" w:eastAsia="宋体"/>
          <w:bCs/>
          <w:color w:val="auto"/>
          <w:szCs w:val="21"/>
        </w:rPr>
        <w:t>（6）采购人或者采购代理机构</w:t>
      </w:r>
      <w:r>
        <w:rPr>
          <w:rFonts w:ascii="宋体" w:hAnsi="宋体" w:cs="宋体"/>
          <w:color w:val="auto"/>
          <w:szCs w:val="21"/>
        </w:rPr>
        <w:t>接收人签字</w:t>
      </w:r>
      <w:r>
        <w:rPr>
          <w:rFonts w:hint="eastAsia" w:ascii="宋体" w:hAnsi="宋体" w:cs="宋体"/>
          <w:color w:val="auto"/>
          <w:szCs w:val="21"/>
        </w:rPr>
        <w:t>。</w:t>
      </w:r>
    </w:p>
    <w:p>
      <w:pPr>
        <w:adjustRightInd w:val="0"/>
        <w:snapToGrid w:val="0"/>
        <w:spacing w:beforeLines="50" w:line="360" w:lineRule="auto"/>
        <w:jc w:val="left"/>
        <w:rPr>
          <w:rFonts w:ascii="宋体" w:hAnsi="宋体" w:eastAsia="宋体"/>
          <w:b/>
          <w:bCs/>
          <w:color w:val="auto"/>
          <w:sz w:val="24"/>
        </w:rPr>
      </w:pPr>
      <w:r>
        <w:rPr>
          <w:rFonts w:hint="eastAsia" w:ascii="宋体" w:hAnsi="宋体" w:eastAsia="宋体"/>
          <w:b/>
          <w:bCs/>
          <w:color w:val="auto"/>
          <w:sz w:val="24"/>
        </w:rPr>
        <w:t>23. 投标文件的修改和撤回</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23.1投标人在提交投标文件的截止时间前，可以对所提交的投标文件进行补充、修改或者撤回，并书面通知采购人或者采购代理机构。补充、修改的内容应当按照招标文件规定编制、签署、密封和标记（在密封袋上注明“修改”字样，以及修改的时间），作为投标文件的组成部分，并在提交投标文件的截止时间前递交。</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23.2采购人或者采购代理机构对投标人提交的投标文件补充、修改或者撤回的书面通知，按照本章第21.2款规定如实记载、签收保存，并向投标人出具签收回执。</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23.3投标人在</w:t>
      </w:r>
      <w:r>
        <w:rPr>
          <w:rFonts w:hint="eastAsia" w:ascii="宋体" w:hAnsi="宋体" w:eastAsia="宋体"/>
          <w:bCs/>
          <w:color w:val="auto"/>
          <w:szCs w:val="21"/>
        </w:rPr>
        <w:t>提交投标文件的截止时间</w:t>
      </w:r>
      <w:r>
        <w:rPr>
          <w:rFonts w:hint="eastAsia" w:ascii="宋体" w:hAnsi="宋体" w:eastAsia="宋体"/>
          <w:color w:val="auto"/>
          <w:szCs w:val="21"/>
        </w:rPr>
        <w:t>前撤回已提交的投标文件的，采购人或者采购代理机构应当自收到投标人书面撤回通知之日起5个工作日内，退还已收取的投标保证金，但因投标人自身原因导致无法及时退还的除外。</w:t>
      </w:r>
    </w:p>
    <w:p>
      <w:pPr>
        <w:adjustRightInd w:val="0"/>
        <w:snapToGrid w:val="0"/>
        <w:spacing w:beforeLines="50" w:line="360" w:lineRule="auto"/>
        <w:jc w:val="left"/>
        <w:rPr>
          <w:rFonts w:ascii="宋体" w:hAnsi="宋体" w:eastAsia="宋体" w:cs="Arial"/>
          <w:b/>
          <w:color w:val="auto"/>
          <w:sz w:val="24"/>
        </w:rPr>
      </w:pPr>
      <w:r>
        <w:rPr>
          <w:rFonts w:hint="eastAsia" w:ascii="宋体" w:hAnsi="宋体" w:eastAsia="宋体"/>
          <w:b/>
          <w:bCs/>
          <w:color w:val="auto"/>
          <w:sz w:val="24"/>
        </w:rPr>
        <w:t>24.</w:t>
      </w:r>
      <w:r>
        <w:rPr>
          <w:rFonts w:hint="eastAsia" w:ascii="宋体" w:hAnsi="宋体" w:eastAsia="宋体" w:cs="Arial"/>
          <w:b/>
          <w:color w:val="auto"/>
          <w:sz w:val="24"/>
        </w:rPr>
        <w:t xml:space="preserve"> 串通</w:t>
      </w:r>
      <w:r>
        <w:rPr>
          <w:rFonts w:hint="eastAsia" w:ascii="宋体" w:hAnsi="宋体" w:eastAsia="宋体"/>
          <w:b/>
          <w:color w:val="auto"/>
          <w:sz w:val="24"/>
        </w:rPr>
        <w:t>投标行为</w:t>
      </w:r>
    </w:p>
    <w:p>
      <w:pPr>
        <w:adjustRightInd w:val="0"/>
        <w:snapToGrid w:val="0"/>
        <w:spacing w:beforeLines="50" w:line="360" w:lineRule="auto"/>
        <w:ind w:firstLine="396" w:firstLineChars="200"/>
        <w:jc w:val="left"/>
        <w:rPr>
          <w:rFonts w:ascii="宋体" w:hAnsi="宋体" w:eastAsia="宋体"/>
          <w:color w:val="auto"/>
          <w:spacing w:val="-6"/>
          <w:szCs w:val="21"/>
        </w:rPr>
      </w:pPr>
      <w:r>
        <w:rPr>
          <w:rFonts w:hint="eastAsia" w:ascii="宋体" w:hAnsi="宋体" w:eastAsia="宋体"/>
          <w:color w:val="auto"/>
          <w:spacing w:val="-6"/>
          <w:szCs w:val="21"/>
        </w:rPr>
        <w:t>24.1有下列情形之一的，属于恶意串通，对投标人依照政府采购法第七十七条第一款的规定追究法律责任：</w:t>
      </w:r>
    </w:p>
    <w:p>
      <w:pPr>
        <w:adjustRightInd w:val="0"/>
        <w:snapToGrid w:val="0"/>
        <w:spacing w:beforeLines="50" w:line="360" w:lineRule="auto"/>
        <w:ind w:firstLine="396" w:firstLineChars="200"/>
        <w:jc w:val="left"/>
        <w:rPr>
          <w:rFonts w:ascii="宋体" w:hAnsi="宋体" w:eastAsia="宋体"/>
          <w:color w:val="auto"/>
          <w:spacing w:val="-6"/>
          <w:szCs w:val="21"/>
        </w:rPr>
      </w:pPr>
      <w:r>
        <w:rPr>
          <w:rFonts w:hint="eastAsia" w:ascii="宋体" w:hAnsi="宋体" w:eastAsia="宋体"/>
          <w:color w:val="auto"/>
          <w:spacing w:val="-6"/>
          <w:szCs w:val="21"/>
        </w:rPr>
        <w:t>（1）投标人直接或者间接从采购人或者采购代理机构处获得其他投标人的相关情况并修改其投标文件；</w:t>
      </w:r>
    </w:p>
    <w:p>
      <w:pPr>
        <w:adjustRightInd w:val="0"/>
        <w:snapToGrid w:val="0"/>
        <w:spacing w:beforeLines="50" w:line="360" w:lineRule="auto"/>
        <w:ind w:firstLine="396" w:firstLineChars="200"/>
        <w:jc w:val="left"/>
        <w:rPr>
          <w:rFonts w:ascii="宋体" w:hAnsi="宋体" w:eastAsia="宋体"/>
          <w:color w:val="auto"/>
          <w:spacing w:val="-6"/>
          <w:szCs w:val="21"/>
        </w:rPr>
      </w:pPr>
      <w:r>
        <w:rPr>
          <w:rFonts w:hint="eastAsia" w:ascii="宋体" w:hAnsi="宋体" w:eastAsia="宋体"/>
          <w:color w:val="auto"/>
          <w:spacing w:val="-6"/>
          <w:szCs w:val="21"/>
        </w:rPr>
        <w:t>（2）投标人按照采购人或者采购代理机构的授意撤换、修改投标文件；</w:t>
      </w:r>
    </w:p>
    <w:p>
      <w:pPr>
        <w:adjustRightInd w:val="0"/>
        <w:snapToGrid w:val="0"/>
        <w:spacing w:beforeLines="50" w:line="360" w:lineRule="auto"/>
        <w:ind w:firstLine="396" w:firstLineChars="200"/>
        <w:jc w:val="left"/>
        <w:rPr>
          <w:rFonts w:ascii="宋体" w:hAnsi="宋体" w:eastAsia="宋体"/>
          <w:color w:val="auto"/>
          <w:spacing w:val="-6"/>
          <w:szCs w:val="21"/>
        </w:rPr>
      </w:pPr>
      <w:r>
        <w:rPr>
          <w:rFonts w:hint="eastAsia" w:ascii="宋体" w:hAnsi="宋体" w:eastAsia="宋体"/>
          <w:color w:val="auto"/>
          <w:spacing w:val="-6"/>
          <w:szCs w:val="21"/>
        </w:rPr>
        <w:t>（3）投标人之间协商报价、技术方案等投标文件的实质性内容；</w:t>
      </w:r>
    </w:p>
    <w:p>
      <w:pPr>
        <w:adjustRightInd w:val="0"/>
        <w:snapToGrid w:val="0"/>
        <w:spacing w:beforeLines="50" w:line="360" w:lineRule="auto"/>
        <w:ind w:firstLine="396" w:firstLineChars="200"/>
        <w:jc w:val="left"/>
        <w:rPr>
          <w:rFonts w:ascii="宋体" w:hAnsi="宋体" w:eastAsia="宋体"/>
          <w:color w:val="auto"/>
          <w:spacing w:val="-6"/>
          <w:szCs w:val="21"/>
        </w:rPr>
      </w:pPr>
      <w:r>
        <w:rPr>
          <w:rFonts w:hint="eastAsia" w:ascii="宋体" w:hAnsi="宋体" w:eastAsia="宋体"/>
          <w:color w:val="auto"/>
          <w:spacing w:val="-6"/>
          <w:szCs w:val="21"/>
        </w:rPr>
        <w:t>（4）属于同一集团、协会、商会等组织成员的投标人按照该组织要求协同参加政府采购活动；</w:t>
      </w:r>
    </w:p>
    <w:p>
      <w:pPr>
        <w:adjustRightInd w:val="0"/>
        <w:snapToGrid w:val="0"/>
        <w:spacing w:beforeLines="50" w:line="360" w:lineRule="auto"/>
        <w:ind w:firstLine="396" w:firstLineChars="200"/>
        <w:jc w:val="left"/>
        <w:rPr>
          <w:rFonts w:ascii="宋体" w:hAnsi="宋体" w:eastAsia="宋体"/>
          <w:color w:val="auto"/>
          <w:spacing w:val="-6"/>
          <w:szCs w:val="21"/>
        </w:rPr>
      </w:pPr>
      <w:r>
        <w:rPr>
          <w:rFonts w:hint="eastAsia" w:ascii="宋体" w:hAnsi="宋体" w:eastAsia="宋体"/>
          <w:color w:val="auto"/>
          <w:spacing w:val="-6"/>
          <w:szCs w:val="21"/>
        </w:rPr>
        <w:t>（5）投标人之间事先约定由某一特定投标人中标；</w:t>
      </w:r>
    </w:p>
    <w:p>
      <w:pPr>
        <w:adjustRightInd w:val="0"/>
        <w:snapToGrid w:val="0"/>
        <w:spacing w:beforeLines="50" w:line="360" w:lineRule="auto"/>
        <w:ind w:firstLine="396" w:firstLineChars="200"/>
        <w:jc w:val="left"/>
        <w:rPr>
          <w:rFonts w:ascii="宋体" w:hAnsi="宋体" w:eastAsia="宋体"/>
          <w:color w:val="auto"/>
          <w:spacing w:val="-6"/>
          <w:szCs w:val="21"/>
        </w:rPr>
      </w:pPr>
      <w:r>
        <w:rPr>
          <w:rFonts w:hint="eastAsia" w:ascii="宋体" w:hAnsi="宋体" w:eastAsia="宋体"/>
          <w:color w:val="auto"/>
          <w:spacing w:val="-6"/>
          <w:szCs w:val="21"/>
        </w:rPr>
        <w:t>（6）投标人之间商定部分投标人放弃参加政府采购活动或者放弃中标；</w:t>
      </w:r>
    </w:p>
    <w:p>
      <w:pPr>
        <w:adjustRightInd w:val="0"/>
        <w:snapToGrid w:val="0"/>
        <w:spacing w:beforeLines="50" w:line="360" w:lineRule="auto"/>
        <w:ind w:firstLine="396" w:firstLineChars="200"/>
        <w:jc w:val="left"/>
        <w:rPr>
          <w:rFonts w:ascii="宋体" w:hAnsi="宋体" w:eastAsia="宋体"/>
          <w:color w:val="auto"/>
          <w:spacing w:val="-6"/>
          <w:szCs w:val="21"/>
        </w:rPr>
      </w:pPr>
      <w:r>
        <w:rPr>
          <w:rFonts w:hint="eastAsia" w:ascii="宋体" w:hAnsi="宋体" w:eastAsia="宋体"/>
          <w:color w:val="auto"/>
          <w:spacing w:val="-6"/>
          <w:szCs w:val="21"/>
        </w:rPr>
        <w:t>（7）投标人与采购人或者采购代理机构之间、投标人相互之间，为谋求特定投标人中标或者排斥其他投标人的其他串通行为。</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24.2有下列情形之一的，视为投标人串通投标，其投标无效：</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（1）不同投标人的投标文件由同一单位或者个人编制；</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（2）不同投标人委托同一单位或者个人办理投标事宜；</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（3）不同投标人的投标文件载明的项目管理成员或者联系人员为同一人；</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（4）不同投标人的投标文件异常一致或者投标报价呈规律性差异；</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（5）不同投标人的投标文件相互混装；</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（6）不同投标人的投标保证金从同一单位或者个人的账户转出。</w:t>
      </w:r>
    </w:p>
    <w:p>
      <w:pPr>
        <w:pStyle w:val="6"/>
        <w:adjustRightInd w:val="0"/>
        <w:snapToGrid w:val="0"/>
        <w:spacing w:beforeLines="50" w:after="0" w:line="360" w:lineRule="auto"/>
        <w:jc w:val="center"/>
        <w:rPr>
          <w:rFonts w:ascii="黑体" w:hAnsi="黑体" w:eastAsia="黑体"/>
          <w:color w:val="auto"/>
          <w:sz w:val="28"/>
          <w:szCs w:val="28"/>
        </w:rPr>
      </w:pPr>
      <w:bookmarkStart w:id="16" w:name="_Toc8983714"/>
      <w:r>
        <w:rPr>
          <w:rFonts w:hint="eastAsia" w:ascii="黑体" w:hAnsi="黑体" w:eastAsia="黑体"/>
          <w:color w:val="auto"/>
          <w:sz w:val="28"/>
          <w:szCs w:val="28"/>
        </w:rPr>
        <w:t>五、开标，资格审查和评标</w:t>
      </w:r>
      <w:bookmarkEnd w:id="16"/>
    </w:p>
    <w:p>
      <w:pPr>
        <w:adjustRightInd w:val="0"/>
        <w:snapToGrid w:val="0"/>
        <w:spacing w:beforeLines="50" w:line="360" w:lineRule="auto"/>
        <w:jc w:val="left"/>
        <w:rPr>
          <w:rFonts w:ascii="宋体" w:hAnsi="宋体" w:eastAsia="宋体"/>
          <w:b/>
          <w:bCs/>
          <w:color w:val="auto"/>
          <w:sz w:val="24"/>
        </w:rPr>
      </w:pPr>
      <w:r>
        <w:rPr>
          <w:rFonts w:hint="eastAsia" w:ascii="宋体" w:hAnsi="宋体" w:eastAsia="宋体"/>
          <w:b/>
          <w:bCs/>
          <w:color w:val="auto"/>
          <w:sz w:val="24"/>
        </w:rPr>
        <w:t>25. 开标</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25.1采购人或者采购代理机构在招标文件规定的地点组织公开开标，并邀请投标人参加。投标人未参加开标的，视同认可开标结果。</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25.2开标时，由投标人或其推选的代表检查投标文件的密封情况；经确认无误后，由采购人或者采购代理机构当众拆封</w:t>
      </w:r>
      <w:r>
        <w:rPr>
          <w:rFonts w:hint="eastAsia" w:ascii="宋体" w:hAnsi="宋体" w:eastAsia="宋体" w:cs="Arial"/>
          <w:color w:val="auto"/>
          <w:szCs w:val="21"/>
        </w:rPr>
        <w:t>投标文件</w:t>
      </w:r>
      <w:r>
        <w:rPr>
          <w:rFonts w:hint="eastAsia" w:ascii="宋体" w:hAnsi="宋体" w:eastAsia="宋体"/>
          <w:color w:val="auto"/>
          <w:szCs w:val="21"/>
        </w:rPr>
        <w:t>，宣读投标人名称、投标价格和</w:t>
      </w:r>
      <w:r>
        <w:rPr>
          <w:rFonts w:hint="eastAsia" w:ascii="宋体" w:hAnsi="宋体" w:eastAsia="宋体"/>
          <w:b/>
          <w:color w:val="auto"/>
          <w:szCs w:val="21"/>
        </w:rPr>
        <w:t>【投标须知前附表】</w:t>
      </w:r>
      <w:r>
        <w:rPr>
          <w:rFonts w:hint="eastAsia" w:ascii="宋体" w:hAnsi="宋体" w:eastAsia="宋体"/>
          <w:color w:val="auto"/>
          <w:szCs w:val="21"/>
        </w:rPr>
        <w:t>规定需要宣布的其他内容。投标人不足3家的，不得开标。</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25.3开标过程应当由采购人或者采购代理机构负责记录，由参加开标的各投标人代表和相关工作人员签字确认后随采购文件一并存档。</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25.4投标人代表对开标过程和开标记录有疑义，以及认为采购人或者采购代理机构相关工作人员有《政府采购法实施条例》第九条第一款需要回避的情形的，应当场提出询问或者回避申请。</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25.5采购人或者采购代理机构对投标人代表当场提出的询问或者回避申请，按《政府采购法实施条例》有关规定及时处理。</w:t>
      </w:r>
    </w:p>
    <w:p>
      <w:pPr>
        <w:adjustRightInd w:val="0"/>
        <w:snapToGrid w:val="0"/>
        <w:spacing w:beforeLines="50" w:line="360" w:lineRule="auto"/>
        <w:jc w:val="left"/>
        <w:rPr>
          <w:rFonts w:ascii="宋体" w:hAnsi="宋体" w:eastAsia="宋体"/>
          <w:b/>
          <w:color w:val="auto"/>
          <w:sz w:val="24"/>
        </w:rPr>
      </w:pPr>
      <w:r>
        <w:rPr>
          <w:rStyle w:val="44"/>
          <w:rFonts w:hint="eastAsia" w:ascii="宋体" w:hAnsi="宋体" w:eastAsia="宋体" w:cs="Arial"/>
          <w:color w:val="auto"/>
          <w:sz w:val="24"/>
        </w:rPr>
        <w:t>26.</w:t>
      </w:r>
      <w:r>
        <w:rPr>
          <w:rFonts w:hint="eastAsia" w:ascii="宋体" w:hAnsi="宋体" w:eastAsia="宋体"/>
          <w:b/>
          <w:color w:val="auto"/>
          <w:sz w:val="24"/>
        </w:rPr>
        <w:t xml:space="preserve"> 资格审查</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26.1开标结束后，采购人或者采购代理机构依法按照第三章资格审查规定组织资格审查。</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26.2资格审查结束后，采购人及采购代理机构应将资格审查结果告知评标委员会。资格审查不合格投标人不得进入评标；资格审查合格投标人少于3家的，不得评标。</w:t>
      </w:r>
    </w:p>
    <w:p>
      <w:pPr>
        <w:adjustRightInd w:val="0"/>
        <w:snapToGrid w:val="0"/>
        <w:spacing w:beforeLines="50" w:line="360" w:lineRule="auto"/>
        <w:jc w:val="left"/>
        <w:rPr>
          <w:rFonts w:ascii="宋体" w:hAnsi="宋体" w:eastAsia="宋体"/>
          <w:b/>
          <w:color w:val="auto"/>
          <w:sz w:val="24"/>
        </w:rPr>
      </w:pPr>
      <w:r>
        <w:rPr>
          <w:rFonts w:hint="eastAsia" w:ascii="宋体" w:hAnsi="宋体" w:eastAsia="宋体"/>
          <w:b/>
          <w:bCs/>
          <w:color w:val="auto"/>
          <w:sz w:val="24"/>
        </w:rPr>
        <w:t>27.</w:t>
      </w:r>
      <w:r>
        <w:rPr>
          <w:rFonts w:hint="eastAsia" w:ascii="宋体" w:hAnsi="宋体" w:eastAsia="宋体"/>
          <w:b/>
          <w:color w:val="auto"/>
          <w:sz w:val="24"/>
        </w:rPr>
        <w:t xml:space="preserve"> 评标委员会</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27.1评标由依法组建的评标委员会负责，评标委员会由采购人代表和评审专家组成。</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27.2评标委员会成员有下列情形之一的，应当回避：</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（1）参加采购活动前三年内,与投标人存在劳动关系,或者担任过投标人的董事、监事,或者是投标人的控股股东或实际控制人；</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（2）与投标人的法定代表人或者负责人有夫妻、直系血亲、三代以内旁系血亲或者近姻亲关系；</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（3）与投标人有其他可能影响政府采购活动公平、公正进行的关系。</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27.3评标委员会负责具体评标事务，并独立履行下列职责：</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（1）审查、评价投标文件是否符合招标文件的商务、技术等实质性要求；</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（2）要求投标人对投标文件有关事项作出澄清或者说明；</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（3）对投标文件进行比较和评价；</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（4）确定中标候选人名单，以及根据采购人委托直接确定中标人。</w:t>
      </w:r>
    </w:p>
    <w:p>
      <w:pPr>
        <w:adjustRightInd w:val="0"/>
        <w:snapToGrid w:val="0"/>
        <w:spacing w:beforeLines="50" w:line="360" w:lineRule="auto"/>
        <w:jc w:val="left"/>
        <w:rPr>
          <w:rFonts w:ascii="宋体" w:hAnsi="宋体" w:eastAsia="宋体"/>
          <w:b/>
          <w:bCs/>
          <w:color w:val="auto"/>
          <w:sz w:val="24"/>
        </w:rPr>
      </w:pPr>
      <w:r>
        <w:rPr>
          <w:rFonts w:hint="eastAsia" w:ascii="宋体" w:hAnsi="宋体" w:eastAsia="宋体"/>
          <w:b/>
          <w:color w:val="auto"/>
          <w:sz w:val="24"/>
        </w:rPr>
        <w:t>28.</w:t>
      </w:r>
      <w:r>
        <w:rPr>
          <w:rFonts w:hint="eastAsia" w:ascii="宋体" w:hAnsi="宋体" w:eastAsia="宋体"/>
          <w:b/>
          <w:bCs/>
          <w:color w:val="auto"/>
          <w:sz w:val="24"/>
        </w:rPr>
        <w:t xml:space="preserve"> 评标</w:t>
      </w:r>
    </w:p>
    <w:p>
      <w:pPr>
        <w:adjustRightInd w:val="0"/>
        <w:snapToGrid w:val="0"/>
        <w:spacing w:beforeLines="50" w:line="360" w:lineRule="auto"/>
        <w:ind w:firstLine="420" w:firstLineChars="200"/>
        <w:jc w:val="left"/>
        <w:rPr>
          <w:rFonts w:ascii="宋体" w:hAnsi="宋体" w:eastAsia="宋体"/>
          <w:color w:val="auto"/>
        </w:rPr>
      </w:pPr>
      <w:r>
        <w:rPr>
          <w:rFonts w:hint="eastAsia" w:ascii="宋体" w:hAnsi="宋体" w:eastAsia="宋体"/>
          <w:color w:val="auto"/>
        </w:rPr>
        <w:t>28.1评标委员会按照</w:t>
      </w:r>
      <w:r>
        <w:rPr>
          <w:rFonts w:hint="eastAsia" w:ascii="宋体" w:hAnsi="宋体" w:eastAsia="宋体"/>
          <w:bCs/>
          <w:color w:val="auto"/>
        </w:rPr>
        <w:t>第四章评标方法及标准</w:t>
      </w:r>
      <w:r>
        <w:rPr>
          <w:rFonts w:hint="eastAsia" w:ascii="宋体" w:hAnsi="宋体" w:eastAsia="宋体"/>
          <w:color w:val="auto"/>
        </w:rPr>
        <w:t>规定的评标方法、评审因素、标准和程序以及有关法律、法规及规章对投标文件进行评审。</w:t>
      </w:r>
    </w:p>
    <w:p>
      <w:pPr>
        <w:pStyle w:val="6"/>
        <w:adjustRightInd w:val="0"/>
        <w:snapToGrid w:val="0"/>
        <w:spacing w:beforeLines="50" w:after="0" w:line="360" w:lineRule="auto"/>
        <w:jc w:val="center"/>
        <w:rPr>
          <w:rFonts w:ascii="黑体" w:hAnsi="黑体" w:eastAsia="黑体"/>
          <w:color w:val="auto"/>
          <w:sz w:val="28"/>
          <w:szCs w:val="28"/>
        </w:rPr>
      </w:pPr>
      <w:bookmarkStart w:id="17" w:name="_Toc8983715"/>
      <w:r>
        <w:rPr>
          <w:rFonts w:hint="eastAsia" w:ascii="黑体" w:hAnsi="黑体" w:eastAsia="黑体"/>
          <w:color w:val="auto"/>
          <w:sz w:val="28"/>
          <w:szCs w:val="28"/>
        </w:rPr>
        <w:t>六、中标信息公布</w:t>
      </w:r>
      <w:bookmarkEnd w:id="17"/>
    </w:p>
    <w:p>
      <w:pPr>
        <w:adjustRightInd w:val="0"/>
        <w:snapToGrid w:val="0"/>
        <w:spacing w:beforeLines="50" w:line="360" w:lineRule="auto"/>
        <w:jc w:val="left"/>
        <w:rPr>
          <w:rFonts w:ascii="宋体" w:hAnsi="宋体" w:eastAsia="宋体"/>
          <w:b/>
          <w:bCs/>
          <w:color w:val="auto"/>
          <w:sz w:val="24"/>
        </w:rPr>
      </w:pPr>
      <w:r>
        <w:rPr>
          <w:rFonts w:hint="eastAsia" w:ascii="宋体" w:hAnsi="宋体" w:eastAsia="宋体"/>
          <w:b/>
          <w:color w:val="auto"/>
          <w:sz w:val="24"/>
        </w:rPr>
        <w:t>29.</w:t>
      </w:r>
      <w:r>
        <w:rPr>
          <w:rFonts w:hint="eastAsia" w:ascii="宋体" w:hAnsi="宋体" w:eastAsia="宋体"/>
          <w:b/>
          <w:bCs/>
          <w:color w:val="auto"/>
          <w:sz w:val="24"/>
        </w:rPr>
        <w:t>中标通知书与中标信息公布</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29.1采购代理机构应当在评标结束后2个工作日内将资格审查情况报告和评标报告送采购人。</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29.2采购人应当自收到资格审查情况报告和评标报告之日起5个工作日内，在评标报告确定的中标候选人名单中按顺序确定中标人。中标候选人并列的（得分且投标报价相同的），按照</w:t>
      </w:r>
      <w:r>
        <w:rPr>
          <w:rFonts w:hint="eastAsia" w:ascii="宋体" w:hAnsi="宋体" w:eastAsia="宋体"/>
          <w:b/>
          <w:color w:val="auto"/>
          <w:szCs w:val="21"/>
        </w:rPr>
        <w:t>【投标须知前附表】</w:t>
      </w:r>
      <w:r>
        <w:rPr>
          <w:rFonts w:hint="eastAsia" w:ascii="宋体" w:hAnsi="宋体" w:eastAsia="宋体"/>
          <w:color w:val="auto"/>
          <w:szCs w:val="21"/>
        </w:rPr>
        <w:t>规定的方式确定中标人。</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29.3采购代理机构应当自采购人确定中标供应商之日起2个工作日内，发出中标通知书，并在本章第10.1款规定的媒体公告中标结果，招标文件随中标结果同时公告，中标结果公告期限为1个工作日。</w:t>
      </w:r>
    </w:p>
    <w:p>
      <w:pPr>
        <w:adjustRightInd w:val="0"/>
        <w:snapToGrid w:val="0"/>
        <w:spacing w:beforeLines="50" w:line="360" w:lineRule="auto"/>
        <w:jc w:val="left"/>
        <w:rPr>
          <w:rFonts w:ascii="宋体" w:hAnsi="宋体" w:eastAsia="宋体"/>
          <w:b/>
          <w:bCs/>
          <w:color w:val="auto"/>
          <w:sz w:val="24"/>
        </w:rPr>
      </w:pPr>
      <w:r>
        <w:rPr>
          <w:rFonts w:hint="eastAsia" w:ascii="宋体" w:hAnsi="宋体" w:eastAsia="宋体"/>
          <w:b/>
          <w:bCs/>
          <w:color w:val="auto"/>
          <w:sz w:val="24"/>
        </w:rPr>
        <w:t>30.</w:t>
      </w:r>
      <w:r>
        <w:rPr>
          <w:rFonts w:hint="eastAsia" w:ascii="宋体" w:hAnsi="宋体" w:eastAsia="宋体"/>
          <w:b/>
          <w:color w:val="auto"/>
          <w:sz w:val="24"/>
        </w:rPr>
        <w:t xml:space="preserve"> 投标人询问及</w:t>
      </w:r>
      <w:r>
        <w:rPr>
          <w:rFonts w:hint="eastAsia" w:ascii="宋体" w:hAnsi="宋体" w:eastAsia="宋体"/>
          <w:b/>
          <w:bCs/>
          <w:color w:val="auto"/>
          <w:sz w:val="24"/>
        </w:rPr>
        <w:t>质疑</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30.1投标人对政府采购活动事项有疑问的，可以向采购人或者采购代理机构提出询问。采购人或者采购代理机构应在3个工作日内作出答复。</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30.2投标人认为招标文件、采购过程和中标结果使自己的权益受到损害的，可以在知道或者应知其权益受到损害之日起7个工作日内，以纸质书面形式向采购人提出质疑。</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30.3本章第30.2款所称投标人应知其权益受到损害之日，是指：</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（1）对可以质疑的招标文件提出质疑的，为收到招标文件之日或者招标公告期限届满之日；</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（2）对采购过程提出质疑的，为各采购程序环节结束之日；</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（3）对中标结果提出质疑的，为中标结果公告期限届满之日。</w:t>
      </w:r>
    </w:p>
    <w:p>
      <w:pPr>
        <w:adjustRightInd w:val="0"/>
        <w:snapToGrid w:val="0"/>
        <w:spacing w:beforeLines="50" w:line="360" w:lineRule="auto"/>
        <w:ind w:firstLine="420" w:firstLineChars="200"/>
        <w:jc w:val="left"/>
        <w:rPr>
          <w:rFonts w:ascii="宋体" w:hAnsi="宋体" w:eastAsia="宋体"/>
          <w:color w:val="auto"/>
        </w:rPr>
      </w:pPr>
      <w:r>
        <w:rPr>
          <w:rFonts w:hint="eastAsia" w:ascii="宋体" w:hAnsi="宋体" w:eastAsia="宋体"/>
          <w:color w:val="auto"/>
        </w:rPr>
        <w:t>30.4本章第30.3款所称</w:t>
      </w:r>
      <w:r>
        <w:rPr>
          <w:rFonts w:hint="eastAsia" w:ascii="宋体" w:hAnsi="宋体"/>
          <w:color w:val="auto"/>
        </w:rPr>
        <w:t>“</w:t>
      </w:r>
      <w:r>
        <w:rPr>
          <w:rFonts w:hint="eastAsia" w:ascii="宋体" w:hAnsi="宋体" w:eastAsia="宋体"/>
          <w:color w:val="auto"/>
        </w:rPr>
        <w:t>收到招标文件之日”，是指：在采购代理机构指定地址购买招标文件的，质疑时效期间的起算日期为供应商收到招标文件之日；</w:t>
      </w:r>
      <w:r>
        <w:rPr>
          <w:rFonts w:hint="eastAsia" w:ascii="宋体" w:hAnsi="宋体"/>
          <w:color w:val="auto"/>
        </w:rPr>
        <w:t>“</w:t>
      </w:r>
      <w:r>
        <w:rPr>
          <w:rFonts w:hint="eastAsia" w:ascii="宋体" w:hAnsi="宋体" w:eastAsia="宋体"/>
          <w:color w:val="auto"/>
        </w:rPr>
        <w:t>招标公告期限届满</w:t>
      </w:r>
      <w:r>
        <w:rPr>
          <w:rFonts w:hint="eastAsia" w:ascii="宋体" w:hAnsi="宋体" w:eastAsia="宋体"/>
          <w:color w:val="auto"/>
          <w:szCs w:val="21"/>
        </w:rPr>
        <w:t>之日</w:t>
      </w:r>
      <w:r>
        <w:rPr>
          <w:rFonts w:hint="eastAsia" w:ascii="宋体" w:hAnsi="宋体" w:eastAsia="宋体"/>
          <w:color w:val="auto"/>
        </w:rPr>
        <w:t>”，是指：质疑时效期间的起算日期为招标公告期限届满之日。</w:t>
      </w:r>
    </w:p>
    <w:p>
      <w:pPr>
        <w:adjustRightInd w:val="0"/>
        <w:snapToGrid w:val="0"/>
        <w:spacing w:beforeLines="50" w:line="360" w:lineRule="auto"/>
        <w:ind w:firstLine="420" w:firstLineChars="200"/>
        <w:jc w:val="left"/>
        <w:rPr>
          <w:rFonts w:ascii="宋体" w:hAnsi="宋体" w:eastAsia="宋体"/>
          <w:color w:val="auto"/>
          <w:highlight w:val="yellow"/>
        </w:rPr>
      </w:pPr>
      <w:r>
        <w:rPr>
          <w:rFonts w:hint="eastAsia" w:ascii="宋体" w:hAnsi="宋体" w:eastAsia="宋体"/>
          <w:color w:val="auto"/>
        </w:rPr>
        <w:t>30.5投标人提出质疑的，应提供质疑函</w:t>
      </w:r>
      <w:r>
        <w:rPr>
          <w:rFonts w:hint="eastAsia" w:ascii="宋体" w:hAnsi="宋体" w:eastAsia="宋体"/>
          <w:color w:val="auto"/>
          <w:szCs w:val="21"/>
        </w:rPr>
        <w:t>原件，并应以直接送达（专人送达）或邮寄送达。</w:t>
      </w:r>
      <w:r>
        <w:rPr>
          <w:rFonts w:hint="eastAsia"/>
          <w:color w:val="auto"/>
          <w:szCs w:val="21"/>
        </w:rPr>
        <w:t>接收质疑函的联系部门、联系电话和通讯地址见</w:t>
      </w:r>
      <w:r>
        <w:rPr>
          <w:rFonts w:hint="eastAsia" w:ascii="宋体" w:hAnsi="宋体" w:eastAsia="宋体"/>
          <w:b/>
          <w:color w:val="auto"/>
          <w:szCs w:val="21"/>
        </w:rPr>
        <w:t>【投标须知前附表】</w:t>
      </w:r>
      <w:r>
        <w:rPr>
          <w:rFonts w:hint="eastAsia"/>
          <w:color w:val="auto"/>
          <w:szCs w:val="21"/>
        </w:rPr>
        <w:t>。</w:t>
      </w:r>
      <w:r>
        <w:rPr>
          <w:rFonts w:hint="eastAsia" w:ascii="宋体" w:hAnsi="宋体" w:eastAsia="宋体"/>
          <w:color w:val="auto"/>
          <w:szCs w:val="21"/>
        </w:rPr>
        <w:t>采购人或者采购代理机构不接受电子送达（传真、电子邮件、微信等）。采购人或者采购代理机构应当向质疑供</w:t>
      </w:r>
      <w:r>
        <w:rPr>
          <w:rFonts w:hint="eastAsia" w:ascii="宋体" w:hAnsi="宋体" w:eastAsia="宋体"/>
          <w:color w:val="auto"/>
        </w:rPr>
        <w:t>应商签收回执。</w:t>
      </w:r>
    </w:p>
    <w:p>
      <w:pPr>
        <w:adjustRightInd w:val="0"/>
        <w:snapToGrid w:val="0"/>
        <w:spacing w:beforeLines="50" w:line="360" w:lineRule="auto"/>
        <w:ind w:firstLine="420" w:firstLineChars="200"/>
        <w:jc w:val="left"/>
        <w:rPr>
          <w:rFonts w:ascii="宋体" w:hAnsi="宋体" w:eastAsia="宋体"/>
          <w:color w:val="auto"/>
        </w:rPr>
      </w:pPr>
      <w:r>
        <w:rPr>
          <w:rFonts w:hint="eastAsia" w:ascii="宋体" w:hAnsi="宋体" w:eastAsia="宋体"/>
          <w:color w:val="auto"/>
        </w:rPr>
        <w:t>30.6以联合体形式参加政府采购活动的，联合体组成后提出的质疑事项应当由组成联合体的所有供应商共同提出。</w:t>
      </w:r>
    </w:p>
    <w:p>
      <w:pPr>
        <w:adjustRightInd w:val="0"/>
        <w:snapToGrid w:val="0"/>
        <w:spacing w:beforeLines="50" w:line="360" w:lineRule="auto"/>
        <w:ind w:firstLine="420" w:firstLineChars="200"/>
        <w:jc w:val="left"/>
        <w:rPr>
          <w:rFonts w:ascii="宋体" w:hAnsi="宋体" w:eastAsia="宋体"/>
          <w:color w:val="auto"/>
        </w:rPr>
      </w:pPr>
      <w:r>
        <w:rPr>
          <w:rFonts w:hint="eastAsia" w:ascii="宋体" w:hAnsi="宋体" w:eastAsia="宋体"/>
          <w:color w:val="auto"/>
        </w:rPr>
        <w:t>30.7投标人提出质疑应当提交质疑函和必要的证明材料。质疑函应当包括下列内容：</w:t>
      </w:r>
    </w:p>
    <w:p>
      <w:pPr>
        <w:adjustRightInd w:val="0"/>
        <w:snapToGrid w:val="0"/>
        <w:spacing w:beforeLines="50" w:line="360" w:lineRule="auto"/>
        <w:ind w:firstLine="420" w:firstLineChars="200"/>
        <w:jc w:val="left"/>
        <w:rPr>
          <w:rFonts w:ascii="宋体" w:hAnsi="宋体" w:eastAsia="宋体"/>
          <w:color w:val="auto"/>
        </w:rPr>
      </w:pPr>
      <w:r>
        <w:rPr>
          <w:rFonts w:hint="eastAsia" w:ascii="宋体" w:hAnsi="宋体" w:eastAsia="宋体"/>
          <w:color w:val="auto"/>
        </w:rPr>
        <w:t>（1）投标人的姓名或者名称、地址、邮编、联系人及联系电话；</w:t>
      </w:r>
    </w:p>
    <w:p>
      <w:pPr>
        <w:adjustRightInd w:val="0"/>
        <w:snapToGrid w:val="0"/>
        <w:spacing w:beforeLines="50" w:line="360" w:lineRule="auto"/>
        <w:ind w:firstLine="420" w:firstLineChars="200"/>
        <w:jc w:val="left"/>
        <w:rPr>
          <w:rFonts w:ascii="宋体" w:hAnsi="宋体" w:eastAsia="宋体"/>
          <w:color w:val="auto"/>
        </w:rPr>
      </w:pPr>
      <w:r>
        <w:rPr>
          <w:rFonts w:hint="eastAsia" w:ascii="宋体" w:hAnsi="宋体" w:eastAsia="宋体"/>
          <w:color w:val="auto"/>
        </w:rPr>
        <w:t>（2）质疑项目的名称、编号；</w:t>
      </w:r>
    </w:p>
    <w:p>
      <w:pPr>
        <w:adjustRightInd w:val="0"/>
        <w:snapToGrid w:val="0"/>
        <w:spacing w:beforeLines="50" w:line="360" w:lineRule="auto"/>
        <w:ind w:firstLine="420" w:firstLineChars="200"/>
        <w:jc w:val="left"/>
        <w:rPr>
          <w:rFonts w:ascii="宋体" w:hAnsi="宋体" w:eastAsia="宋体"/>
          <w:color w:val="auto"/>
        </w:rPr>
      </w:pPr>
      <w:r>
        <w:rPr>
          <w:rFonts w:hint="eastAsia" w:ascii="宋体" w:hAnsi="宋体" w:eastAsia="宋体"/>
          <w:color w:val="auto"/>
        </w:rPr>
        <w:t>（3）具体、明确的质疑事项和与质疑事项相关的请求；</w:t>
      </w:r>
    </w:p>
    <w:p>
      <w:pPr>
        <w:adjustRightInd w:val="0"/>
        <w:snapToGrid w:val="0"/>
        <w:spacing w:beforeLines="50" w:line="360" w:lineRule="auto"/>
        <w:ind w:firstLine="420" w:firstLineChars="200"/>
        <w:jc w:val="left"/>
        <w:rPr>
          <w:rFonts w:ascii="宋体" w:hAnsi="宋体" w:eastAsia="宋体"/>
          <w:color w:val="auto"/>
        </w:rPr>
      </w:pPr>
      <w:r>
        <w:rPr>
          <w:rFonts w:hint="eastAsia" w:ascii="宋体" w:hAnsi="宋体" w:eastAsia="宋体"/>
          <w:color w:val="auto"/>
        </w:rPr>
        <w:t>（4）事实依据；</w:t>
      </w:r>
    </w:p>
    <w:p>
      <w:pPr>
        <w:adjustRightInd w:val="0"/>
        <w:snapToGrid w:val="0"/>
        <w:spacing w:beforeLines="50" w:line="360" w:lineRule="auto"/>
        <w:ind w:firstLine="420" w:firstLineChars="200"/>
        <w:jc w:val="left"/>
        <w:rPr>
          <w:rFonts w:ascii="宋体" w:hAnsi="宋体" w:eastAsia="宋体"/>
          <w:color w:val="auto"/>
        </w:rPr>
      </w:pPr>
      <w:r>
        <w:rPr>
          <w:rFonts w:hint="eastAsia" w:ascii="宋体" w:hAnsi="宋体" w:eastAsia="宋体"/>
          <w:color w:val="auto"/>
        </w:rPr>
        <w:t>（5）必要的法律依据；</w:t>
      </w:r>
    </w:p>
    <w:p>
      <w:pPr>
        <w:adjustRightInd w:val="0"/>
        <w:snapToGrid w:val="0"/>
        <w:spacing w:beforeLines="50" w:line="360" w:lineRule="auto"/>
        <w:ind w:firstLine="420" w:firstLineChars="200"/>
        <w:jc w:val="left"/>
        <w:rPr>
          <w:rFonts w:ascii="宋体" w:hAnsi="宋体" w:eastAsia="宋体"/>
          <w:color w:val="auto"/>
        </w:rPr>
      </w:pPr>
      <w:r>
        <w:rPr>
          <w:rFonts w:hint="eastAsia" w:ascii="宋体" w:hAnsi="宋体" w:eastAsia="宋体"/>
          <w:color w:val="auto"/>
        </w:rPr>
        <w:t>（6）提出质疑的日期。</w:t>
      </w:r>
    </w:p>
    <w:p>
      <w:pPr>
        <w:adjustRightInd w:val="0"/>
        <w:snapToGrid w:val="0"/>
        <w:spacing w:beforeLines="50" w:line="360" w:lineRule="auto"/>
        <w:ind w:firstLine="420" w:firstLineChars="200"/>
        <w:jc w:val="left"/>
        <w:rPr>
          <w:rFonts w:ascii="宋体" w:hAnsi="宋体" w:eastAsia="宋体"/>
          <w:color w:val="auto"/>
        </w:rPr>
      </w:pPr>
      <w:r>
        <w:rPr>
          <w:rFonts w:hint="eastAsia" w:ascii="宋体" w:hAnsi="宋体" w:eastAsia="宋体"/>
          <w:color w:val="auto"/>
          <w:szCs w:val="21"/>
        </w:rPr>
        <w:t>30.8质疑函按中国政府采购网（www.ccgp.gov.cn）“下</w:t>
      </w:r>
      <w:r>
        <w:rPr>
          <w:rFonts w:hint="eastAsia" w:ascii="宋体" w:hAnsi="宋体" w:eastAsia="宋体"/>
          <w:color w:val="auto"/>
        </w:rPr>
        <w:t>载专区”的“政府采购供应质疑函范本”</w:t>
      </w:r>
      <w:r>
        <w:rPr>
          <w:rFonts w:hint="eastAsia"/>
          <w:color w:val="auto"/>
        </w:rPr>
        <w:t>和</w:t>
      </w:r>
      <w:r>
        <w:rPr>
          <w:rFonts w:hint="eastAsia" w:ascii="宋体" w:hAnsi="宋体"/>
          <w:color w:val="auto"/>
        </w:rPr>
        <w:t>“</w:t>
      </w:r>
      <w:r>
        <w:rPr>
          <w:rFonts w:hint="eastAsia" w:ascii="宋体" w:hAnsi="宋体" w:eastAsia="宋体"/>
          <w:color w:val="auto"/>
        </w:rPr>
        <w:t>质疑函制作说明”制作。</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30.9采购人或者采购代理机构将在签收回执之日起7个工作日内作出书面答复，并以书面形式通知质疑投标人和其他有关的投标人。</w:t>
      </w:r>
    </w:p>
    <w:p>
      <w:pPr>
        <w:adjustRightInd w:val="0"/>
        <w:snapToGrid w:val="0"/>
        <w:spacing w:beforeLines="50" w:line="360" w:lineRule="auto"/>
        <w:ind w:firstLine="420" w:firstLineChars="200"/>
        <w:jc w:val="left"/>
        <w:rPr>
          <w:rFonts w:ascii="宋体" w:hAnsi="宋体" w:eastAsia="宋体"/>
          <w:b/>
          <w:bCs/>
          <w:color w:val="auto"/>
        </w:rPr>
      </w:pPr>
      <w:r>
        <w:rPr>
          <w:rFonts w:ascii="宋体" w:hAnsi="宋体" w:eastAsia="宋体"/>
          <w:color w:val="auto"/>
          <w:szCs w:val="21"/>
        </w:rPr>
        <w:t>30.</w:t>
      </w:r>
      <w:r>
        <w:rPr>
          <w:rFonts w:hint="eastAsia" w:ascii="宋体" w:hAnsi="宋体" w:eastAsia="宋体"/>
          <w:color w:val="auto"/>
          <w:szCs w:val="21"/>
        </w:rPr>
        <w:t>10质疑人对采购人或者采购代理机构的答复不满意，或采购人或者采购代理机构未在规定的期限作出答复的，可在答复期满后15个工作日内，按政府采购相关法律法规规章的规定及程序，向同级财政部门提出投诉。</w:t>
      </w:r>
    </w:p>
    <w:p>
      <w:pPr>
        <w:pStyle w:val="6"/>
        <w:adjustRightInd w:val="0"/>
        <w:snapToGrid w:val="0"/>
        <w:spacing w:beforeLines="50" w:after="0" w:line="360" w:lineRule="auto"/>
        <w:jc w:val="center"/>
        <w:rPr>
          <w:rFonts w:ascii="黑体" w:hAnsi="黑体" w:eastAsia="黑体"/>
          <w:color w:val="auto"/>
          <w:sz w:val="28"/>
          <w:szCs w:val="28"/>
        </w:rPr>
      </w:pPr>
      <w:bookmarkStart w:id="18" w:name="_Toc8983716"/>
      <w:r>
        <w:rPr>
          <w:rFonts w:hint="eastAsia" w:ascii="黑体" w:hAnsi="黑体" w:eastAsia="黑体"/>
          <w:color w:val="auto"/>
          <w:sz w:val="28"/>
          <w:szCs w:val="28"/>
        </w:rPr>
        <w:t>七、合同签订</w:t>
      </w:r>
      <w:bookmarkEnd w:id="18"/>
    </w:p>
    <w:p>
      <w:pPr>
        <w:adjustRightInd w:val="0"/>
        <w:snapToGrid w:val="0"/>
        <w:spacing w:beforeLines="50" w:line="360" w:lineRule="auto"/>
        <w:jc w:val="left"/>
        <w:rPr>
          <w:rFonts w:ascii="宋体" w:hAnsi="宋体" w:eastAsia="宋体"/>
          <w:b/>
          <w:bCs/>
          <w:color w:val="auto"/>
          <w:sz w:val="24"/>
        </w:rPr>
      </w:pPr>
      <w:r>
        <w:rPr>
          <w:rFonts w:hint="eastAsia" w:ascii="宋体" w:hAnsi="宋体" w:eastAsia="宋体"/>
          <w:b/>
          <w:bCs/>
          <w:color w:val="auto"/>
          <w:sz w:val="24"/>
        </w:rPr>
        <w:t>31. 签订合同</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31.1采购人应自中标通知书发出之日起30日内，按中标通知书指定的时间、地点与中标人签订政府采购合同。所签订的合同不得对招标文件和投标文件作实质性修改。</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31.2招标文件、中标人的投标文件均为签订合同的依据。</w:t>
      </w:r>
    </w:p>
    <w:p>
      <w:pPr>
        <w:adjustRightInd w:val="0"/>
        <w:snapToGrid w:val="0"/>
        <w:spacing w:beforeLines="50" w:line="360" w:lineRule="auto"/>
        <w:ind w:firstLine="420" w:firstLineChars="200"/>
        <w:jc w:val="left"/>
        <w:rPr>
          <w:rFonts w:ascii="宋体" w:hAnsi="宋体" w:eastAsia="宋体" w:cs="微软雅黑"/>
          <w:color w:val="auto"/>
          <w:kern w:val="0"/>
          <w:szCs w:val="21"/>
        </w:rPr>
      </w:pPr>
      <w:r>
        <w:rPr>
          <w:rFonts w:hint="eastAsia" w:ascii="宋体" w:hAnsi="宋体" w:eastAsia="宋体" w:cs="微软雅黑"/>
          <w:color w:val="auto"/>
          <w:kern w:val="0"/>
          <w:szCs w:val="21"/>
        </w:rPr>
        <w:t>31.3联</w:t>
      </w:r>
      <w:r>
        <w:rPr>
          <w:rFonts w:hint="eastAsia" w:ascii="宋体" w:hAnsi="宋体" w:eastAsia="宋体" w:cs="微软雅黑"/>
          <w:color w:val="auto"/>
          <w:spacing w:val="-2"/>
          <w:kern w:val="0"/>
          <w:szCs w:val="21"/>
        </w:rPr>
        <w:t>合</w:t>
      </w:r>
      <w:r>
        <w:rPr>
          <w:rFonts w:hint="eastAsia" w:ascii="宋体" w:hAnsi="宋体" w:eastAsia="宋体" w:cs="微软雅黑"/>
          <w:color w:val="auto"/>
          <w:kern w:val="0"/>
          <w:szCs w:val="21"/>
        </w:rPr>
        <w:t>体</w:t>
      </w:r>
      <w:r>
        <w:rPr>
          <w:rFonts w:hint="eastAsia" w:ascii="宋体" w:hAnsi="宋体" w:eastAsia="宋体" w:cs="微软雅黑"/>
          <w:color w:val="auto"/>
          <w:spacing w:val="-2"/>
          <w:kern w:val="0"/>
          <w:szCs w:val="21"/>
        </w:rPr>
        <w:t>中</w:t>
      </w:r>
      <w:r>
        <w:rPr>
          <w:rFonts w:hint="eastAsia" w:ascii="宋体" w:hAnsi="宋体" w:eastAsia="宋体" w:cs="微软雅黑"/>
          <w:color w:val="auto"/>
          <w:kern w:val="0"/>
          <w:szCs w:val="21"/>
        </w:rPr>
        <w:t>标的</w:t>
      </w:r>
      <w:r>
        <w:rPr>
          <w:rFonts w:hint="eastAsia" w:ascii="宋体" w:hAnsi="宋体" w:eastAsia="宋体" w:cs="微软雅黑"/>
          <w:color w:val="auto"/>
          <w:spacing w:val="-14"/>
          <w:kern w:val="0"/>
          <w:szCs w:val="21"/>
        </w:rPr>
        <w:t>，</w:t>
      </w:r>
      <w:r>
        <w:rPr>
          <w:rFonts w:hint="eastAsia" w:ascii="宋体" w:hAnsi="宋体" w:eastAsia="宋体" w:cs="微软雅黑"/>
          <w:color w:val="auto"/>
          <w:kern w:val="0"/>
          <w:szCs w:val="21"/>
        </w:rPr>
        <w:t>联</w:t>
      </w:r>
      <w:r>
        <w:rPr>
          <w:rFonts w:hint="eastAsia" w:ascii="宋体" w:hAnsi="宋体" w:eastAsia="宋体" w:cs="微软雅黑"/>
          <w:color w:val="auto"/>
          <w:spacing w:val="-2"/>
          <w:kern w:val="0"/>
          <w:szCs w:val="21"/>
        </w:rPr>
        <w:t>合</w:t>
      </w:r>
      <w:r>
        <w:rPr>
          <w:rFonts w:hint="eastAsia" w:ascii="宋体" w:hAnsi="宋体" w:eastAsia="宋体" w:cs="微软雅黑"/>
          <w:color w:val="auto"/>
          <w:kern w:val="0"/>
          <w:szCs w:val="21"/>
        </w:rPr>
        <w:t>体各</w:t>
      </w:r>
      <w:r>
        <w:rPr>
          <w:rFonts w:hint="eastAsia" w:ascii="宋体" w:hAnsi="宋体" w:eastAsia="宋体" w:cs="微软雅黑"/>
          <w:color w:val="auto"/>
          <w:spacing w:val="-2"/>
          <w:kern w:val="0"/>
          <w:szCs w:val="21"/>
        </w:rPr>
        <w:t>方</w:t>
      </w:r>
      <w:r>
        <w:rPr>
          <w:rFonts w:hint="eastAsia" w:ascii="宋体" w:hAnsi="宋体" w:eastAsia="宋体" w:cs="微软雅黑"/>
          <w:color w:val="auto"/>
          <w:kern w:val="0"/>
          <w:szCs w:val="21"/>
        </w:rPr>
        <w:t>应</w:t>
      </w:r>
      <w:r>
        <w:rPr>
          <w:rFonts w:hint="eastAsia" w:ascii="宋体" w:hAnsi="宋体" w:eastAsia="宋体" w:cs="微软雅黑"/>
          <w:color w:val="auto"/>
          <w:spacing w:val="-2"/>
          <w:kern w:val="0"/>
          <w:szCs w:val="21"/>
        </w:rPr>
        <w:t>当</w:t>
      </w:r>
      <w:r>
        <w:rPr>
          <w:rFonts w:hint="eastAsia" w:ascii="宋体" w:hAnsi="宋体" w:eastAsia="宋体" w:cs="微软雅黑"/>
          <w:color w:val="auto"/>
          <w:kern w:val="0"/>
          <w:szCs w:val="21"/>
        </w:rPr>
        <w:t>共</w:t>
      </w:r>
      <w:r>
        <w:rPr>
          <w:rFonts w:hint="eastAsia" w:ascii="宋体" w:hAnsi="宋体" w:eastAsia="宋体" w:cs="微软雅黑"/>
          <w:color w:val="auto"/>
          <w:spacing w:val="-2"/>
          <w:kern w:val="0"/>
          <w:szCs w:val="21"/>
        </w:rPr>
        <w:t>同</w:t>
      </w:r>
      <w:r>
        <w:rPr>
          <w:rFonts w:hint="eastAsia" w:ascii="宋体" w:hAnsi="宋体" w:eastAsia="宋体" w:cs="微软雅黑"/>
          <w:color w:val="auto"/>
          <w:kern w:val="0"/>
          <w:szCs w:val="21"/>
        </w:rPr>
        <w:t>与</w:t>
      </w:r>
      <w:r>
        <w:rPr>
          <w:rFonts w:hint="eastAsia" w:ascii="宋体" w:hAnsi="宋体" w:eastAsia="宋体" w:cs="微软雅黑"/>
          <w:color w:val="auto"/>
          <w:spacing w:val="-2"/>
          <w:kern w:val="0"/>
          <w:szCs w:val="21"/>
        </w:rPr>
        <w:t>采购人</w:t>
      </w:r>
      <w:r>
        <w:rPr>
          <w:rFonts w:hint="eastAsia" w:ascii="宋体" w:hAnsi="宋体" w:eastAsia="宋体" w:cs="微软雅黑"/>
          <w:color w:val="auto"/>
          <w:kern w:val="0"/>
          <w:szCs w:val="21"/>
        </w:rPr>
        <w:t>签订</w:t>
      </w:r>
      <w:r>
        <w:rPr>
          <w:rFonts w:hint="eastAsia" w:ascii="宋体" w:hAnsi="宋体" w:eastAsia="宋体" w:cs="微软雅黑"/>
          <w:color w:val="auto"/>
          <w:spacing w:val="-2"/>
          <w:kern w:val="0"/>
          <w:szCs w:val="21"/>
        </w:rPr>
        <w:t>合</w:t>
      </w:r>
      <w:r>
        <w:rPr>
          <w:rFonts w:hint="eastAsia" w:ascii="宋体" w:hAnsi="宋体" w:eastAsia="宋体" w:cs="微软雅黑"/>
          <w:color w:val="auto"/>
          <w:kern w:val="0"/>
          <w:szCs w:val="21"/>
        </w:rPr>
        <w:t>同</w:t>
      </w:r>
      <w:r>
        <w:rPr>
          <w:rFonts w:hint="eastAsia" w:ascii="宋体" w:hAnsi="宋体" w:eastAsia="宋体" w:cs="微软雅黑"/>
          <w:color w:val="auto"/>
          <w:spacing w:val="-14"/>
          <w:kern w:val="0"/>
          <w:szCs w:val="21"/>
        </w:rPr>
        <w:t>，</w:t>
      </w:r>
      <w:r>
        <w:rPr>
          <w:rFonts w:hint="eastAsia" w:ascii="宋体" w:hAnsi="宋体" w:eastAsia="宋体" w:cs="微软雅黑"/>
          <w:color w:val="auto"/>
          <w:kern w:val="0"/>
          <w:szCs w:val="21"/>
        </w:rPr>
        <w:t>就</w:t>
      </w:r>
      <w:r>
        <w:rPr>
          <w:rFonts w:hint="eastAsia" w:ascii="宋体" w:hAnsi="宋体" w:eastAsia="宋体" w:cs="微软雅黑"/>
          <w:color w:val="auto"/>
          <w:spacing w:val="-2"/>
          <w:kern w:val="0"/>
          <w:szCs w:val="21"/>
        </w:rPr>
        <w:t>中</w:t>
      </w:r>
      <w:r>
        <w:rPr>
          <w:rFonts w:hint="eastAsia" w:ascii="宋体" w:hAnsi="宋体" w:eastAsia="宋体" w:cs="微软雅黑"/>
          <w:color w:val="auto"/>
          <w:kern w:val="0"/>
          <w:szCs w:val="21"/>
        </w:rPr>
        <w:t>标</w:t>
      </w:r>
      <w:r>
        <w:rPr>
          <w:rFonts w:hint="eastAsia" w:ascii="宋体" w:hAnsi="宋体" w:eastAsia="宋体" w:cs="微软雅黑"/>
          <w:color w:val="auto"/>
          <w:spacing w:val="-2"/>
          <w:kern w:val="0"/>
          <w:szCs w:val="21"/>
        </w:rPr>
        <w:t>项</w:t>
      </w:r>
      <w:r>
        <w:rPr>
          <w:rFonts w:hint="eastAsia" w:ascii="宋体" w:hAnsi="宋体" w:eastAsia="宋体" w:cs="微软雅黑"/>
          <w:color w:val="auto"/>
          <w:kern w:val="0"/>
          <w:szCs w:val="21"/>
        </w:rPr>
        <w:t>目</w:t>
      </w:r>
      <w:r>
        <w:rPr>
          <w:rFonts w:hint="eastAsia" w:ascii="宋体" w:hAnsi="宋体" w:eastAsia="宋体" w:cs="微软雅黑"/>
          <w:color w:val="auto"/>
          <w:spacing w:val="-2"/>
          <w:kern w:val="0"/>
          <w:szCs w:val="21"/>
        </w:rPr>
        <w:t>向</w:t>
      </w:r>
      <w:r>
        <w:rPr>
          <w:rFonts w:hint="eastAsia" w:ascii="宋体" w:hAnsi="宋体" w:eastAsia="宋体" w:cs="微软雅黑"/>
          <w:color w:val="auto"/>
          <w:kern w:val="0"/>
          <w:szCs w:val="21"/>
        </w:rPr>
        <w:t>采购人承</w:t>
      </w:r>
      <w:r>
        <w:rPr>
          <w:rFonts w:hint="eastAsia" w:ascii="宋体" w:hAnsi="宋体" w:eastAsia="宋体" w:cs="微软雅黑"/>
          <w:color w:val="auto"/>
          <w:spacing w:val="-2"/>
          <w:kern w:val="0"/>
          <w:szCs w:val="21"/>
        </w:rPr>
        <w:t>担</w:t>
      </w:r>
      <w:r>
        <w:rPr>
          <w:rFonts w:hint="eastAsia" w:ascii="宋体" w:hAnsi="宋体" w:eastAsia="宋体" w:cs="微软雅黑"/>
          <w:color w:val="auto"/>
          <w:kern w:val="0"/>
          <w:szCs w:val="21"/>
        </w:rPr>
        <w:t>连带责</w:t>
      </w:r>
      <w:r>
        <w:rPr>
          <w:rFonts w:hint="eastAsia" w:ascii="宋体" w:hAnsi="宋体" w:eastAsia="宋体" w:cs="微软雅黑"/>
          <w:color w:val="auto"/>
          <w:spacing w:val="-2"/>
          <w:kern w:val="0"/>
          <w:szCs w:val="21"/>
        </w:rPr>
        <w:t>任</w:t>
      </w:r>
      <w:r>
        <w:rPr>
          <w:rFonts w:hint="eastAsia" w:ascii="宋体" w:hAnsi="宋体" w:eastAsia="宋体" w:cs="微软雅黑"/>
          <w:color w:val="auto"/>
          <w:kern w:val="0"/>
          <w:szCs w:val="21"/>
        </w:rPr>
        <w:t>。</w:t>
      </w:r>
    </w:p>
    <w:p>
      <w:pPr>
        <w:adjustRightInd w:val="0"/>
        <w:snapToGrid w:val="0"/>
        <w:spacing w:beforeLines="50" w:line="360" w:lineRule="auto"/>
        <w:ind w:firstLine="420" w:firstLineChars="200"/>
        <w:jc w:val="left"/>
        <w:rPr>
          <w:rFonts w:ascii="宋体" w:hAnsi="宋体" w:eastAsia="宋体"/>
          <w:color w:val="auto"/>
          <w:szCs w:val="21"/>
        </w:rPr>
      </w:pPr>
      <w:r>
        <w:rPr>
          <w:rFonts w:ascii="宋体" w:hAnsi="宋体" w:eastAsia="宋体"/>
          <w:color w:val="auto"/>
          <w:szCs w:val="21"/>
        </w:rPr>
        <w:t>31.4</w:t>
      </w:r>
      <w:r>
        <w:rPr>
          <w:rFonts w:hint="eastAsia" w:ascii="宋体" w:hAnsi="宋体" w:eastAsia="宋体"/>
          <w:color w:val="auto"/>
          <w:szCs w:val="21"/>
        </w:rPr>
        <w:t>中标合同将在法定的媒体上公告，但合同中涉及国家秘密、商业秘密的内容除外。</w:t>
      </w:r>
    </w:p>
    <w:p>
      <w:pPr>
        <w:adjustRightInd w:val="0"/>
        <w:snapToGrid w:val="0"/>
        <w:spacing w:beforeLines="50" w:line="360" w:lineRule="auto"/>
        <w:ind w:firstLine="420" w:firstLineChars="200"/>
        <w:jc w:val="left"/>
        <w:rPr>
          <w:rFonts w:ascii="宋体" w:hAnsi="宋体" w:eastAsia="宋体"/>
          <w:bCs/>
          <w:color w:val="auto"/>
          <w:szCs w:val="21"/>
        </w:rPr>
      </w:pPr>
      <w:r>
        <w:rPr>
          <w:rFonts w:hint="eastAsia" w:ascii="宋体" w:hAnsi="宋体" w:eastAsia="宋体"/>
          <w:color w:val="auto"/>
          <w:szCs w:val="21"/>
        </w:rPr>
        <w:t>31.5中标人</w:t>
      </w:r>
      <w:r>
        <w:rPr>
          <w:rFonts w:hint="eastAsia" w:ascii="宋体" w:hAnsi="宋体" w:eastAsia="宋体"/>
          <w:bCs/>
          <w:color w:val="auto"/>
          <w:szCs w:val="21"/>
        </w:rPr>
        <w:t>应当按照合同约定依法履行合同义务。政府采购合同的履行、违约责任和解决争议的方法等适用《中华人民共和国合同法》。</w:t>
      </w:r>
    </w:p>
    <w:p>
      <w:pPr>
        <w:adjustRightInd w:val="0"/>
        <w:snapToGrid w:val="0"/>
        <w:spacing w:beforeLines="50" w:line="360" w:lineRule="auto"/>
        <w:jc w:val="left"/>
        <w:rPr>
          <w:rFonts w:ascii="宋体" w:hAnsi="宋体" w:eastAsia="宋体" w:cs="宋体"/>
          <w:b/>
          <w:color w:val="auto"/>
          <w:kern w:val="0"/>
          <w:sz w:val="24"/>
        </w:rPr>
      </w:pPr>
      <w:r>
        <w:rPr>
          <w:rFonts w:hint="eastAsia" w:ascii="宋体" w:hAnsi="宋体" w:eastAsia="宋体"/>
          <w:b/>
          <w:bCs/>
          <w:color w:val="auto"/>
          <w:sz w:val="24"/>
        </w:rPr>
        <w:t>32.</w:t>
      </w:r>
      <w:r>
        <w:rPr>
          <w:rFonts w:hint="eastAsia" w:ascii="宋体" w:hAnsi="宋体" w:eastAsia="宋体" w:cs="宋体"/>
          <w:b/>
          <w:color w:val="auto"/>
          <w:kern w:val="0"/>
          <w:sz w:val="24"/>
        </w:rPr>
        <w:t xml:space="preserve"> 履约担保</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s="宋体"/>
          <w:color w:val="auto"/>
          <w:kern w:val="0"/>
          <w:szCs w:val="21"/>
        </w:rPr>
        <w:t>32.1</w:t>
      </w:r>
      <w:r>
        <w:rPr>
          <w:rFonts w:hint="eastAsia" w:ascii="宋体" w:hAnsi="宋体" w:eastAsia="宋体"/>
          <w:color w:val="auto"/>
          <w:szCs w:val="21"/>
        </w:rPr>
        <w:t>中标人在收到采购代理机构的《中标通知书》后10日内，</w:t>
      </w:r>
      <w:r>
        <w:rPr>
          <w:rFonts w:hint="eastAsia" w:ascii="宋体" w:hAnsi="宋体" w:eastAsia="宋体"/>
          <w:b/>
          <w:color w:val="auto"/>
          <w:szCs w:val="21"/>
        </w:rPr>
        <w:t>【投标须知前附表】</w:t>
      </w:r>
      <w:r>
        <w:rPr>
          <w:rFonts w:hint="eastAsia" w:ascii="宋体" w:hAnsi="宋体" w:eastAsia="宋体"/>
          <w:bCs/>
          <w:color w:val="auto"/>
          <w:szCs w:val="21"/>
        </w:rPr>
        <w:t>规定</w:t>
      </w:r>
      <w:r>
        <w:rPr>
          <w:rFonts w:hint="eastAsia" w:ascii="宋体" w:hAnsi="宋体" w:eastAsia="宋体"/>
          <w:color w:val="auto"/>
          <w:szCs w:val="21"/>
        </w:rPr>
        <w:t>需向采购人提交履约担保的，应按照</w:t>
      </w:r>
      <w:r>
        <w:rPr>
          <w:rFonts w:hint="eastAsia" w:ascii="宋体" w:hAnsi="宋体" w:eastAsia="宋体"/>
          <w:b/>
          <w:color w:val="auto"/>
          <w:szCs w:val="21"/>
        </w:rPr>
        <w:t>【投标须知前附表】</w:t>
      </w:r>
      <w:r>
        <w:rPr>
          <w:rFonts w:hint="eastAsia" w:ascii="宋体" w:hAnsi="宋体" w:eastAsia="宋体"/>
          <w:color w:val="auto"/>
          <w:szCs w:val="21"/>
        </w:rPr>
        <w:t>的规定提交。联合体中标的，履约担保由联合体各方或联合体中牵头人的名义提交。</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32.2中标人</w:t>
      </w:r>
      <w:r>
        <w:rPr>
          <w:rFonts w:hint="eastAsia" w:ascii="宋体" w:hAnsi="宋体" w:eastAsia="宋体"/>
          <w:color w:val="auto"/>
          <w:spacing w:val="4"/>
          <w:szCs w:val="21"/>
        </w:rPr>
        <w:t>没有按照本章第32.1</w:t>
      </w:r>
      <w:r>
        <w:rPr>
          <w:rFonts w:hint="eastAsia" w:ascii="宋体" w:hAnsi="宋体" w:eastAsia="宋体" w:cs="宋体"/>
          <w:color w:val="auto"/>
          <w:kern w:val="0"/>
          <w:szCs w:val="21"/>
          <w:lang w:val="zh-CN"/>
        </w:rPr>
        <w:t>款</w:t>
      </w:r>
      <w:r>
        <w:rPr>
          <w:rFonts w:hint="eastAsia" w:ascii="宋体" w:hAnsi="宋体" w:eastAsia="宋体"/>
          <w:color w:val="auto"/>
          <w:spacing w:val="4"/>
          <w:szCs w:val="21"/>
        </w:rPr>
        <w:t>规定</w:t>
      </w:r>
      <w:r>
        <w:rPr>
          <w:rFonts w:hint="eastAsia" w:ascii="宋体" w:hAnsi="宋体" w:eastAsia="宋体"/>
          <w:color w:val="auto"/>
          <w:szCs w:val="21"/>
        </w:rPr>
        <w:t>提交履约担保的</w:t>
      </w:r>
      <w:r>
        <w:rPr>
          <w:rFonts w:hint="eastAsia" w:ascii="宋体" w:hAnsi="宋体" w:eastAsia="宋体"/>
          <w:color w:val="auto"/>
          <w:spacing w:val="4"/>
          <w:szCs w:val="21"/>
        </w:rPr>
        <w:t>，视为放弃中标，</w:t>
      </w:r>
      <w:r>
        <w:rPr>
          <w:rFonts w:hint="eastAsia" w:ascii="宋体" w:hAnsi="宋体" w:eastAsia="宋体"/>
          <w:color w:val="auto"/>
          <w:spacing w:val="2"/>
          <w:szCs w:val="21"/>
        </w:rPr>
        <w:t>其投标保证金不予退还。</w:t>
      </w:r>
    </w:p>
    <w:p>
      <w:pPr>
        <w:adjustRightInd w:val="0"/>
        <w:snapToGrid w:val="0"/>
        <w:spacing w:beforeLines="50" w:line="360" w:lineRule="auto"/>
        <w:jc w:val="left"/>
        <w:rPr>
          <w:rFonts w:ascii="宋体" w:hAnsi="宋体" w:eastAsia="宋体"/>
          <w:b/>
          <w:bCs/>
          <w:color w:val="auto"/>
          <w:sz w:val="24"/>
        </w:rPr>
      </w:pPr>
      <w:r>
        <w:rPr>
          <w:rFonts w:hint="eastAsia" w:ascii="宋体" w:hAnsi="宋体" w:eastAsia="宋体"/>
          <w:b/>
          <w:bCs/>
          <w:color w:val="auto"/>
          <w:sz w:val="24"/>
        </w:rPr>
        <w:t>33.</w:t>
      </w:r>
      <w:r>
        <w:rPr>
          <w:rFonts w:hint="eastAsia" w:ascii="宋体" w:hAnsi="宋体" w:eastAsia="宋体"/>
          <w:b/>
          <w:color w:val="auto"/>
          <w:sz w:val="24"/>
        </w:rPr>
        <w:t xml:space="preserve"> 采购合同履行中</w:t>
      </w:r>
      <w:r>
        <w:rPr>
          <w:rFonts w:hint="eastAsia" w:ascii="宋体" w:hAnsi="宋体" w:eastAsia="宋体"/>
          <w:b/>
          <w:bCs/>
          <w:color w:val="auto"/>
          <w:sz w:val="24"/>
        </w:rPr>
        <w:t>数量的变更</w:t>
      </w:r>
    </w:p>
    <w:p>
      <w:pPr>
        <w:adjustRightInd w:val="0"/>
        <w:snapToGrid w:val="0"/>
        <w:spacing w:beforeLines="50" w:line="360" w:lineRule="auto"/>
        <w:ind w:firstLine="420" w:firstLineChars="200"/>
        <w:jc w:val="left"/>
        <w:rPr>
          <w:rFonts w:ascii="宋体" w:hAnsi="宋体" w:eastAsia="宋体"/>
          <w:color w:val="auto"/>
          <w:sz w:val="28"/>
          <w:szCs w:val="28"/>
        </w:rPr>
      </w:pPr>
      <w:r>
        <w:rPr>
          <w:rFonts w:hint="eastAsia" w:ascii="宋体" w:hAnsi="宋体" w:eastAsia="宋体"/>
          <w:color w:val="auto"/>
        </w:rPr>
        <w:t>33.1采购合同履行中，采购人需追加与合同标的相同的货物服务的，在不改变合同其他条款的前提下，可以与中标人协商签订补充合同，但补充合同的采购金额不得超过原合同采购金额的百分之十。</w:t>
      </w:r>
    </w:p>
    <w:p>
      <w:pPr>
        <w:pStyle w:val="6"/>
        <w:adjustRightInd w:val="0"/>
        <w:snapToGrid w:val="0"/>
        <w:spacing w:beforeLines="50" w:after="0" w:line="360" w:lineRule="auto"/>
        <w:jc w:val="center"/>
        <w:rPr>
          <w:rFonts w:ascii="黑体" w:hAnsi="黑体" w:eastAsia="黑体"/>
          <w:color w:val="auto"/>
          <w:sz w:val="28"/>
          <w:szCs w:val="28"/>
        </w:rPr>
      </w:pPr>
      <w:bookmarkStart w:id="19" w:name="_Toc8983717"/>
      <w:r>
        <w:rPr>
          <w:rFonts w:hint="eastAsia" w:ascii="黑体" w:hAnsi="黑体" w:eastAsia="黑体"/>
          <w:color w:val="auto"/>
          <w:sz w:val="28"/>
          <w:szCs w:val="28"/>
        </w:rPr>
        <w:t>八、其他规定</w:t>
      </w:r>
      <w:bookmarkEnd w:id="19"/>
    </w:p>
    <w:p>
      <w:pPr>
        <w:adjustRightInd w:val="0"/>
        <w:snapToGrid w:val="0"/>
        <w:spacing w:beforeLines="50" w:line="360" w:lineRule="auto"/>
        <w:jc w:val="left"/>
        <w:rPr>
          <w:rFonts w:ascii="宋体" w:hAnsi="宋体" w:eastAsia="宋体"/>
          <w:b/>
          <w:color w:val="auto"/>
          <w:sz w:val="24"/>
        </w:rPr>
      </w:pPr>
      <w:r>
        <w:rPr>
          <w:rFonts w:hint="eastAsia" w:ascii="宋体" w:hAnsi="宋体" w:eastAsia="宋体"/>
          <w:b/>
          <w:bCs/>
          <w:color w:val="auto"/>
          <w:sz w:val="24"/>
        </w:rPr>
        <w:t>3</w:t>
      </w:r>
      <w:r>
        <w:rPr>
          <w:rFonts w:hint="eastAsia" w:ascii="宋体" w:hAnsi="宋体"/>
          <w:b/>
          <w:bCs/>
          <w:color w:val="auto"/>
          <w:sz w:val="24"/>
          <w:lang w:val="en-US" w:eastAsia="zh-CN"/>
        </w:rPr>
        <w:t>4</w:t>
      </w:r>
      <w:r>
        <w:rPr>
          <w:rFonts w:hint="eastAsia" w:ascii="宋体" w:hAnsi="宋体" w:eastAsia="宋体"/>
          <w:b/>
          <w:bCs/>
          <w:color w:val="auto"/>
          <w:sz w:val="24"/>
        </w:rPr>
        <w:t>.</w:t>
      </w:r>
      <w:r>
        <w:rPr>
          <w:rFonts w:hint="eastAsia" w:ascii="宋体" w:hAnsi="宋体" w:eastAsia="宋体"/>
          <w:b/>
          <w:color w:val="auto"/>
          <w:sz w:val="24"/>
        </w:rPr>
        <w:t>招标不足三家处理</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3</w:t>
      </w:r>
      <w:r>
        <w:rPr>
          <w:rFonts w:hint="eastAsia" w:ascii="宋体" w:hAnsi="宋体"/>
          <w:color w:val="auto"/>
          <w:szCs w:val="21"/>
          <w:lang w:val="en-US" w:eastAsia="zh-CN"/>
        </w:rPr>
        <w:t>4</w:t>
      </w:r>
      <w:r>
        <w:rPr>
          <w:rFonts w:hint="eastAsia" w:ascii="宋体" w:hAnsi="宋体" w:eastAsia="宋体"/>
          <w:color w:val="auto"/>
          <w:szCs w:val="21"/>
        </w:rPr>
        <w:t>.1公开招标数额标准以上的采购项目，投标截止后投标人不足3家或者通过资格审查或符合性审查的投标人不足3家的，除采购任务取消情形外，按照以下方式处理：</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（1）招标文件存在不合理条款或者招标程序不符合规定的，采购人或者采购代理机构改正后依法重新招标；</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（2）招标文件没有不合理条款、招标程序符合规定，需要采用其他采购方式采购的，采购人应当依法报财政部门批准。</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3</w:t>
      </w:r>
      <w:r>
        <w:rPr>
          <w:rFonts w:hint="eastAsia" w:ascii="宋体" w:hAnsi="宋体"/>
          <w:color w:val="auto"/>
          <w:szCs w:val="21"/>
          <w:lang w:val="en-US" w:eastAsia="zh-CN"/>
        </w:rPr>
        <w:t>4</w:t>
      </w:r>
      <w:r>
        <w:rPr>
          <w:rFonts w:hint="eastAsia" w:ascii="宋体" w:hAnsi="宋体" w:eastAsia="宋体"/>
          <w:color w:val="auto"/>
          <w:szCs w:val="21"/>
        </w:rPr>
        <w:t>.2</w:t>
      </w:r>
      <w:r>
        <w:rPr>
          <w:rFonts w:hint="eastAsia" w:ascii="宋体" w:hAnsi="宋体"/>
          <w:color w:val="auto"/>
          <w:szCs w:val="21"/>
        </w:rPr>
        <w:t>属上款第（2）项情形的，评标委员会应出具</w:t>
      </w:r>
      <w:r>
        <w:rPr>
          <w:rFonts w:hint="eastAsia" w:ascii="宋体" w:hAnsi="宋体"/>
          <w:strike/>
          <w:color w:val="auto"/>
          <w:szCs w:val="21"/>
        </w:rPr>
        <w:t>的</w:t>
      </w:r>
      <w:r>
        <w:rPr>
          <w:rFonts w:hint="eastAsia" w:ascii="宋体" w:hAnsi="宋体"/>
          <w:color w:val="auto"/>
          <w:szCs w:val="21"/>
        </w:rPr>
        <w:t>招标文件没有不合理条款的论证意见</w:t>
      </w:r>
      <w:r>
        <w:rPr>
          <w:rFonts w:hint="eastAsia" w:ascii="宋体" w:hAnsi="宋体" w:eastAsia="宋体"/>
          <w:color w:val="auto"/>
          <w:szCs w:val="21"/>
        </w:rPr>
        <w:t>。</w:t>
      </w:r>
    </w:p>
    <w:p>
      <w:pPr>
        <w:adjustRightInd w:val="0"/>
        <w:snapToGrid w:val="0"/>
        <w:spacing w:beforeLines="50" w:line="360" w:lineRule="auto"/>
        <w:jc w:val="left"/>
        <w:rPr>
          <w:rFonts w:ascii="宋体" w:hAnsi="宋体" w:eastAsia="宋体"/>
          <w:b/>
          <w:color w:val="auto"/>
          <w:sz w:val="24"/>
        </w:rPr>
      </w:pPr>
      <w:r>
        <w:rPr>
          <w:rFonts w:hint="eastAsia" w:ascii="宋体" w:hAnsi="宋体" w:eastAsia="宋体"/>
          <w:b/>
          <w:bCs/>
          <w:color w:val="auto"/>
          <w:sz w:val="24"/>
        </w:rPr>
        <w:t>3</w:t>
      </w:r>
      <w:r>
        <w:rPr>
          <w:rFonts w:hint="eastAsia" w:ascii="宋体" w:hAnsi="宋体"/>
          <w:b/>
          <w:bCs/>
          <w:color w:val="auto"/>
          <w:sz w:val="24"/>
          <w:lang w:val="en-US" w:eastAsia="zh-CN"/>
        </w:rPr>
        <w:t>5</w:t>
      </w:r>
      <w:r>
        <w:rPr>
          <w:rFonts w:hint="eastAsia" w:ascii="宋体" w:hAnsi="宋体" w:eastAsia="宋体"/>
          <w:b/>
          <w:bCs/>
          <w:color w:val="auto"/>
          <w:sz w:val="24"/>
        </w:rPr>
        <w:t>.</w:t>
      </w:r>
      <w:r>
        <w:rPr>
          <w:rFonts w:hint="eastAsia" w:ascii="宋体" w:hAnsi="宋体" w:eastAsia="宋体"/>
          <w:b/>
          <w:color w:val="auto"/>
          <w:sz w:val="24"/>
        </w:rPr>
        <w:t xml:space="preserve"> 招标代理服务费</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3</w:t>
      </w:r>
      <w:r>
        <w:rPr>
          <w:rFonts w:hint="eastAsia" w:ascii="宋体" w:hAnsi="宋体"/>
          <w:color w:val="auto"/>
          <w:szCs w:val="21"/>
          <w:lang w:val="en-US" w:eastAsia="zh-CN"/>
        </w:rPr>
        <w:t>5</w:t>
      </w:r>
      <w:r>
        <w:rPr>
          <w:rFonts w:hint="eastAsia" w:ascii="宋体" w:hAnsi="宋体" w:eastAsia="宋体"/>
          <w:color w:val="auto"/>
          <w:szCs w:val="21"/>
        </w:rPr>
        <w:t>.1招标代理服务费由中标人支付的，投标人应按</w:t>
      </w:r>
      <w:r>
        <w:rPr>
          <w:rFonts w:hint="eastAsia" w:ascii="宋体" w:hAnsi="宋体" w:eastAsia="宋体"/>
          <w:b/>
          <w:color w:val="auto"/>
          <w:szCs w:val="21"/>
        </w:rPr>
        <w:t>【投标须知前附表】</w:t>
      </w:r>
      <w:r>
        <w:rPr>
          <w:rFonts w:hint="eastAsia" w:ascii="宋体" w:hAnsi="宋体" w:eastAsia="宋体"/>
          <w:color w:val="auto"/>
          <w:szCs w:val="21"/>
        </w:rPr>
        <w:t>规定向采购代理机构交纳招标代理服务费，并在投标文件中提供招标代理服务费承诺书。</w:t>
      </w:r>
    </w:p>
    <w:p>
      <w:pPr>
        <w:adjustRightInd w:val="0"/>
        <w:snapToGrid w:val="0"/>
        <w:spacing w:beforeLines="50" w:line="360" w:lineRule="auto"/>
        <w:jc w:val="left"/>
        <w:rPr>
          <w:rFonts w:ascii="宋体" w:hAnsi="宋体" w:eastAsia="宋体"/>
          <w:b/>
          <w:color w:val="auto"/>
          <w:sz w:val="24"/>
        </w:rPr>
      </w:pPr>
      <w:r>
        <w:rPr>
          <w:rFonts w:hint="eastAsia" w:ascii="宋体" w:hAnsi="宋体" w:eastAsia="宋体" w:cs="宋体"/>
          <w:b/>
          <w:color w:val="auto"/>
          <w:kern w:val="0"/>
          <w:sz w:val="24"/>
        </w:rPr>
        <w:t>3</w:t>
      </w:r>
      <w:r>
        <w:rPr>
          <w:rFonts w:hint="eastAsia" w:ascii="宋体" w:hAnsi="宋体" w:cs="宋体"/>
          <w:b/>
          <w:color w:val="auto"/>
          <w:kern w:val="0"/>
          <w:sz w:val="24"/>
          <w:lang w:val="en-US" w:eastAsia="zh-CN"/>
        </w:rPr>
        <w:t>6</w:t>
      </w:r>
      <w:r>
        <w:rPr>
          <w:rFonts w:hint="eastAsia" w:ascii="宋体" w:hAnsi="宋体" w:eastAsia="宋体" w:cs="宋体"/>
          <w:b/>
          <w:color w:val="auto"/>
          <w:kern w:val="0"/>
          <w:sz w:val="24"/>
        </w:rPr>
        <w:t>.</w:t>
      </w:r>
      <w:r>
        <w:rPr>
          <w:rFonts w:hint="eastAsia" w:ascii="宋体" w:hAnsi="宋体" w:eastAsia="宋体"/>
          <w:b/>
          <w:color w:val="auto"/>
          <w:sz w:val="24"/>
        </w:rPr>
        <w:t xml:space="preserve"> 需要补充的其他内容</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rPr>
        <w:t>3</w:t>
      </w:r>
      <w:r>
        <w:rPr>
          <w:rFonts w:hint="eastAsia" w:ascii="宋体" w:hAnsi="宋体"/>
          <w:color w:val="auto"/>
          <w:lang w:val="en-US" w:eastAsia="zh-CN"/>
        </w:rPr>
        <w:t>6</w:t>
      </w:r>
      <w:r>
        <w:rPr>
          <w:rFonts w:hint="eastAsia" w:ascii="宋体" w:hAnsi="宋体" w:eastAsia="宋体"/>
          <w:color w:val="auto"/>
        </w:rPr>
        <w:t>.1招标文件需要补充的其</w:t>
      </w:r>
      <w:r>
        <w:rPr>
          <w:rFonts w:hint="eastAsia" w:ascii="宋体" w:hAnsi="宋体" w:eastAsia="宋体"/>
          <w:color w:val="auto"/>
          <w:szCs w:val="21"/>
        </w:rPr>
        <w:t>他内容见</w:t>
      </w:r>
      <w:r>
        <w:rPr>
          <w:rFonts w:hint="eastAsia" w:ascii="宋体" w:hAnsi="宋体" w:eastAsia="宋体"/>
          <w:b/>
          <w:color w:val="auto"/>
          <w:szCs w:val="21"/>
        </w:rPr>
        <w:t>【投标须知前附表】</w:t>
      </w:r>
      <w:r>
        <w:rPr>
          <w:rFonts w:hint="eastAsia" w:ascii="宋体" w:hAnsi="宋体" w:eastAsia="宋体"/>
          <w:color w:val="auto"/>
          <w:szCs w:val="21"/>
        </w:rPr>
        <w:t>。</w:t>
      </w:r>
    </w:p>
    <w:p>
      <w:pPr>
        <w:pStyle w:val="22"/>
        <w:adjustRightInd w:val="0"/>
        <w:snapToGrid w:val="0"/>
        <w:spacing w:line="360" w:lineRule="auto"/>
        <w:jc w:val="center"/>
        <w:outlineLvl w:val="0"/>
        <w:rPr>
          <w:rFonts w:ascii="黑体" w:hAnsi="华文中宋" w:eastAsia="黑体"/>
          <w:bCs/>
          <w:color w:val="auto"/>
          <w:w w:val="90"/>
          <w:sz w:val="32"/>
          <w:szCs w:val="32"/>
        </w:rPr>
      </w:pPr>
      <w:r>
        <w:rPr>
          <w:rFonts w:hAnsi="宋体"/>
          <w:color w:val="auto"/>
        </w:rPr>
        <w:br w:type="page"/>
      </w:r>
    </w:p>
    <w:p>
      <w:pPr>
        <w:pStyle w:val="4"/>
        <w:rPr>
          <w:rFonts w:ascii="黑体" w:hAnsi="黑体" w:eastAsia="黑体"/>
          <w:color w:val="auto"/>
          <w:sz w:val="32"/>
          <w:szCs w:val="32"/>
        </w:rPr>
      </w:pPr>
      <w:bookmarkStart w:id="20" w:name="_Toc8983718"/>
      <w:r>
        <w:rPr>
          <w:rFonts w:hint="eastAsia" w:ascii="黑体" w:hAnsi="黑体" w:eastAsia="黑体"/>
          <w:color w:val="auto"/>
          <w:sz w:val="32"/>
          <w:szCs w:val="32"/>
        </w:rPr>
        <w:t>第三章 资格审查</w:t>
      </w:r>
      <w:bookmarkEnd w:id="20"/>
    </w:p>
    <w:p>
      <w:pPr>
        <w:pStyle w:val="6"/>
        <w:adjustRightInd w:val="0"/>
        <w:snapToGrid w:val="0"/>
        <w:spacing w:beforeLines="50" w:after="0" w:line="360" w:lineRule="auto"/>
        <w:rPr>
          <w:rFonts w:ascii="黑体" w:hAnsi="黑体" w:eastAsia="黑体"/>
          <w:color w:val="auto"/>
          <w:sz w:val="24"/>
          <w:szCs w:val="24"/>
        </w:rPr>
      </w:pPr>
      <w:bookmarkStart w:id="21" w:name="_Toc8983719"/>
      <w:r>
        <w:rPr>
          <w:rFonts w:hint="eastAsia" w:ascii="黑体" w:hAnsi="黑体" w:eastAsia="黑体"/>
          <w:color w:val="auto"/>
          <w:sz w:val="24"/>
          <w:szCs w:val="24"/>
        </w:rPr>
        <w:t>1．资格审查主体</w:t>
      </w:r>
      <w:bookmarkEnd w:id="21"/>
    </w:p>
    <w:p>
      <w:pPr>
        <w:adjustRightInd w:val="0"/>
        <w:snapToGrid w:val="0"/>
        <w:spacing w:beforeLines="50" w:line="360" w:lineRule="auto"/>
        <w:ind w:firstLine="417" w:firstLineChars="199"/>
        <w:jc w:val="left"/>
        <w:rPr>
          <w:rFonts w:ascii="宋体" w:hAnsi="宋体" w:eastAsia="宋体"/>
          <w:color w:val="auto"/>
          <w:szCs w:val="21"/>
        </w:rPr>
      </w:pPr>
      <w:r>
        <w:rPr>
          <w:rFonts w:hint="eastAsia" w:ascii="宋体" w:hAnsi="宋体" w:eastAsia="宋体"/>
          <w:color w:val="auto"/>
          <w:szCs w:val="21"/>
        </w:rPr>
        <w:t>1.1资格审查主体：采购人及采购代理机构负责资格审查。</w:t>
      </w:r>
    </w:p>
    <w:p>
      <w:pPr>
        <w:pStyle w:val="6"/>
        <w:adjustRightInd w:val="0"/>
        <w:snapToGrid w:val="0"/>
        <w:spacing w:beforeLines="50" w:after="0" w:line="360" w:lineRule="auto"/>
        <w:rPr>
          <w:rFonts w:ascii="黑体" w:hAnsi="黑体" w:eastAsia="黑体"/>
          <w:color w:val="auto"/>
          <w:sz w:val="24"/>
          <w:szCs w:val="24"/>
        </w:rPr>
      </w:pPr>
      <w:bookmarkStart w:id="22" w:name="_Toc8983720"/>
      <w:r>
        <w:rPr>
          <w:rFonts w:hint="eastAsia" w:ascii="黑体" w:hAnsi="黑体" w:eastAsia="黑体"/>
          <w:color w:val="auto"/>
          <w:sz w:val="24"/>
          <w:szCs w:val="24"/>
        </w:rPr>
        <w:t>2．资格审查</w:t>
      </w:r>
      <w:bookmarkEnd w:id="22"/>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2.1资格审查依据法律法规和招标文件的规定，对投标文件中的资格证明文件等进行审查，以确定投标人是否符合招标文件规定的资格条件。</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2.2除第二章第15.1款另有规定外，采购人及采购代理机构按附表1所列审查项目及审查标准，对投标人资格进行审查。</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2.3在资格审查时，投标人存在下列情况之一的，资格审查不合格，其投标无效：</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（1）不具备招标文件中规定的资格要求的，或提交的资格证明文件不符合招标文件要求的；</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（2）联合体投标未提交联合体协议书，或未提交联合体各方资格证明文件的；</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（3）投标文件的资格证明文件未按照招标文件要求签署、盖章的；</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（4）未按照招标文件的规定提交投标保证金的。</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（5）投标报价超过招标文件中规定的预算金额或者最高限价的；</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（6）法律、法规和招标文件规定的其他投标无效情形的。</w:t>
      </w:r>
    </w:p>
    <w:p>
      <w:pPr>
        <w:adjustRightInd w:val="0"/>
        <w:snapToGrid w:val="0"/>
        <w:spacing w:beforeLines="50" w:line="360" w:lineRule="auto"/>
        <w:ind w:firstLine="420" w:firstLineChars="200"/>
        <w:jc w:val="left"/>
        <w:rPr>
          <w:rFonts w:ascii="宋体" w:hAnsi="宋体" w:eastAsia="宋体"/>
          <w:b/>
          <w:color w:val="auto"/>
          <w:sz w:val="32"/>
          <w:szCs w:val="32"/>
        </w:rPr>
      </w:pPr>
      <w:r>
        <w:rPr>
          <w:rFonts w:hint="eastAsia" w:ascii="宋体" w:hAnsi="宋体" w:eastAsia="宋体"/>
          <w:color w:val="auto"/>
        </w:rPr>
        <w:t>2.4信用记录。开标结束后</w:t>
      </w:r>
      <w:r>
        <w:rPr>
          <w:rFonts w:hint="eastAsia" w:ascii="宋体" w:hAnsi="宋体" w:eastAsia="宋体"/>
          <w:color w:val="auto"/>
          <w:szCs w:val="21"/>
        </w:rPr>
        <w:t>资格审查时，采购人及采购代理机构将对投标人信用记录进行甄别。</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（1）信用信息查询的查询渠道：信用中国网（www.creditchina.gov.cn）、中国政府采购网（www.ccgp.gov.cn）；</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不良信用记录是指：投标人在“信用中国”网站被列入失信被执行人和重大税收违法案件当事人名单，或在“中国政府采购网”网站被列入政府采购严重违法失信行为记录名单。投标人有上述不良信用记录的，其投标无效，其中，列入政府采购严重违法失信行为记录名单的，按处罚结果执行。</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w:t>
      </w:r>
      <w:r>
        <w:rPr>
          <w:rFonts w:hint="eastAsia" w:ascii="宋体" w:hAnsi="宋体"/>
          <w:color w:val="auto"/>
          <w:szCs w:val="21"/>
          <w:lang w:val="en-US" w:eastAsia="zh-CN"/>
        </w:rPr>
        <w:t>3</w:t>
      </w:r>
      <w:r>
        <w:rPr>
          <w:rFonts w:hint="eastAsia" w:ascii="宋体" w:hAnsi="宋体" w:eastAsia="宋体"/>
          <w:color w:val="auto"/>
          <w:szCs w:val="21"/>
        </w:rPr>
        <w:t>）信用信息查询记录和证据留存具体方式：</w:t>
      </w:r>
      <w:r>
        <w:rPr>
          <w:rFonts w:hint="eastAsia" w:ascii="宋体" w:hAnsi="宋体"/>
          <w:color w:val="auto"/>
          <w:sz w:val="22"/>
          <w:szCs w:val="22"/>
        </w:rPr>
        <w:t>采购人及采购代理机构</w:t>
      </w:r>
      <w:r>
        <w:rPr>
          <w:rFonts w:ascii="宋体" w:hAnsi="宋体"/>
          <w:color w:val="auto"/>
          <w:sz w:val="22"/>
          <w:szCs w:val="22"/>
        </w:rPr>
        <w:t>经办人将查询网页</w:t>
      </w:r>
      <w:r>
        <w:rPr>
          <w:rFonts w:hint="eastAsia" w:ascii="宋体" w:hAnsi="宋体"/>
          <w:color w:val="auto"/>
          <w:sz w:val="22"/>
          <w:szCs w:val="22"/>
        </w:rPr>
        <w:t>截图、</w:t>
      </w:r>
      <w:r>
        <w:rPr>
          <w:rFonts w:ascii="宋体" w:hAnsi="宋体"/>
          <w:color w:val="auto"/>
          <w:sz w:val="22"/>
          <w:szCs w:val="22"/>
        </w:rPr>
        <w:t>打印、签字</w:t>
      </w:r>
      <w:r>
        <w:rPr>
          <w:rFonts w:hint="eastAsia" w:ascii="宋体" w:hAnsi="宋体"/>
          <w:color w:val="auto"/>
          <w:sz w:val="22"/>
          <w:szCs w:val="22"/>
        </w:rPr>
        <w:t>，作为查询记录和证据，与其他采购文件一并保存。</w:t>
      </w:r>
      <w:r>
        <w:rPr>
          <w:rFonts w:ascii="宋体" w:hAnsi="宋体"/>
          <w:color w:val="auto"/>
          <w:sz w:val="22"/>
          <w:szCs w:val="22"/>
        </w:rPr>
        <w:t>投标人不良信用记录以</w:t>
      </w:r>
      <w:r>
        <w:rPr>
          <w:rFonts w:hint="eastAsia" w:ascii="宋体" w:hAnsi="宋体"/>
          <w:color w:val="auto"/>
          <w:sz w:val="22"/>
          <w:szCs w:val="22"/>
        </w:rPr>
        <w:t>采购人及采购代理机构</w:t>
      </w:r>
      <w:r>
        <w:rPr>
          <w:rFonts w:ascii="宋体" w:hAnsi="宋体"/>
          <w:color w:val="auto"/>
          <w:sz w:val="22"/>
          <w:szCs w:val="22"/>
        </w:rPr>
        <w:t>查询结果为准</w:t>
      </w:r>
      <w:r>
        <w:rPr>
          <w:rFonts w:hint="eastAsia" w:ascii="宋体" w:hAnsi="宋体"/>
          <w:color w:val="auto"/>
          <w:sz w:val="22"/>
          <w:szCs w:val="22"/>
        </w:rPr>
        <w:t>。采购人及采购代理机构</w:t>
      </w:r>
      <w:r>
        <w:rPr>
          <w:rFonts w:ascii="宋体" w:hAnsi="宋体"/>
          <w:color w:val="auto"/>
          <w:sz w:val="22"/>
          <w:szCs w:val="22"/>
        </w:rPr>
        <w:t>查询之后，</w:t>
      </w:r>
      <w:r>
        <w:rPr>
          <w:rFonts w:hint="eastAsia" w:ascii="宋体" w:hAnsi="宋体"/>
          <w:color w:val="auto"/>
          <w:sz w:val="22"/>
          <w:szCs w:val="22"/>
        </w:rPr>
        <w:t>本章指定</w:t>
      </w:r>
      <w:r>
        <w:rPr>
          <w:rFonts w:ascii="宋体" w:hAnsi="宋体"/>
          <w:color w:val="auto"/>
          <w:sz w:val="22"/>
          <w:szCs w:val="22"/>
        </w:rPr>
        <w:t>网站信息发生的任何变更均不再作为</w:t>
      </w:r>
      <w:r>
        <w:rPr>
          <w:rFonts w:hint="eastAsia" w:ascii="宋体" w:hAnsi="宋体"/>
          <w:color w:val="auto"/>
          <w:sz w:val="22"/>
          <w:szCs w:val="22"/>
        </w:rPr>
        <w:t>资格审查</w:t>
      </w:r>
      <w:r>
        <w:rPr>
          <w:rFonts w:ascii="宋体" w:hAnsi="宋体"/>
          <w:color w:val="auto"/>
          <w:sz w:val="22"/>
          <w:szCs w:val="22"/>
        </w:rPr>
        <w:t>依据，投标人自行提供的与</w:t>
      </w:r>
      <w:r>
        <w:rPr>
          <w:rFonts w:hint="eastAsia" w:ascii="宋体" w:hAnsi="宋体"/>
          <w:color w:val="auto"/>
          <w:sz w:val="22"/>
          <w:szCs w:val="22"/>
        </w:rPr>
        <w:t>本章指定</w:t>
      </w:r>
      <w:r>
        <w:rPr>
          <w:rFonts w:ascii="宋体" w:hAnsi="宋体"/>
          <w:color w:val="auto"/>
          <w:sz w:val="22"/>
          <w:szCs w:val="22"/>
        </w:rPr>
        <w:t>网站信息不一致的其他证明材料亦不作为</w:t>
      </w:r>
      <w:r>
        <w:rPr>
          <w:rFonts w:hint="eastAsia" w:ascii="宋体" w:hAnsi="宋体"/>
          <w:color w:val="auto"/>
          <w:sz w:val="22"/>
          <w:szCs w:val="22"/>
        </w:rPr>
        <w:t>资格审查</w:t>
      </w:r>
      <w:r>
        <w:rPr>
          <w:rFonts w:ascii="宋体" w:hAnsi="宋体"/>
          <w:color w:val="auto"/>
          <w:sz w:val="22"/>
          <w:szCs w:val="22"/>
        </w:rPr>
        <w:t>依据</w:t>
      </w:r>
      <w:r>
        <w:rPr>
          <w:rFonts w:hint="eastAsia" w:ascii="宋体" w:hAnsi="宋体"/>
          <w:color w:val="auto"/>
          <w:sz w:val="22"/>
          <w:szCs w:val="22"/>
        </w:rPr>
        <w:t>。</w:t>
      </w:r>
    </w:p>
    <w:p>
      <w:pPr>
        <w:pStyle w:val="6"/>
        <w:adjustRightInd w:val="0"/>
        <w:snapToGrid w:val="0"/>
        <w:spacing w:beforeLines="50" w:after="0" w:line="360" w:lineRule="auto"/>
        <w:rPr>
          <w:rFonts w:ascii="黑体" w:hAnsi="黑体" w:eastAsia="黑体"/>
          <w:color w:val="auto"/>
          <w:sz w:val="24"/>
          <w:szCs w:val="24"/>
        </w:rPr>
      </w:pPr>
      <w:bookmarkStart w:id="23" w:name="_Toc8983721"/>
      <w:r>
        <w:rPr>
          <w:rFonts w:hint="eastAsia" w:ascii="黑体" w:hAnsi="黑体" w:eastAsia="黑体"/>
          <w:color w:val="auto"/>
          <w:sz w:val="24"/>
          <w:szCs w:val="24"/>
        </w:rPr>
        <w:t>3．资格审查结果</w:t>
      </w:r>
      <w:bookmarkEnd w:id="23"/>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3.1未通过资格审查的投标人，采购人及采购代理机构应当告知其未通过的原因。</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3.2资格审查结束后，采购人及采购代理机构应将资格审查结果告知评标委员会。</w:t>
      </w:r>
    </w:p>
    <w:p>
      <w:pPr>
        <w:pStyle w:val="6"/>
        <w:adjustRightInd w:val="0"/>
        <w:snapToGrid w:val="0"/>
        <w:spacing w:before="50" w:after="0" w:line="360" w:lineRule="auto"/>
        <w:rPr>
          <w:rFonts w:ascii="黑体" w:hAnsi="黑体" w:eastAsia="黑体"/>
          <w:color w:val="auto"/>
          <w:sz w:val="24"/>
          <w:szCs w:val="24"/>
        </w:rPr>
      </w:pPr>
      <w:bookmarkStart w:id="24" w:name="_Toc8983722"/>
      <w:r>
        <w:rPr>
          <w:rFonts w:hint="eastAsia" w:ascii="黑体" w:hAnsi="黑体" w:eastAsia="黑体"/>
          <w:color w:val="auto"/>
          <w:sz w:val="24"/>
          <w:szCs w:val="24"/>
        </w:rPr>
        <w:t>4．其他</w:t>
      </w:r>
      <w:bookmarkEnd w:id="24"/>
    </w:p>
    <w:p>
      <w:pPr>
        <w:adjustRightInd w:val="0"/>
        <w:snapToGrid w:val="0"/>
        <w:spacing w:beforeLines="50" w:line="360" w:lineRule="auto"/>
        <w:ind w:firstLine="420" w:firstLineChars="200"/>
        <w:jc w:val="left"/>
        <w:rPr>
          <w:rFonts w:ascii="华文中宋" w:hAnsi="华文中宋" w:eastAsia="华文中宋"/>
          <w:b/>
          <w:bCs/>
          <w:color w:val="auto"/>
          <w:sz w:val="32"/>
        </w:rPr>
      </w:pPr>
      <w:r>
        <w:rPr>
          <w:rFonts w:hint="eastAsia" w:ascii="宋体" w:hAnsi="宋体" w:eastAsia="宋体"/>
          <w:color w:val="auto"/>
          <w:szCs w:val="21"/>
        </w:rPr>
        <w:t>4.1实行资格预审的采购项目，开标结束后可以不再对投标人资格进行审查。资格预审合格的投标人在提交投标文件的截止时间前资格发生变化的，应当通知采购人和采购代理机构，并按新情况更新或补充其在申请资格预审时提供的证明资料，以证实其各项资格条件仍能继续满足资格预审公告的要求。</w:t>
      </w:r>
      <w:r>
        <w:rPr>
          <w:rFonts w:ascii="华文中宋" w:hAnsi="华文中宋" w:eastAsia="华文中宋"/>
          <w:color w:val="auto"/>
        </w:rPr>
        <w:br w:type="page"/>
      </w:r>
    </w:p>
    <w:p>
      <w:pPr>
        <w:pStyle w:val="7"/>
        <w:rPr>
          <w:rFonts w:ascii="黑体" w:hAnsi="黑体"/>
          <w:b w:val="0"/>
          <w:color w:val="auto"/>
          <w:sz w:val="21"/>
          <w:szCs w:val="21"/>
        </w:rPr>
      </w:pPr>
      <w:bookmarkStart w:id="25" w:name="_Toc8983723"/>
      <w:r>
        <w:rPr>
          <w:rFonts w:hint="eastAsia" w:ascii="黑体" w:hAnsi="黑体"/>
          <w:b w:val="0"/>
          <w:color w:val="auto"/>
          <w:sz w:val="21"/>
          <w:szCs w:val="21"/>
        </w:rPr>
        <w:t xml:space="preserve">附表1 </w:t>
      </w:r>
      <w:r>
        <w:rPr>
          <w:rFonts w:ascii="黑体" w:hAnsi="黑体"/>
          <w:b w:val="0"/>
          <w:color w:val="auto"/>
          <w:sz w:val="21"/>
          <w:szCs w:val="21"/>
        </w:rPr>
        <w:t>投标人资格审查表</w:t>
      </w:r>
      <w:bookmarkEnd w:id="25"/>
    </w:p>
    <w:p>
      <w:pPr>
        <w:adjustRightInd w:val="0"/>
        <w:snapToGrid w:val="0"/>
        <w:spacing w:line="360" w:lineRule="auto"/>
        <w:jc w:val="center"/>
        <w:rPr>
          <w:rFonts w:ascii="黑体" w:hAnsi="黑体" w:eastAsia="黑体"/>
          <w:b/>
          <w:color w:val="auto"/>
          <w:sz w:val="28"/>
          <w:szCs w:val="28"/>
        </w:rPr>
      </w:pPr>
      <w:r>
        <w:rPr>
          <w:rFonts w:ascii="黑体" w:hAnsi="黑体" w:eastAsia="黑体"/>
          <w:b/>
          <w:color w:val="auto"/>
          <w:sz w:val="28"/>
          <w:szCs w:val="28"/>
        </w:rPr>
        <w:t>投标人资格审查表</w:t>
      </w:r>
    </w:p>
    <w:p>
      <w:pPr>
        <w:adjustRightInd w:val="0"/>
        <w:snapToGrid w:val="0"/>
        <w:spacing w:line="360" w:lineRule="auto"/>
        <w:rPr>
          <w:rFonts w:ascii="黑体" w:hAnsi="黑体" w:eastAsia="黑体"/>
          <w:color w:val="auto"/>
          <w:sz w:val="28"/>
          <w:szCs w:val="28"/>
        </w:rPr>
      </w:pPr>
      <w:r>
        <w:rPr>
          <w:rFonts w:hint="eastAsia" w:ascii="宋体" w:hAnsi="宋体" w:eastAsia="宋体"/>
          <w:color w:val="auto"/>
          <w:szCs w:val="21"/>
        </w:rPr>
        <w:t>项目名称：                                          采购代理编号：</w:t>
      </w:r>
    </w:p>
    <w:tbl>
      <w:tblPr>
        <w:tblStyle w:val="42"/>
        <w:tblW w:w="906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83"/>
        <w:gridCol w:w="5380"/>
        <w:gridCol w:w="299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2" w:hRule="atLeast"/>
        </w:trPr>
        <w:tc>
          <w:tcPr>
            <w:tcW w:w="683" w:type="dxa"/>
            <w:vAlign w:val="center"/>
          </w:tcPr>
          <w:p>
            <w:pPr>
              <w:adjustRightInd w:val="0"/>
              <w:snapToGrid w:val="0"/>
              <w:spacing w:beforeLines="50" w:line="360" w:lineRule="auto"/>
              <w:jc w:val="center"/>
              <w:rPr>
                <w:rFonts w:ascii="宋体" w:hAnsi="宋体" w:eastAsia="宋体" w:cs="宋体"/>
                <w:b/>
                <w:color w:val="auto"/>
                <w:kern w:val="0"/>
                <w:szCs w:val="21"/>
              </w:rPr>
            </w:pPr>
            <w:r>
              <w:rPr>
                <w:rFonts w:hint="eastAsia" w:ascii="宋体" w:hAnsi="宋体" w:eastAsia="宋体" w:cs="宋体"/>
                <w:b/>
                <w:color w:val="auto"/>
                <w:kern w:val="0"/>
                <w:szCs w:val="21"/>
              </w:rPr>
              <w:t>序号</w:t>
            </w:r>
          </w:p>
        </w:tc>
        <w:tc>
          <w:tcPr>
            <w:tcW w:w="5380" w:type="dxa"/>
            <w:vAlign w:val="center"/>
          </w:tcPr>
          <w:p>
            <w:pPr>
              <w:adjustRightInd w:val="0"/>
              <w:snapToGrid w:val="0"/>
              <w:spacing w:beforeLines="50" w:line="360" w:lineRule="auto"/>
              <w:jc w:val="center"/>
              <w:rPr>
                <w:rFonts w:ascii="宋体" w:hAnsi="宋体" w:eastAsia="宋体" w:cs="宋体"/>
                <w:b/>
                <w:color w:val="auto"/>
                <w:kern w:val="0"/>
                <w:szCs w:val="21"/>
              </w:rPr>
            </w:pPr>
            <w:r>
              <w:rPr>
                <w:rFonts w:hint="eastAsia" w:ascii="宋体" w:hAnsi="宋体" w:eastAsia="宋体" w:cs="宋体"/>
                <w:b/>
                <w:color w:val="auto"/>
                <w:kern w:val="0"/>
                <w:szCs w:val="21"/>
              </w:rPr>
              <w:t>审查项目</w:t>
            </w:r>
          </w:p>
        </w:tc>
        <w:tc>
          <w:tcPr>
            <w:tcW w:w="2997" w:type="dxa"/>
            <w:vAlign w:val="center"/>
          </w:tcPr>
          <w:p>
            <w:pPr>
              <w:adjustRightInd w:val="0"/>
              <w:snapToGrid w:val="0"/>
              <w:spacing w:beforeLines="50" w:line="360" w:lineRule="auto"/>
              <w:jc w:val="center"/>
              <w:rPr>
                <w:rFonts w:ascii="宋体" w:hAnsi="宋体" w:eastAsia="宋体" w:cs="宋体"/>
                <w:b/>
                <w:color w:val="auto"/>
                <w:kern w:val="0"/>
                <w:szCs w:val="21"/>
              </w:rPr>
            </w:pPr>
            <w:r>
              <w:rPr>
                <w:rFonts w:hint="eastAsia" w:ascii="宋体" w:hAnsi="宋体" w:eastAsia="宋体" w:cs="宋体"/>
                <w:b/>
                <w:color w:val="auto"/>
                <w:kern w:val="0"/>
                <w:szCs w:val="21"/>
              </w:rPr>
              <w:t>审查标准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Lines="50" w:line="360" w:lineRule="auto"/>
              <w:jc w:val="center"/>
              <w:rPr>
                <w:rFonts w:ascii="宋体" w:hAnsi="宋体" w:eastAsia="宋体" w:cs="宋体"/>
                <w:color w:val="auto"/>
                <w:kern w:val="0"/>
                <w:szCs w:val="21"/>
              </w:rPr>
            </w:pPr>
            <w:r>
              <w:rPr>
                <w:rFonts w:hint="eastAsia" w:ascii="宋体" w:hAnsi="宋体" w:eastAsia="宋体" w:cs="宋体"/>
                <w:color w:val="auto"/>
                <w:kern w:val="0"/>
                <w:szCs w:val="21"/>
              </w:rPr>
              <w:t>1</w:t>
            </w:r>
          </w:p>
        </w:tc>
        <w:tc>
          <w:tcPr>
            <w:tcW w:w="5380" w:type="dxa"/>
            <w:vAlign w:val="top"/>
          </w:tcPr>
          <w:p>
            <w:pPr>
              <w:adjustRightInd w:val="0"/>
              <w:snapToGrid w:val="0"/>
              <w:spacing w:beforeLines="50" w:line="360" w:lineRule="auto"/>
              <w:jc w:val="left"/>
              <w:rPr>
                <w:rFonts w:ascii="宋体" w:hAnsi="宋体" w:eastAsia="宋体" w:cs="宋体"/>
                <w:color w:val="auto"/>
                <w:kern w:val="0"/>
                <w:szCs w:val="21"/>
              </w:rPr>
            </w:pPr>
            <w:r>
              <w:rPr>
                <w:rFonts w:hint="eastAsia" w:ascii="宋体" w:hAnsi="宋体" w:eastAsia="宋体"/>
                <w:color w:val="auto"/>
                <w:kern w:val="0"/>
                <w:szCs w:val="21"/>
              </w:rPr>
              <w:t>法人或者其他组织的营业执照等主体资格证明文件，自然人的身份证明</w:t>
            </w:r>
          </w:p>
        </w:tc>
        <w:tc>
          <w:tcPr>
            <w:tcW w:w="2997" w:type="dxa"/>
            <w:vAlign w:val="center"/>
          </w:tcPr>
          <w:p>
            <w:pPr>
              <w:adjustRightInd w:val="0"/>
              <w:snapToGrid w:val="0"/>
              <w:spacing w:beforeLines="50" w:line="360" w:lineRule="auto"/>
              <w:jc w:val="center"/>
              <w:rPr>
                <w:rFonts w:ascii="宋体" w:hAnsi="宋体" w:eastAsia="宋体" w:cs="宋体"/>
                <w:color w:val="auto"/>
                <w:kern w:val="0"/>
                <w:szCs w:val="21"/>
              </w:rPr>
            </w:pPr>
            <w:r>
              <w:rPr>
                <w:rFonts w:hint="eastAsia" w:ascii="宋体" w:hAnsi="宋体" w:eastAsia="宋体" w:cs="宋体"/>
                <w:color w:val="auto"/>
                <w:kern w:val="0"/>
                <w:szCs w:val="21"/>
              </w:rPr>
              <w:t>第二章第15.1（2）项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Lines="50" w:line="360" w:lineRule="auto"/>
              <w:jc w:val="center"/>
              <w:rPr>
                <w:rFonts w:ascii="宋体" w:hAnsi="宋体" w:eastAsia="宋体" w:cs="宋体"/>
                <w:color w:val="auto"/>
                <w:kern w:val="0"/>
                <w:szCs w:val="21"/>
              </w:rPr>
            </w:pPr>
            <w:r>
              <w:rPr>
                <w:rFonts w:hint="eastAsia" w:ascii="宋体" w:hAnsi="宋体" w:eastAsia="宋体" w:cs="宋体"/>
                <w:color w:val="auto"/>
                <w:kern w:val="0"/>
                <w:szCs w:val="21"/>
              </w:rPr>
              <w:t>2</w:t>
            </w:r>
          </w:p>
        </w:tc>
        <w:tc>
          <w:tcPr>
            <w:tcW w:w="5380" w:type="dxa"/>
            <w:vAlign w:val="top"/>
          </w:tcPr>
          <w:p>
            <w:pPr>
              <w:adjustRightInd w:val="0"/>
              <w:snapToGrid w:val="0"/>
              <w:spacing w:beforeLines="50" w:line="360" w:lineRule="auto"/>
              <w:jc w:val="left"/>
              <w:rPr>
                <w:rFonts w:ascii="宋体" w:hAnsi="宋体" w:eastAsia="宋体" w:cs="宋体"/>
                <w:color w:val="auto"/>
                <w:kern w:val="0"/>
                <w:szCs w:val="21"/>
              </w:rPr>
            </w:pPr>
            <w:r>
              <w:rPr>
                <w:rFonts w:hint="eastAsia" w:ascii="宋体" w:hAnsi="宋体" w:eastAsia="宋体"/>
                <w:color w:val="auto"/>
                <w:kern w:val="0"/>
                <w:szCs w:val="21"/>
              </w:rPr>
              <w:t>财务状况报告、依法缴纳税收、依法缴纳社会保障资金、具备履行合同所必需的设备和专业技术能力的书面承诺</w:t>
            </w:r>
          </w:p>
        </w:tc>
        <w:tc>
          <w:tcPr>
            <w:tcW w:w="2997" w:type="dxa"/>
            <w:vAlign w:val="center"/>
          </w:tcPr>
          <w:p>
            <w:pPr>
              <w:adjustRightInd w:val="0"/>
              <w:snapToGrid w:val="0"/>
              <w:spacing w:beforeLines="50" w:line="360" w:lineRule="auto"/>
              <w:jc w:val="center"/>
              <w:rPr>
                <w:rFonts w:ascii="宋体" w:hAnsi="宋体" w:eastAsia="宋体" w:cs="宋体"/>
                <w:color w:val="auto"/>
                <w:kern w:val="0"/>
                <w:szCs w:val="21"/>
              </w:rPr>
            </w:pPr>
            <w:r>
              <w:rPr>
                <w:rFonts w:hint="eastAsia" w:ascii="宋体" w:hAnsi="宋体" w:eastAsia="宋体" w:cs="宋体"/>
                <w:color w:val="auto"/>
                <w:kern w:val="0"/>
                <w:szCs w:val="21"/>
              </w:rPr>
              <w:t>第二章第15.1（1）项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Lines="50" w:line="360" w:lineRule="auto"/>
              <w:jc w:val="center"/>
              <w:rPr>
                <w:rFonts w:ascii="宋体" w:hAnsi="宋体" w:eastAsia="宋体" w:cs="宋体"/>
                <w:color w:val="auto"/>
                <w:kern w:val="0"/>
                <w:szCs w:val="21"/>
              </w:rPr>
            </w:pPr>
            <w:r>
              <w:rPr>
                <w:rFonts w:hint="eastAsia" w:ascii="宋体" w:hAnsi="宋体" w:eastAsia="宋体" w:cs="宋体"/>
                <w:color w:val="auto"/>
                <w:kern w:val="0"/>
                <w:szCs w:val="21"/>
              </w:rPr>
              <w:t>3</w:t>
            </w:r>
          </w:p>
        </w:tc>
        <w:tc>
          <w:tcPr>
            <w:tcW w:w="5380" w:type="dxa"/>
            <w:vAlign w:val="top"/>
          </w:tcPr>
          <w:p>
            <w:pPr>
              <w:adjustRightInd w:val="0"/>
              <w:snapToGrid w:val="0"/>
              <w:spacing w:beforeLines="50" w:line="360" w:lineRule="auto"/>
              <w:jc w:val="left"/>
              <w:rPr>
                <w:rFonts w:ascii="宋体" w:hAnsi="宋体" w:eastAsia="宋体" w:cs="宋体"/>
                <w:color w:val="auto"/>
                <w:kern w:val="0"/>
                <w:szCs w:val="21"/>
              </w:rPr>
            </w:pPr>
            <w:r>
              <w:rPr>
                <w:rFonts w:hint="eastAsia" w:ascii="宋体" w:hAnsi="宋体" w:eastAsia="宋体"/>
                <w:color w:val="auto"/>
                <w:kern w:val="0"/>
                <w:szCs w:val="21"/>
              </w:rPr>
              <w:t>参加采购活动前3年内在经营活动中没有重大违法记录的书面声明</w:t>
            </w:r>
          </w:p>
        </w:tc>
        <w:tc>
          <w:tcPr>
            <w:tcW w:w="2997" w:type="dxa"/>
            <w:vAlign w:val="center"/>
          </w:tcPr>
          <w:p>
            <w:pPr>
              <w:adjustRightInd w:val="0"/>
              <w:snapToGrid w:val="0"/>
              <w:spacing w:beforeLines="50" w:line="360" w:lineRule="auto"/>
              <w:jc w:val="center"/>
              <w:rPr>
                <w:rFonts w:ascii="宋体" w:hAnsi="宋体" w:eastAsia="宋体" w:cs="宋体"/>
                <w:color w:val="auto"/>
                <w:kern w:val="0"/>
                <w:szCs w:val="21"/>
              </w:rPr>
            </w:pPr>
            <w:r>
              <w:rPr>
                <w:rFonts w:hint="eastAsia" w:ascii="宋体" w:hAnsi="宋体" w:eastAsia="宋体" w:cs="宋体"/>
                <w:color w:val="auto"/>
                <w:kern w:val="0"/>
                <w:szCs w:val="21"/>
              </w:rPr>
              <w:t>第二章第15.1（1）项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Lines="50" w:line="360" w:lineRule="auto"/>
              <w:jc w:val="center"/>
              <w:rPr>
                <w:rFonts w:ascii="宋体" w:hAnsi="宋体" w:eastAsia="宋体" w:cs="宋体"/>
                <w:color w:val="auto"/>
                <w:kern w:val="0"/>
                <w:szCs w:val="21"/>
              </w:rPr>
            </w:pPr>
            <w:r>
              <w:rPr>
                <w:rFonts w:hint="eastAsia" w:ascii="宋体" w:hAnsi="宋体" w:eastAsia="宋体" w:cs="宋体"/>
                <w:color w:val="auto"/>
                <w:kern w:val="0"/>
                <w:szCs w:val="21"/>
              </w:rPr>
              <w:t>4</w:t>
            </w:r>
          </w:p>
        </w:tc>
        <w:tc>
          <w:tcPr>
            <w:tcW w:w="5380" w:type="dxa"/>
            <w:vAlign w:val="top"/>
          </w:tcPr>
          <w:p>
            <w:pPr>
              <w:adjustRightInd w:val="0"/>
              <w:snapToGrid w:val="0"/>
              <w:spacing w:beforeLines="50" w:line="360" w:lineRule="auto"/>
              <w:jc w:val="left"/>
              <w:rPr>
                <w:rFonts w:ascii="宋体" w:hAnsi="宋体" w:eastAsia="宋体" w:cs="宋体"/>
                <w:color w:val="auto"/>
                <w:kern w:val="0"/>
                <w:szCs w:val="21"/>
              </w:rPr>
            </w:pPr>
            <w:r>
              <w:rPr>
                <w:rFonts w:hint="eastAsia" w:ascii="宋体" w:hAnsi="宋体" w:eastAsia="宋体"/>
                <w:color w:val="auto"/>
                <w:kern w:val="0"/>
                <w:szCs w:val="21"/>
              </w:rPr>
              <w:t>具备法律、行政法规规定的其他条件的证明材料</w:t>
            </w:r>
          </w:p>
        </w:tc>
        <w:tc>
          <w:tcPr>
            <w:tcW w:w="2997" w:type="dxa"/>
            <w:vAlign w:val="center"/>
          </w:tcPr>
          <w:p>
            <w:pPr>
              <w:adjustRightInd w:val="0"/>
              <w:snapToGrid w:val="0"/>
              <w:spacing w:beforeLines="50" w:line="360" w:lineRule="auto"/>
              <w:jc w:val="center"/>
              <w:rPr>
                <w:rFonts w:ascii="宋体" w:hAnsi="宋体" w:eastAsia="宋体" w:cs="宋体"/>
                <w:color w:val="auto"/>
                <w:kern w:val="0"/>
                <w:szCs w:val="21"/>
              </w:rPr>
            </w:pPr>
            <w:r>
              <w:rPr>
                <w:rFonts w:hint="eastAsia" w:ascii="宋体" w:hAnsi="宋体" w:eastAsia="宋体" w:cs="宋体"/>
                <w:color w:val="auto"/>
                <w:kern w:val="0"/>
                <w:szCs w:val="21"/>
              </w:rPr>
              <w:t>第二章第15.1（2）项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Lines="50" w:line="360" w:lineRule="auto"/>
              <w:jc w:val="center"/>
              <w:rPr>
                <w:rFonts w:ascii="宋体" w:hAnsi="宋体" w:eastAsia="宋体" w:cs="宋体"/>
                <w:color w:val="auto"/>
                <w:kern w:val="0"/>
                <w:szCs w:val="21"/>
              </w:rPr>
            </w:pPr>
            <w:r>
              <w:rPr>
                <w:rFonts w:hint="eastAsia" w:ascii="宋体" w:hAnsi="宋体" w:eastAsia="宋体" w:cs="宋体"/>
                <w:color w:val="auto"/>
                <w:kern w:val="0"/>
                <w:szCs w:val="21"/>
              </w:rPr>
              <w:t>5</w:t>
            </w:r>
          </w:p>
        </w:tc>
        <w:tc>
          <w:tcPr>
            <w:tcW w:w="5380" w:type="dxa"/>
            <w:vAlign w:val="top"/>
          </w:tcPr>
          <w:p>
            <w:pPr>
              <w:adjustRightInd w:val="0"/>
              <w:snapToGrid w:val="0"/>
              <w:spacing w:beforeLines="50" w:line="360" w:lineRule="auto"/>
              <w:jc w:val="left"/>
              <w:rPr>
                <w:rFonts w:ascii="宋体" w:hAnsi="宋体" w:eastAsia="宋体"/>
                <w:color w:val="auto"/>
                <w:kern w:val="0"/>
                <w:szCs w:val="21"/>
              </w:rPr>
            </w:pPr>
            <w:r>
              <w:rPr>
                <w:rFonts w:hint="eastAsia" w:ascii="宋体" w:hAnsi="宋体" w:eastAsia="宋体"/>
                <w:color w:val="auto"/>
                <w:kern w:val="0"/>
                <w:szCs w:val="21"/>
              </w:rPr>
              <w:t>符合特定资格条件证明材料复印件或者情况说明</w:t>
            </w:r>
          </w:p>
        </w:tc>
        <w:tc>
          <w:tcPr>
            <w:tcW w:w="2997" w:type="dxa"/>
            <w:vAlign w:val="center"/>
          </w:tcPr>
          <w:p>
            <w:pPr>
              <w:adjustRightInd w:val="0"/>
              <w:snapToGrid w:val="0"/>
              <w:spacing w:beforeLines="50" w:line="360" w:lineRule="auto"/>
              <w:jc w:val="center"/>
              <w:rPr>
                <w:rFonts w:ascii="宋体" w:hAnsi="宋体" w:eastAsia="宋体" w:cs="宋体"/>
                <w:color w:val="auto"/>
                <w:kern w:val="0"/>
                <w:szCs w:val="21"/>
              </w:rPr>
            </w:pPr>
            <w:r>
              <w:rPr>
                <w:rFonts w:hint="eastAsia" w:ascii="宋体" w:hAnsi="宋体" w:eastAsia="宋体" w:cs="宋体"/>
                <w:color w:val="auto"/>
                <w:kern w:val="0"/>
                <w:szCs w:val="21"/>
              </w:rPr>
              <w:t>第二章第15.1（3）项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Lines="50" w:line="360" w:lineRule="auto"/>
              <w:jc w:val="center"/>
              <w:rPr>
                <w:rFonts w:ascii="宋体" w:hAnsi="宋体" w:eastAsia="宋体" w:cs="宋体"/>
                <w:color w:val="auto"/>
                <w:kern w:val="0"/>
                <w:szCs w:val="21"/>
              </w:rPr>
            </w:pPr>
            <w:r>
              <w:rPr>
                <w:rFonts w:hint="eastAsia" w:ascii="宋体" w:hAnsi="宋体" w:eastAsia="宋体" w:cs="宋体"/>
                <w:color w:val="auto"/>
                <w:kern w:val="0"/>
                <w:szCs w:val="21"/>
              </w:rPr>
              <w:t>6</w:t>
            </w:r>
          </w:p>
        </w:tc>
        <w:tc>
          <w:tcPr>
            <w:tcW w:w="5380" w:type="dxa"/>
            <w:vAlign w:val="top"/>
          </w:tcPr>
          <w:p>
            <w:pPr>
              <w:adjustRightInd w:val="0"/>
              <w:snapToGrid w:val="0"/>
              <w:spacing w:beforeLines="50" w:line="360" w:lineRule="auto"/>
              <w:jc w:val="left"/>
              <w:rPr>
                <w:rFonts w:ascii="宋体" w:hAnsi="宋体" w:eastAsia="宋体"/>
                <w:color w:val="auto"/>
                <w:kern w:val="0"/>
                <w:szCs w:val="21"/>
              </w:rPr>
            </w:pPr>
            <w:r>
              <w:rPr>
                <w:rFonts w:hint="eastAsia" w:ascii="宋体" w:hAnsi="宋体"/>
                <w:color w:val="auto"/>
                <w:szCs w:val="21"/>
              </w:rPr>
              <w:t>单位负责人为同一人或者存在直接控股、管理关系的书面说明</w:t>
            </w:r>
          </w:p>
        </w:tc>
        <w:tc>
          <w:tcPr>
            <w:tcW w:w="2997" w:type="dxa"/>
            <w:vAlign w:val="center"/>
          </w:tcPr>
          <w:p>
            <w:pPr>
              <w:adjustRightInd w:val="0"/>
              <w:snapToGrid w:val="0"/>
              <w:spacing w:beforeLines="50" w:line="360" w:lineRule="auto"/>
              <w:jc w:val="center"/>
              <w:rPr>
                <w:rFonts w:ascii="宋体" w:hAnsi="宋体" w:eastAsia="宋体" w:cs="宋体"/>
                <w:color w:val="auto"/>
                <w:kern w:val="0"/>
                <w:szCs w:val="21"/>
              </w:rPr>
            </w:pPr>
            <w:r>
              <w:rPr>
                <w:rFonts w:hint="eastAsia" w:ascii="宋体" w:hAnsi="宋体" w:eastAsia="宋体" w:cs="宋体"/>
                <w:color w:val="auto"/>
                <w:kern w:val="0"/>
                <w:szCs w:val="21"/>
              </w:rPr>
              <w:t>第二章第15.1（4）项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Lines="50" w:line="360" w:lineRule="auto"/>
              <w:jc w:val="center"/>
              <w:rPr>
                <w:rFonts w:ascii="宋体" w:hAnsi="宋体" w:eastAsia="宋体"/>
                <w:color w:val="auto"/>
                <w:kern w:val="0"/>
                <w:szCs w:val="21"/>
              </w:rPr>
            </w:pPr>
            <w:r>
              <w:rPr>
                <w:rFonts w:hint="eastAsia" w:ascii="宋体" w:hAnsi="宋体" w:eastAsia="宋体"/>
                <w:color w:val="auto"/>
                <w:kern w:val="0"/>
                <w:szCs w:val="21"/>
              </w:rPr>
              <w:t>7</w:t>
            </w:r>
          </w:p>
        </w:tc>
        <w:tc>
          <w:tcPr>
            <w:tcW w:w="5380" w:type="dxa"/>
            <w:vAlign w:val="top"/>
          </w:tcPr>
          <w:p>
            <w:pPr>
              <w:adjustRightInd w:val="0"/>
              <w:snapToGrid w:val="0"/>
              <w:spacing w:beforeLines="50" w:line="360" w:lineRule="auto"/>
              <w:jc w:val="left"/>
              <w:rPr>
                <w:rFonts w:ascii="宋体" w:hAnsi="宋体" w:eastAsia="宋体"/>
                <w:color w:val="auto"/>
                <w:kern w:val="0"/>
                <w:szCs w:val="21"/>
              </w:rPr>
            </w:pPr>
            <w:r>
              <w:rPr>
                <w:rFonts w:hint="eastAsia" w:ascii="宋体" w:hAnsi="宋体" w:eastAsia="宋体"/>
                <w:color w:val="auto"/>
                <w:kern w:val="0"/>
                <w:szCs w:val="21"/>
              </w:rPr>
              <w:t>不良信用记录查询</w:t>
            </w:r>
          </w:p>
        </w:tc>
        <w:tc>
          <w:tcPr>
            <w:tcW w:w="2997" w:type="dxa"/>
            <w:vAlign w:val="center"/>
          </w:tcPr>
          <w:p>
            <w:pPr>
              <w:adjustRightInd w:val="0"/>
              <w:snapToGrid w:val="0"/>
              <w:spacing w:beforeLines="50" w:line="360" w:lineRule="auto"/>
              <w:jc w:val="center"/>
              <w:rPr>
                <w:rFonts w:ascii="宋体" w:hAnsi="宋体" w:eastAsia="宋体" w:cs="宋体"/>
                <w:color w:val="auto"/>
                <w:kern w:val="0"/>
                <w:szCs w:val="21"/>
              </w:rPr>
            </w:pPr>
            <w:r>
              <w:rPr>
                <w:rFonts w:hint="eastAsia" w:ascii="宋体" w:hAnsi="宋体" w:eastAsia="宋体" w:cs="宋体"/>
                <w:color w:val="auto"/>
                <w:kern w:val="0"/>
                <w:szCs w:val="21"/>
              </w:rPr>
              <w:t>本章第2.4（2）项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Lines="50" w:line="360" w:lineRule="auto"/>
              <w:jc w:val="center"/>
              <w:rPr>
                <w:rFonts w:ascii="宋体" w:hAnsi="宋体" w:eastAsia="宋体"/>
                <w:color w:val="auto"/>
                <w:kern w:val="0"/>
                <w:szCs w:val="21"/>
              </w:rPr>
            </w:pPr>
            <w:r>
              <w:rPr>
                <w:rFonts w:hint="eastAsia" w:ascii="宋体" w:hAnsi="宋体" w:eastAsia="宋体"/>
                <w:color w:val="auto"/>
                <w:kern w:val="0"/>
                <w:szCs w:val="21"/>
              </w:rPr>
              <w:t>8</w:t>
            </w:r>
          </w:p>
        </w:tc>
        <w:tc>
          <w:tcPr>
            <w:tcW w:w="5380" w:type="dxa"/>
            <w:vAlign w:val="top"/>
          </w:tcPr>
          <w:p>
            <w:pPr>
              <w:adjustRightInd w:val="0"/>
              <w:snapToGrid w:val="0"/>
              <w:spacing w:beforeLines="50" w:line="360" w:lineRule="auto"/>
              <w:rPr>
                <w:rFonts w:ascii="宋体" w:hAnsi="宋体" w:eastAsia="宋体"/>
                <w:color w:val="auto"/>
                <w:kern w:val="0"/>
                <w:szCs w:val="21"/>
              </w:rPr>
            </w:pPr>
            <w:r>
              <w:rPr>
                <w:rFonts w:hint="eastAsia" w:ascii="宋体" w:hAnsi="宋体" w:eastAsia="宋体"/>
                <w:color w:val="auto"/>
                <w:kern w:val="0"/>
                <w:szCs w:val="21"/>
              </w:rPr>
              <w:t>投标保证金</w:t>
            </w:r>
          </w:p>
        </w:tc>
        <w:tc>
          <w:tcPr>
            <w:tcW w:w="2997" w:type="dxa"/>
            <w:vAlign w:val="center"/>
          </w:tcPr>
          <w:p>
            <w:pPr>
              <w:adjustRightInd w:val="0"/>
              <w:snapToGrid w:val="0"/>
              <w:spacing w:beforeLines="50" w:line="360" w:lineRule="auto"/>
              <w:jc w:val="center"/>
              <w:rPr>
                <w:rFonts w:ascii="宋体" w:hAnsi="宋体" w:eastAsia="宋体" w:cs="宋体"/>
                <w:color w:val="auto"/>
                <w:kern w:val="0"/>
                <w:sz w:val="20"/>
                <w:szCs w:val="21"/>
              </w:rPr>
            </w:pPr>
            <w:r>
              <w:rPr>
                <w:rFonts w:hint="eastAsia" w:ascii="宋体" w:hAnsi="宋体" w:eastAsia="宋体" w:cs="宋体"/>
                <w:color w:val="auto"/>
                <w:kern w:val="0"/>
                <w:szCs w:val="21"/>
              </w:rPr>
              <w:t>第二章第</w:t>
            </w:r>
            <w:r>
              <w:rPr>
                <w:rFonts w:ascii="宋体" w:hAnsi="宋体" w:eastAsia="宋体" w:cs="宋体"/>
                <w:color w:val="auto"/>
                <w:kern w:val="0"/>
                <w:sz w:val="20"/>
                <w:szCs w:val="21"/>
              </w:rPr>
              <w:t>18.1</w:t>
            </w:r>
            <w:r>
              <w:rPr>
                <w:rFonts w:hint="eastAsia" w:ascii="宋体" w:hAnsi="宋体" w:eastAsia="宋体" w:cs="宋体"/>
                <w:color w:val="auto"/>
                <w:kern w:val="0"/>
                <w:sz w:val="20"/>
                <w:szCs w:val="21"/>
              </w:rPr>
              <w:t>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Lines="50" w:line="360" w:lineRule="auto"/>
              <w:jc w:val="center"/>
              <w:rPr>
                <w:rFonts w:ascii="宋体" w:hAnsi="宋体" w:eastAsia="宋体"/>
                <w:color w:val="auto"/>
                <w:kern w:val="0"/>
                <w:szCs w:val="21"/>
              </w:rPr>
            </w:pPr>
            <w:r>
              <w:rPr>
                <w:rFonts w:hint="eastAsia" w:ascii="宋体" w:hAnsi="宋体" w:eastAsia="宋体"/>
                <w:color w:val="auto"/>
                <w:kern w:val="0"/>
                <w:szCs w:val="21"/>
              </w:rPr>
              <w:t>9</w:t>
            </w:r>
          </w:p>
        </w:tc>
        <w:tc>
          <w:tcPr>
            <w:tcW w:w="5380" w:type="dxa"/>
            <w:vAlign w:val="top"/>
          </w:tcPr>
          <w:p>
            <w:pPr>
              <w:adjustRightInd w:val="0"/>
              <w:snapToGrid w:val="0"/>
              <w:spacing w:beforeLines="50" w:line="360" w:lineRule="auto"/>
              <w:rPr>
                <w:rFonts w:ascii="宋体" w:hAnsi="宋体" w:eastAsia="宋体"/>
                <w:color w:val="auto"/>
                <w:kern w:val="0"/>
                <w:szCs w:val="21"/>
              </w:rPr>
            </w:pPr>
            <w:r>
              <w:rPr>
                <w:rFonts w:hint="eastAsia" w:ascii="宋体" w:hAnsi="宋体" w:eastAsia="宋体"/>
                <w:color w:val="auto"/>
                <w:kern w:val="0"/>
                <w:szCs w:val="21"/>
              </w:rPr>
              <w:t>投标报价</w:t>
            </w:r>
          </w:p>
        </w:tc>
        <w:tc>
          <w:tcPr>
            <w:tcW w:w="2997" w:type="dxa"/>
            <w:vAlign w:val="center"/>
          </w:tcPr>
          <w:p>
            <w:pPr>
              <w:adjustRightInd w:val="0"/>
              <w:snapToGrid w:val="0"/>
              <w:spacing w:beforeLines="50" w:line="360" w:lineRule="auto"/>
              <w:jc w:val="center"/>
              <w:rPr>
                <w:rFonts w:ascii="宋体" w:hAnsi="宋体" w:eastAsia="宋体" w:cs="宋体"/>
                <w:color w:val="auto"/>
                <w:kern w:val="0"/>
                <w:sz w:val="20"/>
                <w:szCs w:val="21"/>
              </w:rPr>
            </w:pPr>
            <w:r>
              <w:rPr>
                <w:rFonts w:hint="eastAsia" w:ascii="宋体" w:hAnsi="宋体" w:eastAsia="宋体" w:cs="宋体"/>
                <w:color w:val="auto"/>
                <w:kern w:val="0"/>
                <w:szCs w:val="21"/>
              </w:rPr>
              <w:t>第二章第</w:t>
            </w:r>
            <w:r>
              <w:rPr>
                <w:rFonts w:ascii="宋体" w:hAnsi="宋体" w:eastAsia="宋体" w:cs="宋体"/>
                <w:color w:val="auto"/>
                <w:kern w:val="0"/>
                <w:sz w:val="20"/>
                <w:szCs w:val="21"/>
              </w:rPr>
              <w:t>14.2</w:t>
            </w:r>
            <w:r>
              <w:rPr>
                <w:rFonts w:hint="eastAsia" w:ascii="宋体" w:hAnsi="宋体" w:eastAsia="宋体" w:cs="宋体"/>
                <w:color w:val="auto"/>
                <w:kern w:val="0"/>
                <w:sz w:val="20"/>
                <w:szCs w:val="21"/>
              </w:rPr>
              <w:t>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Lines="50" w:line="360" w:lineRule="auto"/>
              <w:jc w:val="center"/>
              <w:rPr>
                <w:rFonts w:ascii="宋体" w:hAnsi="宋体" w:eastAsia="宋体" w:cs="宋体"/>
                <w:color w:val="auto"/>
                <w:kern w:val="0"/>
                <w:szCs w:val="21"/>
              </w:rPr>
            </w:pPr>
            <w:r>
              <w:rPr>
                <w:rFonts w:hint="eastAsia" w:ascii="宋体" w:hAnsi="宋体" w:eastAsia="宋体" w:cs="宋体"/>
                <w:color w:val="auto"/>
                <w:kern w:val="0"/>
                <w:szCs w:val="21"/>
              </w:rPr>
              <w:t>10</w:t>
            </w:r>
          </w:p>
        </w:tc>
        <w:tc>
          <w:tcPr>
            <w:tcW w:w="5380" w:type="dxa"/>
            <w:vAlign w:val="center"/>
          </w:tcPr>
          <w:p>
            <w:pPr>
              <w:adjustRightInd w:val="0"/>
              <w:snapToGrid w:val="0"/>
              <w:spacing w:beforeLines="50" w:line="360" w:lineRule="auto"/>
              <w:rPr>
                <w:rFonts w:ascii="宋体" w:hAnsi="宋体" w:eastAsia="宋体"/>
                <w:color w:val="auto"/>
                <w:kern w:val="0"/>
                <w:szCs w:val="21"/>
              </w:rPr>
            </w:pPr>
            <w:r>
              <w:rPr>
                <w:rFonts w:hint="eastAsia" w:ascii="宋体" w:hAnsi="宋体" w:eastAsia="宋体"/>
                <w:color w:val="auto"/>
                <w:kern w:val="0"/>
                <w:szCs w:val="21"/>
              </w:rPr>
              <w:t>资格证明文件的装订、签署、盖章。</w:t>
            </w:r>
          </w:p>
        </w:tc>
        <w:tc>
          <w:tcPr>
            <w:tcW w:w="2997" w:type="dxa"/>
            <w:vAlign w:val="center"/>
          </w:tcPr>
          <w:p>
            <w:pPr>
              <w:adjustRightInd w:val="0"/>
              <w:snapToGrid w:val="0"/>
              <w:spacing w:beforeLines="50" w:line="360" w:lineRule="auto"/>
              <w:jc w:val="center"/>
              <w:rPr>
                <w:rFonts w:ascii="宋体" w:hAnsi="宋体" w:eastAsia="宋体" w:cs="宋体"/>
                <w:color w:val="auto"/>
                <w:kern w:val="0"/>
                <w:sz w:val="20"/>
                <w:szCs w:val="21"/>
              </w:rPr>
            </w:pPr>
            <w:r>
              <w:rPr>
                <w:rFonts w:hint="eastAsia" w:ascii="宋体" w:hAnsi="宋体" w:eastAsia="宋体" w:cs="宋体"/>
                <w:color w:val="auto"/>
                <w:kern w:val="0"/>
                <w:szCs w:val="21"/>
              </w:rPr>
              <w:t>第二章第</w:t>
            </w:r>
            <w:r>
              <w:rPr>
                <w:rFonts w:ascii="宋体" w:hAnsi="宋体" w:eastAsia="宋体" w:cs="宋体"/>
                <w:color w:val="auto"/>
                <w:kern w:val="0"/>
                <w:szCs w:val="21"/>
              </w:rPr>
              <w:t>13.2</w:t>
            </w:r>
            <w:r>
              <w:rPr>
                <w:rFonts w:hint="eastAsia" w:ascii="宋体" w:hAnsi="宋体" w:eastAsia="宋体" w:cs="宋体"/>
                <w:color w:val="auto"/>
                <w:kern w:val="0"/>
                <w:szCs w:val="21"/>
              </w:rPr>
              <w:t>款、第</w:t>
            </w:r>
            <w:r>
              <w:rPr>
                <w:rFonts w:ascii="宋体" w:hAnsi="宋体" w:eastAsia="宋体" w:cs="宋体"/>
                <w:color w:val="auto"/>
                <w:kern w:val="0"/>
                <w:sz w:val="20"/>
                <w:szCs w:val="21"/>
              </w:rPr>
              <w:t>20.2</w:t>
            </w:r>
            <w:r>
              <w:rPr>
                <w:rFonts w:hint="eastAsia" w:ascii="宋体" w:hAnsi="宋体" w:eastAsia="宋体" w:cs="宋体"/>
                <w:color w:val="auto"/>
                <w:kern w:val="0"/>
                <w:sz w:val="20"/>
                <w:szCs w:val="21"/>
              </w:rPr>
              <w:t>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Lines="50" w:line="360" w:lineRule="auto"/>
              <w:jc w:val="center"/>
              <w:rPr>
                <w:rFonts w:ascii="宋体" w:hAnsi="宋体" w:eastAsia="宋体" w:cs="宋体"/>
                <w:color w:val="auto"/>
                <w:kern w:val="0"/>
                <w:sz w:val="20"/>
                <w:szCs w:val="21"/>
              </w:rPr>
            </w:pPr>
            <w:r>
              <w:rPr>
                <w:rFonts w:hint="eastAsia" w:ascii="宋体" w:hAnsi="宋体" w:eastAsia="宋体" w:cs="宋体"/>
                <w:color w:val="auto"/>
                <w:kern w:val="0"/>
                <w:sz w:val="20"/>
                <w:szCs w:val="21"/>
              </w:rPr>
              <w:t>11</w:t>
            </w:r>
          </w:p>
        </w:tc>
        <w:tc>
          <w:tcPr>
            <w:tcW w:w="5380" w:type="dxa"/>
            <w:vAlign w:val="center"/>
          </w:tcPr>
          <w:p>
            <w:pPr>
              <w:adjustRightInd w:val="0"/>
              <w:snapToGrid w:val="0"/>
              <w:spacing w:beforeLines="50" w:line="360" w:lineRule="auto"/>
              <w:rPr>
                <w:rFonts w:ascii="宋体" w:hAnsi="宋体" w:eastAsia="宋体"/>
                <w:color w:val="auto"/>
                <w:kern w:val="0"/>
                <w:szCs w:val="21"/>
              </w:rPr>
            </w:pPr>
            <w:r>
              <w:rPr>
                <w:rFonts w:hint="eastAsia" w:ascii="宋体" w:hAnsi="宋体" w:eastAsia="宋体"/>
                <w:color w:val="auto"/>
                <w:kern w:val="0"/>
                <w:szCs w:val="21"/>
              </w:rPr>
              <w:t>授权代表委托书（授权代表参加投标）</w:t>
            </w:r>
          </w:p>
        </w:tc>
        <w:tc>
          <w:tcPr>
            <w:tcW w:w="2997" w:type="dxa"/>
            <w:vAlign w:val="center"/>
          </w:tcPr>
          <w:p>
            <w:pPr>
              <w:adjustRightInd w:val="0"/>
              <w:snapToGrid w:val="0"/>
              <w:spacing w:beforeLines="50" w:line="360" w:lineRule="auto"/>
              <w:jc w:val="center"/>
              <w:rPr>
                <w:rFonts w:ascii="宋体" w:hAnsi="宋体" w:eastAsia="宋体" w:cs="宋体"/>
                <w:color w:val="auto"/>
                <w:kern w:val="0"/>
                <w:sz w:val="20"/>
                <w:szCs w:val="21"/>
              </w:rPr>
            </w:pPr>
            <w:r>
              <w:rPr>
                <w:rFonts w:hint="eastAsia" w:ascii="宋体" w:hAnsi="宋体" w:eastAsia="宋体" w:cs="宋体"/>
                <w:color w:val="auto"/>
                <w:kern w:val="0"/>
                <w:szCs w:val="21"/>
              </w:rPr>
              <w:t>第二章第</w:t>
            </w:r>
            <w:r>
              <w:rPr>
                <w:rFonts w:ascii="宋体" w:hAnsi="宋体" w:eastAsia="宋体" w:cs="宋体"/>
                <w:color w:val="auto"/>
                <w:kern w:val="0"/>
                <w:sz w:val="20"/>
                <w:szCs w:val="21"/>
              </w:rPr>
              <w:t>20.2</w:t>
            </w:r>
            <w:r>
              <w:rPr>
                <w:rFonts w:hint="eastAsia" w:ascii="宋体" w:hAnsi="宋体" w:eastAsia="宋体" w:cs="宋体"/>
                <w:color w:val="auto"/>
                <w:kern w:val="0"/>
                <w:sz w:val="20"/>
                <w:szCs w:val="21"/>
              </w:rPr>
              <w:t>款</w:t>
            </w:r>
          </w:p>
        </w:tc>
      </w:tr>
    </w:tbl>
    <w:p>
      <w:pPr>
        <w:rPr>
          <w:color w:val="auto"/>
        </w:rPr>
      </w:pPr>
    </w:p>
    <w:p>
      <w:pPr>
        <w:widowControl/>
        <w:jc w:val="left"/>
        <w:rPr>
          <w:rFonts w:ascii="黑体" w:hAnsi="黑体" w:eastAsia="黑体"/>
          <w:bCs/>
          <w:color w:val="auto"/>
          <w:szCs w:val="21"/>
        </w:rPr>
      </w:pPr>
      <w:r>
        <w:rPr>
          <w:rFonts w:ascii="黑体" w:hAnsi="黑体"/>
          <w:b/>
          <w:color w:val="auto"/>
          <w:szCs w:val="21"/>
        </w:rPr>
        <w:br w:type="page"/>
      </w:r>
    </w:p>
    <w:p>
      <w:pPr>
        <w:pStyle w:val="7"/>
        <w:adjustRightInd w:val="0"/>
        <w:snapToGrid w:val="0"/>
        <w:spacing w:before="0" w:after="0" w:line="360" w:lineRule="auto"/>
        <w:rPr>
          <w:rFonts w:ascii="黑体" w:hAnsi="黑体"/>
          <w:b w:val="0"/>
          <w:color w:val="auto"/>
          <w:sz w:val="21"/>
          <w:szCs w:val="21"/>
        </w:rPr>
      </w:pPr>
      <w:bookmarkStart w:id="26" w:name="_Toc8983724"/>
      <w:r>
        <w:rPr>
          <w:rFonts w:hint="eastAsia" w:ascii="黑体" w:hAnsi="黑体"/>
          <w:b w:val="0"/>
          <w:color w:val="auto"/>
          <w:sz w:val="21"/>
          <w:szCs w:val="21"/>
        </w:rPr>
        <w:t>附表2 资格审查结果一览表</w:t>
      </w:r>
      <w:bookmarkEnd w:id="26"/>
    </w:p>
    <w:p>
      <w:pPr>
        <w:adjustRightInd w:val="0"/>
        <w:snapToGrid w:val="0"/>
        <w:spacing w:line="360" w:lineRule="auto"/>
        <w:jc w:val="center"/>
        <w:rPr>
          <w:rFonts w:ascii="黑体" w:hAnsi="黑体" w:eastAsia="黑体"/>
          <w:b/>
          <w:color w:val="auto"/>
          <w:sz w:val="28"/>
          <w:szCs w:val="28"/>
        </w:rPr>
      </w:pPr>
      <w:r>
        <w:rPr>
          <w:rFonts w:hint="eastAsia" w:ascii="黑体" w:hAnsi="黑体" w:eastAsia="黑体"/>
          <w:b/>
          <w:color w:val="auto"/>
          <w:sz w:val="28"/>
          <w:szCs w:val="28"/>
        </w:rPr>
        <w:t>资格审查结果一览表</w:t>
      </w:r>
    </w:p>
    <w:p>
      <w:pPr>
        <w:adjustRightInd w:val="0"/>
        <w:snapToGrid w:val="0"/>
        <w:spacing w:line="360" w:lineRule="auto"/>
        <w:rPr>
          <w:rFonts w:ascii="宋体" w:hAnsi="宋体" w:eastAsia="宋体"/>
          <w:color w:val="auto"/>
          <w:szCs w:val="21"/>
        </w:rPr>
      </w:pPr>
      <w:r>
        <w:rPr>
          <w:rFonts w:hint="eastAsia" w:ascii="宋体" w:hAnsi="宋体" w:eastAsia="宋体"/>
          <w:color w:val="auto"/>
          <w:szCs w:val="21"/>
        </w:rPr>
        <w:t>项目名称：                                           采购代理编号：</w:t>
      </w:r>
    </w:p>
    <w:tbl>
      <w:tblPr>
        <w:tblStyle w:val="42"/>
        <w:tblW w:w="906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97"/>
        <w:gridCol w:w="2963"/>
        <w:gridCol w:w="2439"/>
        <w:gridCol w:w="296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序号</w:t>
            </w:r>
          </w:p>
        </w:tc>
        <w:tc>
          <w:tcPr>
            <w:tcW w:w="2963" w:type="dxa"/>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投标人名称</w:t>
            </w:r>
          </w:p>
        </w:tc>
        <w:tc>
          <w:tcPr>
            <w:tcW w:w="2439" w:type="dxa"/>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资格审查结果</w:t>
            </w:r>
          </w:p>
          <w:p>
            <w:pPr>
              <w:jc w:val="center"/>
              <w:rPr>
                <w:rFonts w:ascii="宋体" w:hAnsi="宋体" w:eastAsia="宋体"/>
                <w:b/>
                <w:color w:val="auto"/>
                <w:kern w:val="0"/>
                <w:szCs w:val="21"/>
              </w:rPr>
            </w:pPr>
            <w:r>
              <w:rPr>
                <w:rFonts w:hint="eastAsia" w:ascii="宋体" w:hAnsi="宋体" w:eastAsia="宋体"/>
                <w:b/>
                <w:color w:val="auto"/>
                <w:kern w:val="0"/>
                <w:szCs w:val="21"/>
              </w:rPr>
              <w:t>（合格/不合格）</w:t>
            </w:r>
          </w:p>
        </w:tc>
        <w:tc>
          <w:tcPr>
            <w:tcW w:w="2961" w:type="dxa"/>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资格审查不合格原因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vAlign w:val="top"/>
          </w:tcPr>
          <w:p>
            <w:pPr>
              <w:adjustRightInd w:val="0"/>
              <w:snapToGrid w:val="0"/>
              <w:spacing w:line="360" w:lineRule="auto"/>
              <w:rPr>
                <w:rFonts w:ascii="宋体" w:hAnsi="宋体" w:eastAsia="宋体"/>
                <w:color w:val="auto"/>
                <w:kern w:val="0"/>
                <w:sz w:val="24"/>
              </w:rPr>
            </w:pPr>
          </w:p>
        </w:tc>
        <w:tc>
          <w:tcPr>
            <w:tcW w:w="2963" w:type="dxa"/>
            <w:vAlign w:val="top"/>
          </w:tcPr>
          <w:p>
            <w:pPr>
              <w:adjustRightInd w:val="0"/>
              <w:snapToGrid w:val="0"/>
              <w:spacing w:line="360" w:lineRule="auto"/>
              <w:rPr>
                <w:rFonts w:ascii="宋体" w:hAnsi="宋体" w:eastAsia="宋体"/>
                <w:color w:val="auto"/>
                <w:kern w:val="0"/>
                <w:sz w:val="24"/>
              </w:rPr>
            </w:pPr>
          </w:p>
        </w:tc>
        <w:tc>
          <w:tcPr>
            <w:tcW w:w="2439" w:type="dxa"/>
            <w:vAlign w:val="top"/>
          </w:tcPr>
          <w:p>
            <w:pPr>
              <w:adjustRightInd w:val="0"/>
              <w:snapToGrid w:val="0"/>
              <w:spacing w:line="360" w:lineRule="auto"/>
              <w:rPr>
                <w:rFonts w:ascii="宋体" w:hAnsi="宋体" w:eastAsia="宋体"/>
                <w:color w:val="auto"/>
                <w:kern w:val="0"/>
                <w:sz w:val="24"/>
              </w:rPr>
            </w:pPr>
          </w:p>
        </w:tc>
        <w:tc>
          <w:tcPr>
            <w:tcW w:w="2961" w:type="dxa"/>
            <w:vAlign w:val="top"/>
          </w:tcPr>
          <w:p>
            <w:pPr>
              <w:adjustRightInd w:val="0"/>
              <w:snapToGrid w:val="0"/>
              <w:spacing w:line="360" w:lineRule="auto"/>
              <w:rPr>
                <w:rFonts w:ascii="宋体" w:hAnsi="宋体" w:eastAsia="宋体"/>
                <w:color w:val="auto"/>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vAlign w:val="top"/>
          </w:tcPr>
          <w:p>
            <w:pPr>
              <w:adjustRightInd w:val="0"/>
              <w:snapToGrid w:val="0"/>
              <w:spacing w:line="360" w:lineRule="auto"/>
              <w:rPr>
                <w:rFonts w:ascii="宋体" w:hAnsi="宋体" w:eastAsia="宋体"/>
                <w:color w:val="auto"/>
                <w:kern w:val="0"/>
                <w:sz w:val="24"/>
              </w:rPr>
            </w:pPr>
          </w:p>
        </w:tc>
        <w:tc>
          <w:tcPr>
            <w:tcW w:w="2963" w:type="dxa"/>
            <w:vAlign w:val="top"/>
          </w:tcPr>
          <w:p>
            <w:pPr>
              <w:adjustRightInd w:val="0"/>
              <w:snapToGrid w:val="0"/>
              <w:spacing w:line="360" w:lineRule="auto"/>
              <w:rPr>
                <w:rFonts w:ascii="宋体" w:hAnsi="宋体" w:eastAsia="宋体"/>
                <w:color w:val="auto"/>
                <w:kern w:val="0"/>
                <w:sz w:val="24"/>
              </w:rPr>
            </w:pPr>
          </w:p>
        </w:tc>
        <w:tc>
          <w:tcPr>
            <w:tcW w:w="2439" w:type="dxa"/>
            <w:vAlign w:val="top"/>
          </w:tcPr>
          <w:p>
            <w:pPr>
              <w:adjustRightInd w:val="0"/>
              <w:snapToGrid w:val="0"/>
              <w:spacing w:line="360" w:lineRule="auto"/>
              <w:rPr>
                <w:rFonts w:ascii="宋体" w:hAnsi="宋体" w:eastAsia="宋体"/>
                <w:color w:val="auto"/>
                <w:kern w:val="0"/>
                <w:sz w:val="24"/>
              </w:rPr>
            </w:pPr>
          </w:p>
        </w:tc>
        <w:tc>
          <w:tcPr>
            <w:tcW w:w="2961" w:type="dxa"/>
            <w:vAlign w:val="top"/>
          </w:tcPr>
          <w:p>
            <w:pPr>
              <w:adjustRightInd w:val="0"/>
              <w:snapToGrid w:val="0"/>
              <w:spacing w:line="360" w:lineRule="auto"/>
              <w:rPr>
                <w:rFonts w:ascii="宋体" w:hAnsi="宋体" w:eastAsia="宋体"/>
                <w:color w:val="auto"/>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vAlign w:val="top"/>
          </w:tcPr>
          <w:p>
            <w:pPr>
              <w:adjustRightInd w:val="0"/>
              <w:snapToGrid w:val="0"/>
              <w:spacing w:line="360" w:lineRule="auto"/>
              <w:rPr>
                <w:rFonts w:ascii="宋体" w:hAnsi="宋体" w:eastAsia="宋体"/>
                <w:color w:val="auto"/>
                <w:kern w:val="0"/>
                <w:sz w:val="24"/>
              </w:rPr>
            </w:pPr>
          </w:p>
        </w:tc>
        <w:tc>
          <w:tcPr>
            <w:tcW w:w="2963" w:type="dxa"/>
            <w:vAlign w:val="top"/>
          </w:tcPr>
          <w:p>
            <w:pPr>
              <w:adjustRightInd w:val="0"/>
              <w:snapToGrid w:val="0"/>
              <w:spacing w:line="360" w:lineRule="auto"/>
              <w:rPr>
                <w:rFonts w:ascii="宋体" w:hAnsi="宋体" w:eastAsia="宋体"/>
                <w:color w:val="auto"/>
                <w:kern w:val="0"/>
                <w:sz w:val="24"/>
              </w:rPr>
            </w:pPr>
          </w:p>
        </w:tc>
        <w:tc>
          <w:tcPr>
            <w:tcW w:w="2439" w:type="dxa"/>
            <w:vAlign w:val="top"/>
          </w:tcPr>
          <w:p>
            <w:pPr>
              <w:adjustRightInd w:val="0"/>
              <w:snapToGrid w:val="0"/>
              <w:spacing w:line="360" w:lineRule="auto"/>
              <w:rPr>
                <w:rFonts w:ascii="宋体" w:hAnsi="宋体" w:eastAsia="宋体"/>
                <w:color w:val="auto"/>
                <w:kern w:val="0"/>
                <w:sz w:val="24"/>
              </w:rPr>
            </w:pPr>
          </w:p>
        </w:tc>
        <w:tc>
          <w:tcPr>
            <w:tcW w:w="2961" w:type="dxa"/>
            <w:vAlign w:val="top"/>
          </w:tcPr>
          <w:p>
            <w:pPr>
              <w:adjustRightInd w:val="0"/>
              <w:snapToGrid w:val="0"/>
              <w:spacing w:line="360" w:lineRule="auto"/>
              <w:rPr>
                <w:rFonts w:ascii="宋体" w:hAnsi="宋体" w:eastAsia="宋体"/>
                <w:color w:val="auto"/>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vAlign w:val="top"/>
          </w:tcPr>
          <w:p>
            <w:pPr>
              <w:adjustRightInd w:val="0"/>
              <w:snapToGrid w:val="0"/>
              <w:spacing w:line="360" w:lineRule="auto"/>
              <w:rPr>
                <w:rFonts w:ascii="宋体" w:hAnsi="宋体" w:eastAsia="宋体"/>
                <w:color w:val="auto"/>
                <w:kern w:val="0"/>
                <w:sz w:val="24"/>
              </w:rPr>
            </w:pPr>
          </w:p>
        </w:tc>
        <w:tc>
          <w:tcPr>
            <w:tcW w:w="2963" w:type="dxa"/>
            <w:vAlign w:val="top"/>
          </w:tcPr>
          <w:p>
            <w:pPr>
              <w:adjustRightInd w:val="0"/>
              <w:snapToGrid w:val="0"/>
              <w:spacing w:line="360" w:lineRule="auto"/>
              <w:rPr>
                <w:rFonts w:ascii="宋体" w:hAnsi="宋体" w:eastAsia="宋体"/>
                <w:color w:val="auto"/>
                <w:kern w:val="0"/>
                <w:sz w:val="24"/>
              </w:rPr>
            </w:pPr>
          </w:p>
        </w:tc>
        <w:tc>
          <w:tcPr>
            <w:tcW w:w="2439" w:type="dxa"/>
            <w:vAlign w:val="top"/>
          </w:tcPr>
          <w:p>
            <w:pPr>
              <w:adjustRightInd w:val="0"/>
              <w:snapToGrid w:val="0"/>
              <w:spacing w:line="360" w:lineRule="auto"/>
              <w:rPr>
                <w:rFonts w:ascii="宋体" w:hAnsi="宋体" w:eastAsia="宋体"/>
                <w:color w:val="auto"/>
                <w:kern w:val="0"/>
                <w:sz w:val="24"/>
              </w:rPr>
            </w:pPr>
          </w:p>
        </w:tc>
        <w:tc>
          <w:tcPr>
            <w:tcW w:w="2961" w:type="dxa"/>
            <w:vAlign w:val="top"/>
          </w:tcPr>
          <w:p>
            <w:pPr>
              <w:adjustRightInd w:val="0"/>
              <w:snapToGrid w:val="0"/>
              <w:spacing w:line="360" w:lineRule="auto"/>
              <w:rPr>
                <w:rFonts w:ascii="宋体" w:hAnsi="宋体" w:eastAsia="宋体"/>
                <w:color w:val="auto"/>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vAlign w:val="top"/>
          </w:tcPr>
          <w:p>
            <w:pPr>
              <w:adjustRightInd w:val="0"/>
              <w:snapToGrid w:val="0"/>
              <w:spacing w:line="360" w:lineRule="auto"/>
              <w:rPr>
                <w:rFonts w:ascii="宋体" w:hAnsi="宋体" w:eastAsia="宋体"/>
                <w:color w:val="auto"/>
                <w:kern w:val="0"/>
                <w:sz w:val="24"/>
              </w:rPr>
            </w:pPr>
          </w:p>
        </w:tc>
        <w:tc>
          <w:tcPr>
            <w:tcW w:w="2963" w:type="dxa"/>
            <w:vAlign w:val="top"/>
          </w:tcPr>
          <w:p>
            <w:pPr>
              <w:adjustRightInd w:val="0"/>
              <w:snapToGrid w:val="0"/>
              <w:spacing w:line="360" w:lineRule="auto"/>
              <w:rPr>
                <w:rFonts w:ascii="宋体" w:hAnsi="宋体" w:eastAsia="宋体"/>
                <w:color w:val="auto"/>
                <w:kern w:val="0"/>
                <w:sz w:val="24"/>
              </w:rPr>
            </w:pPr>
          </w:p>
        </w:tc>
        <w:tc>
          <w:tcPr>
            <w:tcW w:w="2439" w:type="dxa"/>
            <w:vAlign w:val="top"/>
          </w:tcPr>
          <w:p>
            <w:pPr>
              <w:adjustRightInd w:val="0"/>
              <w:snapToGrid w:val="0"/>
              <w:spacing w:line="360" w:lineRule="auto"/>
              <w:rPr>
                <w:rFonts w:ascii="宋体" w:hAnsi="宋体" w:eastAsia="宋体"/>
                <w:color w:val="auto"/>
                <w:kern w:val="0"/>
                <w:sz w:val="24"/>
              </w:rPr>
            </w:pPr>
          </w:p>
        </w:tc>
        <w:tc>
          <w:tcPr>
            <w:tcW w:w="2961" w:type="dxa"/>
            <w:vAlign w:val="top"/>
          </w:tcPr>
          <w:p>
            <w:pPr>
              <w:adjustRightInd w:val="0"/>
              <w:snapToGrid w:val="0"/>
              <w:spacing w:line="360" w:lineRule="auto"/>
              <w:rPr>
                <w:rFonts w:ascii="宋体" w:hAnsi="宋体" w:eastAsia="宋体"/>
                <w:color w:val="auto"/>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vAlign w:val="top"/>
          </w:tcPr>
          <w:p>
            <w:pPr>
              <w:adjustRightInd w:val="0"/>
              <w:snapToGrid w:val="0"/>
              <w:spacing w:line="360" w:lineRule="auto"/>
              <w:rPr>
                <w:rFonts w:ascii="宋体" w:hAnsi="宋体" w:eastAsia="宋体"/>
                <w:color w:val="auto"/>
                <w:kern w:val="0"/>
                <w:sz w:val="24"/>
              </w:rPr>
            </w:pPr>
          </w:p>
        </w:tc>
        <w:tc>
          <w:tcPr>
            <w:tcW w:w="2963" w:type="dxa"/>
            <w:vAlign w:val="top"/>
          </w:tcPr>
          <w:p>
            <w:pPr>
              <w:adjustRightInd w:val="0"/>
              <w:snapToGrid w:val="0"/>
              <w:spacing w:line="360" w:lineRule="auto"/>
              <w:rPr>
                <w:rFonts w:ascii="宋体" w:hAnsi="宋体" w:eastAsia="宋体"/>
                <w:color w:val="auto"/>
                <w:kern w:val="0"/>
                <w:sz w:val="24"/>
              </w:rPr>
            </w:pPr>
          </w:p>
        </w:tc>
        <w:tc>
          <w:tcPr>
            <w:tcW w:w="2439" w:type="dxa"/>
            <w:vAlign w:val="top"/>
          </w:tcPr>
          <w:p>
            <w:pPr>
              <w:adjustRightInd w:val="0"/>
              <w:snapToGrid w:val="0"/>
              <w:spacing w:line="360" w:lineRule="auto"/>
              <w:rPr>
                <w:rFonts w:ascii="宋体" w:hAnsi="宋体" w:eastAsia="宋体"/>
                <w:color w:val="auto"/>
                <w:kern w:val="0"/>
                <w:sz w:val="24"/>
              </w:rPr>
            </w:pPr>
          </w:p>
        </w:tc>
        <w:tc>
          <w:tcPr>
            <w:tcW w:w="2961" w:type="dxa"/>
            <w:vAlign w:val="top"/>
          </w:tcPr>
          <w:p>
            <w:pPr>
              <w:adjustRightInd w:val="0"/>
              <w:snapToGrid w:val="0"/>
              <w:spacing w:line="360" w:lineRule="auto"/>
              <w:rPr>
                <w:rFonts w:ascii="宋体" w:hAnsi="宋体" w:eastAsia="宋体"/>
                <w:color w:val="auto"/>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vAlign w:val="top"/>
          </w:tcPr>
          <w:p>
            <w:pPr>
              <w:adjustRightInd w:val="0"/>
              <w:snapToGrid w:val="0"/>
              <w:spacing w:line="360" w:lineRule="auto"/>
              <w:rPr>
                <w:rFonts w:ascii="宋体" w:hAnsi="宋体" w:eastAsia="宋体"/>
                <w:color w:val="auto"/>
                <w:kern w:val="0"/>
                <w:sz w:val="24"/>
              </w:rPr>
            </w:pPr>
          </w:p>
        </w:tc>
        <w:tc>
          <w:tcPr>
            <w:tcW w:w="2963" w:type="dxa"/>
            <w:vAlign w:val="top"/>
          </w:tcPr>
          <w:p>
            <w:pPr>
              <w:adjustRightInd w:val="0"/>
              <w:snapToGrid w:val="0"/>
              <w:spacing w:line="360" w:lineRule="auto"/>
              <w:rPr>
                <w:rFonts w:ascii="宋体" w:hAnsi="宋体" w:eastAsia="宋体"/>
                <w:color w:val="auto"/>
                <w:kern w:val="0"/>
                <w:sz w:val="24"/>
              </w:rPr>
            </w:pPr>
          </w:p>
        </w:tc>
        <w:tc>
          <w:tcPr>
            <w:tcW w:w="2439" w:type="dxa"/>
            <w:vAlign w:val="top"/>
          </w:tcPr>
          <w:p>
            <w:pPr>
              <w:adjustRightInd w:val="0"/>
              <w:snapToGrid w:val="0"/>
              <w:spacing w:line="360" w:lineRule="auto"/>
              <w:rPr>
                <w:rFonts w:ascii="宋体" w:hAnsi="宋体" w:eastAsia="宋体"/>
                <w:color w:val="auto"/>
                <w:kern w:val="0"/>
                <w:sz w:val="24"/>
              </w:rPr>
            </w:pPr>
          </w:p>
        </w:tc>
        <w:tc>
          <w:tcPr>
            <w:tcW w:w="2961" w:type="dxa"/>
            <w:vAlign w:val="top"/>
          </w:tcPr>
          <w:p>
            <w:pPr>
              <w:adjustRightInd w:val="0"/>
              <w:snapToGrid w:val="0"/>
              <w:spacing w:line="360" w:lineRule="auto"/>
              <w:rPr>
                <w:rFonts w:ascii="宋体" w:hAnsi="宋体" w:eastAsia="宋体"/>
                <w:color w:val="auto"/>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vAlign w:val="top"/>
          </w:tcPr>
          <w:p>
            <w:pPr>
              <w:adjustRightInd w:val="0"/>
              <w:snapToGrid w:val="0"/>
              <w:spacing w:line="360" w:lineRule="auto"/>
              <w:rPr>
                <w:rFonts w:ascii="宋体" w:hAnsi="宋体" w:eastAsia="宋体"/>
                <w:color w:val="auto"/>
                <w:kern w:val="0"/>
                <w:sz w:val="24"/>
              </w:rPr>
            </w:pPr>
          </w:p>
        </w:tc>
        <w:tc>
          <w:tcPr>
            <w:tcW w:w="2963" w:type="dxa"/>
            <w:vAlign w:val="top"/>
          </w:tcPr>
          <w:p>
            <w:pPr>
              <w:adjustRightInd w:val="0"/>
              <w:snapToGrid w:val="0"/>
              <w:spacing w:line="360" w:lineRule="auto"/>
              <w:rPr>
                <w:rFonts w:ascii="宋体" w:hAnsi="宋体" w:eastAsia="宋体"/>
                <w:color w:val="auto"/>
                <w:kern w:val="0"/>
                <w:sz w:val="24"/>
              </w:rPr>
            </w:pPr>
          </w:p>
        </w:tc>
        <w:tc>
          <w:tcPr>
            <w:tcW w:w="2439" w:type="dxa"/>
            <w:vAlign w:val="top"/>
          </w:tcPr>
          <w:p>
            <w:pPr>
              <w:adjustRightInd w:val="0"/>
              <w:snapToGrid w:val="0"/>
              <w:spacing w:line="360" w:lineRule="auto"/>
              <w:rPr>
                <w:rFonts w:ascii="宋体" w:hAnsi="宋体" w:eastAsia="宋体"/>
                <w:color w:val="auto"/>
                <w:kern w:val="0"/>
                <w:sz w:val="24"/>
              </w:rPr>
            </w:pPr>
          </w:p>
        </w:tc>
        <w:tc>
          <w:tcPr>
            <w:tcW w:w="2961" w:type="dxa"/>
            <w:vAlign w:val="top"/>
          </w:tcPr>
          <w:p>
            <w:pPr>
              <w:adjustRightInd w:val="0"/>
              <w:snapToGrid w:val="0"/>
              <w:spacing w:line="360" w:lineRule="auto"/>
              <w:rPr>
                <w:rFonts w:ascii="宋体" w:hAnsi="宋体" w:eastAsia="宋体"/>
                <w:color w:val="auto"/>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vAlign w:val="top"/>
          </w:tcPr>
          <w:p>
            <w:pPr>
              <w:adjustRightInd w:val="0"/>
              <w:snapToGrid w:val="0"/>
              <w:spacing w:line="360" w:lineRule="auto"/>
              <w:rPr>
                <w:rFonts w:ascii="宋体" w:hAnsi="宋体" w:eastAsia="宋体"/>
                <w:color w:val="auto"/>
                <w:kern w:val="0"/>
                <w:sz w:val="24"/>
              </w:rPr>
            </w:pPr>
          </w:p>
        </w:tc>
        <w:tc>
          <w:tcPr>
            <w:tcW w:w="2963" w:type="dxa"/>
            <w:vAlign w:val="top"/>
          </w:tcPr>
          <w:p>
            <w:pPr>
              <w:adjustRightInd w:val="0"/>
              <w:snapToGrid w:val="0"/>
              <w:spacing w:line="360" w:lineRule="auto"/>
              <w:rPr>
                <w:rFonts w:ascii="宋体" w:hAnsi="宋体" w:eastAsia="宋体"/>
                <w:color w:val="auto"/>
                <w:kern w:val="0"/>
                <w:sz w:val="24"/>
              </w:rPr>
            </w:pPr>
          </w:p>
        </w:tc>
        <w:tc>
          <w:tcPr>
            <w:tcW w:w="2439" w:type="dxa"/>
            <w:vAlign w:val="top"/>
          </w:tcPr>
          <w:p>
            <w:pPr>
              <w:adjustRightInd w:val="0"/>
              <w:snapToGrid w:val="0"/>
              <w:spacing w:line="360" w:lineRule="auto"/>
              <w:rPr>
                <w:rFonts w:ascii="宋体" w:hAnsi="宋体" w:eastAsia="宋体"/>
                <w:color w:val="auto"/>
                <w:kern w:val="0"/>
                <w:sz w:val="24"/>
              </w:rPr>
            </w:pPr>
          </w:p>
        </w:tc>
        <w:tc>
          <w:tcPr>
            <w:tcW w:w="2961" w:type="dxa"/>
            <w:vAlign w:val="top"/>
          </w:tcPr>
          <w:p>
            <w:pPr>
              <w:adjustRightInd w:val="0"/>
              <w:snapToGrid w:val="0"/>
              <w:spacing w:line="360" w:lineRule="auto"/>
              <w:rPr>
                <w:rFonts w:ascii="宋体" w:hAnsi="宋体" w:eastAsia="宋体"/>
                <w:color w:val="auto"/>
                <w:kern w:val="0"/>
                <w:sz w:val="24"/>
              </w:rPr>
            </w:pPr>
          </w:p>
        </w:tc>
      </w:tr>
    </w:tbl>
    <w:p>
      <w:pPr>
        <w:adjustRightInd w:val="0"/>
        <w:snapToGrid w:val="0"/>
        <w:spacing w:line="360" w:lineRule="auto"/>
        <w:rPr>
          <w:rFonts w:ascii="宋体" w:hAnsi="宋体" w:eastAsia="宋体"/>
          <w:color w:val="auto"/>
          <w:szCs w:val="21"/>
        </w:rPr>
      </w:pPr>
      <w:r>
        <w:rPr>
          <w:rFonts w:hint="eastAsia" w:ascii="宋体" w:hAnsi="宋体" w:eastAsia="宋体"/>
          <w:color w:val="auto"/>
          <w:szCs w:val="21"/>
        </w:rPr>
        <w:t>采购人（签字）：</w:t>
      </w:r>
    </w:p>
    <w:p>
      <w:pPr>
        <w:adjustRightInd w:val="0"/>
        <w:snapToGrid w:val="0"/>
        <w:spacing w:line="360" w:lineRule="auto"/>
        <w:rPr>
          <w:rFonts w:ascii="宋体" w:hAnsi="宋体" w:eastAsia="宋体"/>
          <w:color w:val="auto"/>
          <w:szCs w:val="21"/>
        </w:rPr>
      </w:pPr>
      <w:r>
        <w:rPr>
          <w:rFonts w:hint="eastAsia" w:ascii="宋体" w:hAnsi="宋体" w:eastAsia="宋体"/>
          <w:color w:val="auto"/>
          <w:szCs w:val="21"/>
        </w:rPr>
        <w:t>采购代理机构（签字）：</w:t>
      </w:r>
    </w:p>
    <w:p>
      <w:pPr>
        <w:adjustRightInd w:val="0"/>
        <w:snapToGrid w:val="0"/>
        <w:spacing w:line="360" w:lineRule="auto"/>
        <w:rPr>
          <w:rFonts w:ascii="宋体" w:hAnsi="宋体" w:eastAsia="宋体"/>
          <w:color w:val="auto"/>
          <w:szCs w:val="21"/>
        </w:rPr>
      </w:pPr>
      <w:r>
        <w:rPr>
          <w:rFonts w:hint="eastAsia" w:ascii="宋体" w:hAnsi="宋体" w:eastAsia="宋体"/>
          <w:color w:val="auto"/>
          <w:szCs w:val="21"/>
        </w:rPr>
        <w:t>日期：年   月   日</w:t>
      </w:r>
    </w:p>
    <w:p>
      <w:pPr>
        <w:widowControl/>
        <w:jc w:val="left"/>
        <w:rPr>
          <w:rFonts w:ascii="宋体" w:hAnsi="宋体" w:eastAsia="宋体"/>
          <w:color w:val="auto"/>
          <w:sz w:val="24"/>
        </w:rPr>
      </w:pPr>
      <w:r>
        <w:rPr>
          <w:rFonts w:ascii="宋体" w:hAnsi="宋体" w:eastAsia="宋体"/>
          <w:color w:val="auto"/>
          <w:sz w:val="24"/>
        </w:rPr>
        <w:br w:type="page"/>
      </w:r>
    </w:p>
    <w:p>
      <w:pPr>
        <w:pStyle w:val="7"/>
        <w:adjustRightInd w:val="0"/>
        <w:snapToGrid w:val="0"/>
        <w:spacing w:before="0" w:after="0" w:line="360" w:lineRule="auto"/>
        <w:rPr>
          <w:rFonts w:ascii="黑体" w:hAnsi="黑体"/>
          <w:b w:val="0"/>
          <w:color w:val="auto"/>
          <w:sz w:val="21"/>
          <w:szCs w:val="21"/>
        </w:rPr>
      </w:pPr>
      <w:bookmarkStart w:id="27" w:name="_Toc8983725"/>
      <w:r>
        <w:rPr>
          <w:rFonts w:hint="eastAsia" w:ascii="黑体" w:hAnsi="黑体"/>
          <w:b w:val="0"/>
          <w:color w:val="auto"/>
          <w:sz w:val="21"/>
          <w:szCs w:val="21"/>
        </w:rPr>
        <w:t>附表3 资格审查合格投标人名单</w:t>
      </w:r>
      <w:bookmarkEnd w:id="27"/>
    </w:p>
    <w:p>
      <w:pPr>
        <w:adjustRightInd w:val="0"/>
        <w:snapToGrid w:val="0"/>
        <w:spacing w:line="360" w:lineRule="auto"/>
        <w:jc w:val="center"/>
        <w:rPr>
          <w:rFonts w:ascii="黑体" w:hAnsi="黑体" w:eastAsia="黑体"/>
          <w:b/>
          <w:color w:val="auto"/>
          <w:sz w:val="28"/>
          <w:szCs w:val="28"/>
        </w:rPr>
      </w:pPr>
      <w:r>
        <w:rPr>
          <w:rFonts w:hint="eastAsia" w:ascii="黑体" w:hAnsi="黑体" w:eastAsia="黑体"/>
          <w:b/>
          <w:color w:val="auto"/>
          <w:sz w:val="28"/>
          <w:szCs w:val="28"/>
        </w:rPr>
        <w:t>资格审查合格投标人名单</w:t>
      </w:r>
    </w:p>
    <w:p>
      <w:pPr>
        <w:adjustRightInd w:val="0"/>
        <w:snapToGrid w:val="0"/>
        <w:spacing w:line="360" w:lineRule="auto"/>
        <w:rPr>
          <w:rFonts w:ascii="华文中宋" w:hAnsi="华文中宋" w:eastAsia="华文中宋"/>
          <w:color w:val="auto"/>
          <w:sz w:val="32"/>
          <w:szCs w:val="32"/>
        </w:rPr>
      </w:pPr>
      <w:r>
        <w:rPr>
          <w:rFonts w:hint="eastAsia" w:ascii="宋体" w:hAnsi="宋体" w:eastAsia="宋体"/>
          <w:color w:val="auto"/>
          <w:szCs w:val="21"/>
        </w:rPr>
        <w:t>项目名称：                                        采购代理编号：</w:t>
      </w:r>
    </w:p>
    <w:tbl>
      <w:tblPr>
        <w:tblStyle w:val="42"/>
        <w:tblW w:w="8789"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93"/>
        <w:gridCol w:w="779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jc w:val="center"/>
              <w:rPr>
                <w:b/>
                <w:color w:val="auto"/>
                <w:kern w:val="0"/>
                <w:szCs w:val="21"/>
              </w:rPr>
            </w:pPr>
            <w:r>
              <w:rPr>
                <w:rFonts w:hint="eastAsia"/>
                <w:b/>
                <w:color w:val="auto"/>
                <w:kern w:val="0"/>
                <w:szCs w:val="21"/>
              </w:rPr>
              <w:t>序号</w:t>
            </w:r>
          </w:p>
        </w:tc>
        <w:tc>
          <w:tcPr>
            <w:tcW w:w="7796" w:type="dxa"/>
            <w:vAlign w:val="center"/>
          </w:tcPr>
          <w:p>
            <w:pPr>
              <w:jc w:val="center"/>
              <w:rPr>
                <w:b/>
                <w:color w:val="auto"/>
                <w:kern w:val="0"/>
                <w:szCs w:val="21"/>
              </w:rPr>
            </w:pPr>
            <w:r>
              <w:rPr>
                <w:rFonts w:hint="eastAsia"/>
                <w:b/>
                <w:color w:val="auto"/>
                <w:kern w:val="0"/>
                <w:szCs w:val="21"/>
              </w:rPr>
              <w:t>合格投标人名称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93" w:type="dxa"/>
            <w:vAlign w:val="top"/>
          </w:tcPr>
          <w:p>
            <w:pPr>
              <w:adjustRightInd w:val="0"/>
              <w:snapToGrid w:val="0"/>
              <w:spacing w:line="360" w:lineRule="auto"/>
              <w:rPr>
                <w:rFonts w:ascii="宋体" w:hAnsi="宋体" w:eastAsia="宋体"/>
                <w:color w:val="auto"/>
                <w:kern w:val="0"/>
                <w:szCs w:val="21"/>
              </w:rPr>
            </w:pPr>
          </w:p>
        </w:tc>
        <w:tc>
          <w:tcPr>
            <w:tcW w:w="7796" w:type="dxa"/>
            <w:vAlign w:val="top"/>
          </w:tcPr>
          <w:p>
            <w:pPr>
              <w:adjustRightInd w:val="0"/>
              <w:snapToGrid w:val="0"/>
              <w:spacing w:line="360" w:lineRule="auto"/>
              <w:rPr>
                <w:rFonts w:ascii="宋体" w:hAnsi="宋体" w:eastAsia="宋体"/>
                <w:color w:val="auto"/>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93" w:type="dxa"/>
            <w:vAlign w:val="top"/>
          </w:tcPr>
          <w:p>
            <w:pPr>
              <w:adjustRightInd w:val="0"/>
              <w:snapToGrid w:val="0"/>
              <w:spacing w:line="360" w:lineRule="auto"/>
              <w:rPr>
                <w:rFonts w:ascii="宋体" w:hAnsi="宋体" w:eastAsia="宋体"/>
                <w:color w:val="auto"/>
                <w:kern w:val="0"/>
                <w:sz w:val="24"/>
              </w:rPr>
            </w:pPr>
          </w:p>
        </w:tc>
        <w:tc>
          <w:tcPr>
            <w:tcW w:w="7796" w:type="dxa"/>
            <w:vAlign w:val="top"/>
          </w:tcPr>
          <w:p>
            <w:pPr>
              <w:adjustRightInd w:val="0"/>
              <w:snapToGrid w:val="0"/>
              <w:spacing w:line="360" w:lineRule="auto"/>
              <w:rPr>
                <w:rFonts w:ascii="宋体" w:hAnsi="宋体" w:eastAsia="宋体"/>
                <w:color w:val="auto"/>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93" w:type="dxa"/>
            <w:vAlign w:val="top"/>
          </w:tcPr>
          <w:p>
            <w:pPr>
              <w:adjustRightInd w:val="0"/>
              <w:snapToGrid w:val="0"/>
              <w:spacing w:line="360" w:lineRule="auto"/>
              <w:rPr>
                <w:rFonts w:ascii="宋体" w:hAnsi="宋体" w:eastAsia="宋体"/>
                <w:color w:val="auto"/>
                <w:kern w:val="0"/>
                <w:sz w:val="24"/>
              </w:rPr>
            </w:pPr>
          </w:p>
        </w:tc>
        <w:tc>
          <w:tcPr>
            <w:tcW w:w="7796" w:type="dxa"/>
            <w:vAlign w:val="top"/>
          </w:tcPr>
          <w:p>
            <w:pPr>
              <w:adjustRightInd w:val="0"/>
              <w:snapToGrid w:val="0"/>
              <w:spacing w:line="360" w:lineRule="auto"/>
              <w:rPr>
                <w:rFonts w:ascii="宋体" w:hAnsi="宋体" w:eastAsia="宋体"/>
                <w:color w:val="auto"/>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93" w:type="dxa"/>
            <w:vAlign w:val="top"/>
          </w:tcPr>
          <w:p>
            <w:pPr>
              <w:adjustRightInd w:val="0"/>
              <w:snapToGrid w:val="0"/>
              <w:spacing w:line="360" w:lineRule="auto"/>
              <w:rPr>
                <w:rFonts w:ascii="宋体" w:hAnsi="宋体" w:eastAsia="宋体"/>
                <w:color w:val="auto"/>
                <w:kern w:val="0"/>
                <w:sz w:val="24"/>
              </w:rPr>
            </w:pPr>
          </w:p>
        </w:tc>
        <w:tc>
          <w:tcPr>
            <w:tcW w:w="7796" w:type="dxa"/>
            <w:vAlign w:val="top"/>
          </w:tcPr>
          <w:p>
            <w:pPr>
              <w:adjustRightInd w:val="0"/>
              <w:snapToGrid w:val="0"/>
              <w:spacing w:line="360" w:lineRule="auto"/>
              <w:rPr>
                <w:rFonts w:ascii="宋体" w:hAnsi="宋体" w:eastAsia="宋体"/>
                <w:color w:val="auto"/>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93" w:type="dxa"/>
            <w:vAlign w:val="top"/>
          </w:tcPr>
          <w:p>
            <w:pPr>
              <w:adjustRightInd w:val="0"/>
              <w:snapToGrid w:val="0"/>
              <w:spacing w:line="360" w:lineRule="auto"/>
              <w:rPr>
                <w:rFonts w:ascii="宋体" w:hAnsi="宋体" w:eastAsia="宋体"/>
                <w:color w:val="auto"/>
                <w:kern w:val="0"/>
                <w:sz w:val="24"/>
              </w:rPr>
            </w:pPr>
          </w:p>
        </w:tc>
        <w:tc>
          <w:tcPr>
            <w:tcW w:w="7796" w:type="dxa"/>
            <w:vAlign w:val="top"/>
          </w:tcPr>
          <w:p>
            <w:pPr>
              <w:adjustRightInd w:val="0"/>
              <w:snapToGrid w:val="0"/>
              <w:spacing w:line="360" w:lineRule="auto"/>
              <w:rPr>
                <w:rFonts w:ascii="宋体" w:hAnsi="宋体" w:eastAsia="宋体"/>
                <w:color w:val="auto"/>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93" w:type="dxa"/>
            <w:vAlign w:val="top"/>
          </w:tcPr>
          <w:p>
            <w:pPr>
              <w:adjustRightInd w:val="0"/>
              <w:snapToGrid w:val="0"/>
              <w:spacing w:line="360" w:lineRule="auto"/>
              <w:rPr>
                <w:rFonts w:ascii="宋体" w:hAnsi="宋体" w:eastAsia="宋体"/>
                <w:color w:val="auto"/>
                <w:kern w:val="0"/>
                <w:sz w:val="24"/>
              </w:rPr>
            </w:pPr>
          </w:p>
        </w:tc>
        <w:tc>
          <w:tcPr>
            <w:tcW w:w="7796" w:type="dxa"/>
            <w:vAlign w:val="top"/>
          </w:tcPr>
          <w:p>
            <w:pPr>
              <w:adjustRightInd w:val="0"/>
              <w:snapToGrid w:val="0"/>
              <w:spacing w:line="360" w:lineRule="auto"/>
              <w:rPr>
                <w:rFonts w:ascii="宋体" w:hAnsi="宋体" w:eastAsia="宋体"/>
                <w:color w:val="auto"/>
                <w:kern w:val="0"/>
                <w:sz w:val="24"/>
              </w:rPr>
            </w:pPr>
          </w:p>
        </w:tc>
      </w:tr>
    </w:tbl>
    <w:p>
      <w:pPr>
        <w:adjustRightInd w:val="0"/>
        <w:snapToGrid w:val="0"/>
        <w:spacing w:line="360" w:lineRule="auto"/>
        <w:rPr>
          <w:rFonts w:ascii="宋体" w:hAnsi="宋体" w:eastAsia="宋体"/>
          <w:color w:val="auto"/>
          <w:szCs w:val="21"/>
        </w:rPr>
      </w:pPr>
      <w:r>
        <w:rPr>
          <w:rFonts w:hint="eastAsia" w:ascii="宋体" w:hAnsi="宋体" w:eastAsia="宋体"/>
          <w:color w:val="auto"/>
          <w:szCs w:val="21"/>
        </w:rPr>
        <w:t>采购人（签字）：</w:t>
      </w:r>
    </w:p>
    <w:p>
      <w:pPr>
        <w:adjustRightInd w:val="0"/>
        <w:snapToGrid w:val="0"/>
        <w:spacing w:line="360" w:lineRule="auto"/>
        <w:rPr>
          <w:rFonts w:ascii="宋体" w:hAnsi="宋体" w:eastAsia="宋体"/>
          <w:color w:val="auto"/>
          <w:szCs w:val="21"/>
        </w:rPr>
      </w:pPr>
      <w:r>
        <w:rPr>
          <w:rFonts w:hint="eastAsia" w:ascii="宋体" w:hAnsi="宋体" w:eastAsia="宋体"/>
          <w:color w:val="auto"/>
          <w:szCs w:val="21"/>
        </w:rPr>
        <w:t>采购代理机构（签字）：</w:t>
      </w:r>
    </w:p>
    <w:p>
      <w:pPr>
        <w:rPr>
          <w:rFonts w:ascii="黑体" w:hAnsi="华文中宋" w:eastAsia="黑体"/>
          <w:b/>
          <w:color w:val="auto"/>
          <w:sz w:val="32"/>
          <w:szCs w:val="32"/>
        </w:rPr>
      </w:pPr>
      <w:r>
        <w:rPr>
          <w:rFonts w:hint="eastAsia" w:ascii="宋体" w:hAnsi="宋体" w:eastAsia="宋体"/>
          <w:color w:val="auto"/>
          <w:szCs w:val="21"/>
        </w:rPr>
        <w:t>日期：年月日</w:t>
      </w:r>
      <w:r>
        <w:rPr>
          <w:rFonts w:ascii="宋体" w:hAnsi="宋体"/>
          <w:color w:val="auto"/>
        </w:rPr>
        <w:br w:type="page"/>
      </w:r>
    </w:p>
    <w:p>
      <w:pPr>
        <w:pStyle w:val="22"/>
        <w:adjustRightInd w:val="0"/>
        <w:snapToGrid w:val="0"/>
        <w:spacing w:line="360" w:lineRule="auto"/>
        <w:jc w:val="center"/>
        <w:outlineLvl w:val="0"/>
        <w:rPr>
          <w:rFonts w:ascii="黑体" w:hAnsi="华文中宋" w:eastAsia="黑体"/>
          <w:b/>
          <w:color w:val="auto"/>
          <w:sz w:val="28"/>
          <w:szCs w:val="28"/>
        </w:rPr>
      </w:pPr>
      <w:bookmarkStart w:id="28" w:name="_Toc8983726"/>
      <w:r>
        <w:rPr>
          <w:rFonts w:hint="eastAsia" w:ascii="黑体" w:hAnsi="华文中宋" w:eastAsia="黑体"/>
          <w:b/>
          <w:color w:val="auto"/>
          <w:sz w:val="32"/>
          <w:szCs w:val="32"/>
        </w:rPr>
        <w:t>第四章 评标方法及标准（</w:t>
      </w:r>
      <w:r>
        <w:rPr>
          <w:rFonts w:hint="eastAsia" w:ascii="黑体" w:hAnsi="华文中宋" w:eastAsia="黑体"/>
          <w:b/>
          <w:color w:val="auto"/>
          <w:sz w:val="32"/>
          <w:szCs w:val="32"/>
          <w:lang w:eastAsia="zh-CN"/>
        </w:rPr>
        <w:t>经评审的最低投标价法</w:t>
      </w:r>
      <w:r>
        <w:rPr>
          <w:rFonts w:hint="eastAsia" w:ascii="黑体" w:hAnsi="华文中宋" w:eastAsia="黑体"/>
          <w:b/>
          <w:color w:val="auto"/>
          <w:sz w:val="32"/>
          <w:szCs w:val="32"/>
        </w:rPr>
        <w:t>）</w:t>
      </w:r>
      <w:bookmarkEnd w:id="28"/>
    </w:p>
    <w:p>
      <w:pPr>
        <w:pStyle w:val="5"/>
        <w:adjustRightInd w:val="0"/>
        <w:snapToGrid w:val="0"/>
        <w:rPr>
          <w:rFonts w:ascii="黑体" w:hAnsi="华文中宋" w:eastAsia="黑体"/>
          <w:color w:val="auto"/>
          <w:sz w:val="28"/>
          <w:szCs w:val="28"/>
        </w:rPr>
      </w:pPr>
      <w:bookmarkStart w:id="29" w:name="_Toc8983727"/>
      <w:r>
        <w:rPr>
          <w:rFonts w:hint="eastAsia" w:ascii="黑体" w:hAnsi="华文中宋" w:eastAsia="黑体"/>
          <w:color w:val="auto"/>
          <w:sz w:val="28"/>
          <w:szCs w:val="28"/>
        </w:rPr>
        <w:t>评标方法及标准前附表</w:t>
      </w:r>
      <w:bookmarkEnd w:id="29"/>
    </w:p>
    <w:p>
      <w:pPr>
        <w:adjustRightInd w:val="0"/>
        <w:snapToGrid w:val="0"/>
        <w:spacing w:line="360" w:lineRule="auto"/>
        <w:jc w:val="right"/>
        <w:rPr>
          <w:rFonts w:ascii="宋体" w:hAnsi="宋体" w:eastAsia="宋体"/>
          <w:bCs/>
          <w:i/>
          <w:color w:val="auto"/>
          <w:szCs w:val="21"/>
        </w:rPr>
      </w:pPr>
      <w:r>
        <w:rPr>
          <w:rFonts w:hint="eastAsia" w:ascii="宋体" w:hAnsi="宋体" w:eastAsia="宋体"/>
          <w:bCs/>
          <w:i/>
          <w:color w:val="auto"/>
          <w:szCs w:val="21"/>
        </w:rPr>
        <w:t>本项目启用的条款在“编列内容规定”栏内以“■”标注。</w:t>
      </w:r>
    </w:p>
    <w:tbl>
      <w:tblPr>
        <w:tblStyle w:val="42"/>
        <w:tblW w:w="8789"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7"/>
        <w:gridCol w:w="1572"/>
        <w:gridCol w:w="338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top"/>
          </w:tcPr>
          <w:p>
            <w:pPr>
              <w:adjustRightInd w:val="0"/>
              <w:snapToGrid w:val="0"/>
              <w:spacing w:beforeLines="50" w:line="360" w:lineRule="auto"/>
              <w:jc w:val="center"/>
              <w:rPr>
                <w:b/>
                <w:color w:val="auto"/>
              </w:rPr>
            </w:pPr>
            <w:r>
              <w:rPr>
                <w:rFonts w:hint="eastAsia"/>
                <w:b/>
                <w:color w:val="auto"/>
              </w:rPr>
              <w:t>条款号</w:t>
            </w:r>
          </w:p>
        </w:tc>
        <w:tc>
          <w:tcPr>
            <w:tcW w:w="2127" w:type="dxa"/>
            <w:vAlign w:val="top"/>
          </w:tcPr>
          <w:p>
            <w:pPr>
              <w:adjustRightInd w:val="0"/>
              <w:snapToGrid w:val="0"/>
              <w:spacing w:beforeLines="50" w:line="360" w:lineRule="auto"/>
              <w:jc w:val="center"/>
              <w:rPr>
                <w:b/>
                <w:color w:val="auto"/>
              </w:rPr>
            </w:pPr>
            <w:r>
              <w:rPr>
                <w:rFonts w:hint="eastAsia"/>
                <w:b/>
                <w:color w:val="auto"/>
              </w:rPr>
              <w:t>条款名称</w:t>
            </w:r>
          </w:p>
        </w:tc>
        <w:tc>
          <w:tcPr>
            <w:tcW w:w="4961" w:type="dxa"/>
            <w:gridSpan w:val="2"/>
            <w:vAlign w:val="top"/>
          </w:tcPr>
          <w:p>
            <w:pPr>
              <w:adjustRightInd w:val="0"/>
              <w:snapToGrid w:val="0"/>
              <w:spacing w:beforeLines="50" w:line="360" w:lineRule="auto"/>
              <w:jc w:val="center"/>
              <w:rPr>
                <w:b/>
                <w:color w:val="auto"/>
              </w:rPr>
            </w:pPr>
            <w:r>
              <w:rPr>
                <w:rFonts w:hint="eastAsia"/>
                <w:b/>
                <w:color w:val="auto"/>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56" w:beforeLines="50" w:line="360" w:lineRule="auto"/>
              <w:jc w:val="center"/>
              <w:rPr>
                <w:rFonts w:hint="eastAsia" w:ascii="宋体" w:hAnsi="宋体" w:eastAsia="宋体"/>
                <w:color w:val="auto"/>
                <w:szCs w:val="21"/>
              </w:rPr>
            </w:pPr>
            <w:r>
              <w:rPr>
                <w:rFonts w:hint="eastAsia" w:asciiTheme="minorEastAsia" w:hAnsiTheme="minorEastAsia" w:eastAsiaTheme="minorEastAsia"/>
                <w:szCs w:val="21"/>
              </w:rPr>
              <w:t>第1.3</w:t>
            </w:r>
            <w:r>
              <w:rPr>
                <w:rFonts w:hint="eastAsia" w:cs="宋体" w:asciiTheme="minorEastAsia" w:hAnsiTheme="minorEastAsia" w:eastAsiaTheme="minorEastAsia"/>
                <w:kern w:val="0"/>
                <w:szCs w:val="21"/>
                <w:lang w:val="zh-CN"/>
              </w:rPr>
              <w:t>款</w:t>
            </w:r>
          </w:p>
        </w:tc>
        <w:tc>
          <w:tcPr>
            <w:tcW w:w="2127" w:type="dxa"/>
            <w:vAlign w:val="center"/>
          </w:tcPr>
          <w:p>
            <w:pPr>
              <w:adjustRightInd w:val="0"/>
              <w:snapToGrid w:val="0"/>
              <w:spacing w:before="156" w:beforeLines="50" w:line="360" w:lineRule="auto"/>
              <w:jc w:val="center"/>
              <w:rPr>
                <w:rFonts w:hint="eastAsia" w:ascii="宋体" w:hAnsi="宋体" w:eastAsia="宋体"/>
                <w:color w:val="auto"/>
                <w:szCs w:val="21"/>
              </w:rPr>
            </w:pPr>
            <w:r>
              <w:rPr>
                <w:rFonts w:hint="eastAsia" w:asciiTheme="minorEastAsia" w:hAnsiTheme="minorEastAsia" w:eastAsiaTheme="minorEastAsia"/>
                <w:szCs w:val="21"/>
              </w:rPr>
              <w:t>评标方法</w:t>
            </w:r>
          </w:p>
        </w:tc>
        <w:tc>
          <w:tcPr>
            <w:tcW w:w="4961" w:type="dxa"/>
            <w:gridSpan w:val="2"/>
            <w:vAlign w:val="center"/>
          </w:tcPr>
          <w:p>
            <w:pPr>
              <w:adjustRightInd w:val="0"/>
              <w:snapToGrid w:val="0"/>
              <w:spacing w:before="156" w:beforeLines="50" w:line="360" w:lineRule="auto"/>
              <w:rPr>
                <w:rFonts w:hint="eastAsia" w:ascii="宋体" w:hAnsi="宋体" w:eastAsia="宋体"/>
                <w:color w:val="auto"/>
                <w:szCs w:val="21"/>
              </w:rPr>
            </w:pPr>
            <w:r>
              <w:rPr>
                <w:rFonts w:hint="eastAsia" w:ascii="宋体" w:hAnsi="宋体" w:eastAsia="宋体"/>
                <w:color w:val="auto"/>
                <w:szCs w:val="21"/>
              </w:rPr>
              <w:t>经评审的最低投标价法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Merge w:val="restart"/>
            <w:vAlign w:val="center"/>
          </w:tcPr>
          <w:p>
            <w:pPr>
              <w:adjustRightInd w:val="0"/>
              <w:snapToGrid w:val="0"/>
              <w:spacing w:before="156" w:beforeLines="50" w:line="360" w:lineRule="auto"/>
              <w:jc w:val="center"/>
              <w:rPr>
                <w:rFonts w:hint="eastAsia" w:cs="宋体" w:asciiTheme="minorEastAsia" w:hAnsiTheme="minorEastAsia" w:eastAsiaTheme="minorEastAsia"/>
                <w:kern w:val="0"/>
                <w:szCs w:val="21"/>
                <w:lang w:val="zh-CN"/>
              </w:rPr>
            </w:pPr>
            <w:r>
              <w:rPr>
                <w:rFonts w:hint="eastAsia" w:asciiTheme="minorEastAsia" w:hAnsiTheme="minorEastAsia" w:eastAsiaTheme="minorEastAsia"/>
                <w:szCs w:val="21"/>
              </w:rPr>
              <w:t>第1.3</w:t>
            </w:r>
            <w:r>
              <w:rPr>
                <w:rFonts w:hint="eastAsia" w:cs="宋体" w:asciiTheme="minorEastAsia" w:hAnsiTheme="minorEastAsia" w:eastAsiaTheme="minorEastAsia"/>
                <w:kern w:val="0"/>
                <w:szCs w:val="21"/>
                <w:lang w:val="zh-CN"/>
              </w:rPr>
              <w:t>款</w:t>
            </w:r>
          </w:p>
          <w:p>
            <w:pPr>
              <w:adjustRightInd w:val="0"/>
              <w:snapToGrid w:val="0"/>
              <w:spacing w:before="156" w:beforeLines="50" w:line="360" w:lineRule="auto"/>
              <w:jc w:val="center"/>
              <w:rPr>
                <w:rFonts w:hint="eastAsia" w:asciiTheme="minorEastAsia" w:hAnsiTheme="minorEastAsia" w:eastAsiaTheme="minorEastAsia"/>
                <w:szCs w:val="21"/>
              </w:rPr>
            </w:pPr>
            <w:r>
              <w:rPr>
                <w:rFonts w:hint="eastAsia" w:ascii="宋体" w:hAnsi="宋体" w:eastAsia="宋体" w:cs="宋体"/>
                <w:sz w:val="18"/>
                <w:szCs w:val="21"/>
              </w:rPr>
              <w:t xml:space="preserve">投标报价评审 </w:t>
            </w:r>
          </w:p>
          <w:p>
            <w:pPr>
              <w:adjustRightInd w:val="0"/>
              <w:snapToGrid w:val="0"/>
              <w:spacing w:before="156" w:beforeLines="50" w:line="360" w:lineRule="auto"/>
              <w:jc w:val="center"/>
              <w:rPr>
                <w:rFonts w:hint="eastAsia" w:asciiTheme="minorEastAsia" w:hAnsiTheme="minorEastAsia" w:eastAsiaTheme="minorEastAsia"/>
                <w:szCs w:val="21"/>
              </w:rPr>
            </w:pPr>
          </w:p>
        </w:tc>
        <w:tc>
          <w:tcPr>
            <w:tcW w:w="7088" w:type="dxa"/>
            <w:gridSpan w:val="3"/>
            <w:vAlign w:val="center"/>
          </w:tcPr>
          <w:p>
            <w:pPr>
              <w:rPr>
                <w:rFonts w:hint="eastAsia" w:ascii="宋体" w:hAnsi="宋体" w:eastAsia="宋体" w:cs="宋体"/>
                <w:sz w:val="18"/>
                <w:szCs w:val="18"/>
              </w:rPr>
            </w:pPr>
            <w:r>
              <w:rPr>
                <w:rFonts w:hint="eastAsia" w:ascii="宋体" w:hAnsi="宋体" w:eastAsia="宋体" w:cs="宋体"/>
                <w:sz w:val="18"/>
                <w:szCs w:val="18"/>
              </w:rPr>
              <w:t>1. 投标报价得分，基本分100分</w:t>
            </w:r>
          </w:p>
          <w:p>
            <w:pPr>
              <w:rPr>
                <w:rFonts w:hint="eastAsia" w:ascii="宋体" w:hAnsi="宋体" w:eastAsia="宋体" w:cs="宋体"/>
                <w:sz w:val="18"/>
                <w:szCs w:val="18"/>
              </w:rPr>
            </w:pPr>
            <w:r>
              <w:rPr>
                <w:rFonts w:hint="eastAsia" w:ascii="宋体" w:hAnsi="宋体" w:eastAsia="宋体" w:cs="宋体"/>
                <w:sz w:val="18"/>
                <w:szCs w:val="18"/>
              </w:rPr>
              <w:t>2.基准价：Y=A</w:t>
            </w:r>
          </w:p>
          <w:p>
            <w:pPr>
              <w:rPr>
                <w:rFonts w:hint="eastAsia" w:ascii="宋体" w:hAnsi="宋体" w:eastAsia="宋体" w:cs="宋体"/>
                <w:sz w:val="18"/>
                <w:szCs w:val="18"/>
              </w:rPr>
            </w:pPr>
            <w:r>
              <w:rPr>
                <w:rFonts w:hint="eastAsia" w:ascii="宋体" w:hAnsi="宋体" w:eastAsia="宋体" w:cs="宋体"/>
                <w:sz w:val="18"/>
                <w:szCs w:val="18"/>
              </w:rPr>
              <w:t>其中：A——进入详细评审的有效投标报价中，未偏离X(1±10%)的报价的算术平均值</w:t>
            </w:r>
          </w:p>
          <w:p>
            <w:pPr>
              <w:rPr>
                <w:rFonts w:hint="eastAsia" w:ascii="宋体" w:hAnsi="宋体" w:eastAsia="宋体" w:cs="宋体"/>
                <w:sz w:val="18"/>
                <w:szCs w:val="18"/>
              </w:rPr>
            </w:pPr>
            <w:r>
              <w:rPr>
                <w:rFonts w:hint="eastAsia" w:ascii="宋体" w:hAnsi="宋体" w:eastAsia="宋体" w:cs="宋体"/>
                <w:sz w:val="18"/>
                <w:szCs w:val="18"/>
              </w:rPr>
              <w:t>X——进入详细评审的有效投标报价的算术平均值</w:t>
            </w:r>
          </w:p>
          <w:p>
            <w:pPr>
              <w:rPr>
                <w:rFonts w:hint="eastAsia" w:ascii="宋体" w:hAnsi="宋体" w:eastAsia="宋体" w:cs="宋体"/>
                <w:sz w:val="18"/>
                <w:szCs w:val="18"/>
              </w:rPr>
            </w:pPr>
            <w:r>
              <w:rPr>
                <w:rFonts w:hint="eastAsia" w:ascii="宋体" w:hAnsi="宋体" w:eastAsia="宋体" w:cs="宋体"/>
                <w:sz w:val="18"/>
                <w:szCs w:val="18"/>
              </w:rPr>
              <w:t>X=（X</w:t>
            </w:r>
            <w:r>
              <w:rPr>
                <w:rFonts w:hint="eastAsia" w:ascii="宋体" w:hAnsi="宋体" w:eastAsia="宋体" w:cs="宋体"/>
                <w:sz w:val="18"/>
                <w:szCs w:val="18"/>
                <w:vertAlign w:val="subscript"/>
              </w:rPr>
              <w:t>1</w:t>
            </w:r>
            <w:r>
              <w:rPr>
                <w:rFonts w:hint="eastAsia" w:ascii="宋体" w:hAnsi="宋体" w:eastAsia="宋体" w:cs="宋体"/>
                <w:sz w:val="18"/>
                <w:szCs w:val="18"/>
              </w:rPr>
              <w:t xml:space="preserve"> +X</w:t>
            </w:r>
            <w:r>
              <w:rPr>
                <w:rFonts w:hint="eastAsia" w:ascii="宋体" w:hAnsi="宋体" w:eastAsia="宋体" w:cs="宋体"/>
                <w:sz w:val="18"/>
                <w:szCs w:val="18"/>
                <w:vertAlign w:val="subscript"/>
              </w:rPr>
              <w:t>2</w:t>
            </w:r>
            <w:r>
              <w:rPr>
                <w:rFonts w:hint="eastAsia" w:ascii="宋体" w:hAnsi="宋体" w:eastAsia="宋体" w:cs="宋体"/>
                <w:sz w:val="18"/>
                <w:szCs w:val="18"/>
              </w:rPr>
              <w:t>+……X</w:t>
            </w:r>
            <w:r>
              <w:rPr>
                <w:rFonts w:hint="eastAsia" w:ascii="宋体" w:hAnsi="宋体" w:eastAsia="宋体" w:cs="宋体"/>
                <w:sz w:val="18"/>
                <w:szCs w:val="18"/>
                <w:vertAlign w:val="subscript"/>
              </w:rPr>
              <w:t>n-1</w:t>
            </w:r>
            <w:r>
              <w:rPr>
                <w:rFonts w:hint="eastAsia" w:ascii="宋体" w:hAnsi="宋体" w:eastAsia="宋体" w:cs="宋体"/>
                <w:sz w:val="18"/>
                <w:szCs w:val="18"/>
              </w:rPr>
              <w:t>+X</w:t>
            </w:r>
            <w:r>
              <w:rPr>
                <w:rFonts w:hint="eastAsia" w:ascii="宋体" w:hAnsi="宋体" w:eastAsia="宋体" w:cs="宋体"/>
                <w:sz w:val="18"/>
                <w:szCs w:val="18"/>
                <w:vertAlign w:val="subscript"/>
              </w:rPr>
              <w:t>n</w:t>
            </w:r>
            <w:r>
              <w:rPr>
                <w:rFonts w:hint="eastAsia" w:ascii="宋体" w:hAnsi="宋体" w:eastAsia="宋体" w:cs="宋体"/>
                <w:sz w:val="18"/>
                <w:szCs w:val="18"/>
              </w:rPr>
              <w:t>）／n</w:t>
            </w:r>
          </w:p>
          <w:p>
            <w:pPr>
              <w:rPr>
                <w:rFonts w:hint="eastAsia" w:ascii="宋体" w:hAnsi="宋体" w:eastAsia="宋体" w:cs="宋体"/>
                <w:sz w:val="18"/>
                <w:szCs w:val="18"/>
              </w:rPr>
            </w:pPr>
            <w:r>
              <w:rPr>
                <w:rFonts w:hint="eastAsia" w:ascii="宋体" w:hAnsi="宋体" w:eastAsia="宋体" w:cs="宋体"/>
                <w:sz w:val="18"/>
                <w:szCs w:val="18"/>
              </w:rPr>
              <w:t>n——进入详细评审的有效投标报价个数</w:t>
            </w:r>
          </w:p>
          <w:p>
            <w:pPr>
              <w:rPr>
                <w:rFonts w:hint="eastAsia" w:ascii="宋体" w:hAnsi="宋体" w:eastAsia="宋体" w:cs="宋体"/>
                <w:sz w:val="18"/>
                <w:szCs w:val="18"/>
              </w:rPr>
            </w:pPr>
            <w:r>
              <w:rPr>
                <w:rFonts w:hint="eastAsia" w:ascii="宋体" w:hAnsi="宋体" w:eastAsia="宋体" w:cs="宋体"/>
                <w:sz w:val="18"/>
                <w:szCs w:val="18"/>
              </w:rPr>
              <w:t>X</w:t>
            </w:r>
            <w:r>
              <w:rPr>
                <w:rFonts w:hint="eastAsia" w:ascii="宋体" w:hAnsi="宋体" w:eastAsia="宋体" w:cs="宋体"/>
                <w:sz w:val="18"/>
                <w:szCs w:val="18"/>
                <w:vertAlign w:val="subscript"/>
              </w:rPr>
              <w:t>1</w:t>
            </w:r>
            <w:r>
              <w:rPr>
                <w:rFonts w:hint="eastAsia" w:ascii="宋体" w:hAnsi="宋体" w:eastAsia="宋体" w:cs="宋体"/>
                <w:sz w:val="18"/>
                <w:szCs w:val="18"/>
              </w:rPr>
              <w:t>、X</w:t>
            </w:r>
            <w:r>
              <w:rPr>
                <w:rFonts w:hint="eastAsia" w:ascii="宋体" w:hAnsi="宋体" w:eastAsia="宋体" w:cs="宋体"/>
                <w:sz w:val="18"/>
                <w:szCs w:val="18"/>
                <w:vertAlign w:val="subscript"/>
              </w:rPr>
              <w:t>2</w:t>
            </w:r>
            <w:r>
              <w:rPr>
                <w:rFonts w:hint="eastAsia" w:ascii="宋体" w:hAnsi="宋体" w:eastAsia="宋体" w:cs="宋体"/>
                <w:sz w:val="18"/>
                <w:szCs w:val="18"/>
              </w:rPr>
              <w:t>、X</w:t>
            </w:r>
            <w:r>
              <w:rPr>
                <w:rFonts w:hint="eastAsia" w:ascii="宋体" w:hAnsi="宋体" w:eastAsia="宋体" w:cs="宋体"/>
                <w:sz w:val="18"/>
                <w:szCs w:val="18"/>
                <w:vertAlign w:val="subscript"/>
              </w:rPr>
              <w:t>n-1</w:t>
            </w:r>
            <w:r>
              <w:rPr>
                <w:rFonts w:hint="eastAsia" w:ascii="宋体" w:hAnsi="宋体" w:eastAsia="宋体" w:cs="宋体"/>
                <w:sz w:val="18"/>
                <w:szCs w:val="18"/>
              </w:rPr>
              <w:t>、X</w:t>
            </w:r>
            <w:r>
              <w:rPr>
                <w:rFonts w:hint="eastAsia" w:ascii="宋体" w:hAnsi="宋体" w:eastAsia="宋体" w:cs="宋体"/>
                <w:sz w:val="18"/>
                <w:szCs w:val="18"/>
                <w:vertAlign w:val="subscript"/>
              </w:rPr>
              <w:t>n</w:t>
            </w:r>
            <w:r>
              <w:rPr>
                <w:rFonts w:hint="eastAsia" w:ascii="宋体" w:hAnsi="宋体" w:eastAsia="宋体" w:cs="宋体"/>
                <w:sz w:val="18"/>
                <w:szCs w:val="18"/>
              </w:rPr>
              <w:t>——进入详细评审的有效投标报价</w:t>
            </w:r>
          </w:p>
          <w:p>
            <w:pPr>
              <w:adjustRightInd w:val="0"/>
              <w:snapToGrid w:val="0"/>
              <w:spacing w:before="156" w:beforeLines="50" w:line="360" w:lineRule="auto"/>
              <w:rPr>
                <w:rFonts w:hint="eastAsia" w:ascii="宋体" w:hAnsi="宋体" w:eastAsia="宋体"/>
                <w:color w:val="auto"/>
                <w:szCs w:val="21"/>
              </w:rPr>
            </w:pPr>
            <w:r>
              <w:rPr>
                <w:rFonts w:hint="eastAsia" w:ascii="宋体" w:hAnsi="宋体" w:eastAsia="宋体" w:cs="宋体"/>
                <w:b/>
                <w:bCs/>
                <w:sz w:val="18"/>
                <w:szCs w:val="18"/>
              </w:rPr>
              <w:t>3.经评审的最低投标价，为进入详细评审的有效投标报价中大于或者等于X(1-P%)的投标报价中的最低报价，其中，</w:t>
            </w:r>
            <w:r>
              <w:rPr>
                <w:rFonts w:hint="eastAsia" w:ascii="宋体" w:hAnsi="宋体" w:eastAsia="宋体" w:cs="宋体"/>
                <w:b/>
                <w:bCs/>
                <w:color w:val="auto"/>
                <w:sz w:val="18"/>
                <w:szCs w:val="18"/>
              </w:rPr>
              <w:t>P值为</w:t>
            </w:r>
            <w:r>
              <w:rPr>
                <w:rFonts w:hint="eastAsia" w:ascii="宋体" w:hAnsi="宋体" w:eastAsia="宋体" w:cs="宋体"/>
                <w:b/>
                <w:bCs/>
                <w:color w:val="auto"/>
                <w:sz w:val="18"/>
                <w:szCs w:val="18"/>
                <w:u w:val="single"/>
              </w:rPr>
              <w:t xml:space="preserve"> </w:t>
            </w:r>
            <w:r>
              <w:rPr>
                <w:rFonts w:hint="eastAsia" w:ascii="宋体" w:hAnsi="宋体" w:cs="宋体"/>
                <w:b/>
                <w:bCs/>
                <w:color w:val="auto"/>
                <w:sz w:val="18"/>
                <w:szCs w:val="18"/>
                <w:u w:val="single"/>
                <w:lang w:val="en-US" w:eastAsia="zh-CN"/>
              </w:rPr>
              <w:t>6</w:t>
            </w:r>
            <w:r>
              <w:rPr>
                <w:rFonts w:hint="eastAsia" w:ascii="宋体" w:hAnsi="宋体" w:eastAsia="宋体" w:cs="宋体"/>
                <w:b/>
                <w:bCs/>
                <w:color w:val="auto"/>
                <w:sz w:val="18"/>
                <w:szCs w:val="18"/>
                <w:u w:val="single"/>
              </w:rPr>
              <w:t xml:space="preserve"> </w:t>
            </w:r>
            <w:r>
              <w:rPr>
                <w:rFonts w:hint="eastAsia" w:ascii="宋体" w:hAnsi="宋体" w:eastAsia="宋体" w:cs="宋体"/>
                <w:b/>
                <w:bCs/>
                <w:color w:val="auto"/>
                <w:sz w:val="18"/>
                <w:szCs w:val="18"/>
              </w:rPr>
              <w:t>（</w:t>
            </w:r>
            <w:r>
              <w:rPr>
                <w:rFonts w:hint="eastAsia" w:ascii="宋体" w:hAnsi="宋体" w:eastAsia="宋体" w:cs="宋体"/>
                <w:b/>
                <w:bCs/>
                <w:sz w:val="18"/>
                <w:szCs w:val="18"/>
              </w:rPr>
              <w:t>取值范围： 6≤P≤8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14" w:hRule="atLeast"/>
        </w:trPr>
        <w:tc>
          <w:tcPr>
            <w:tcW w:w="1701" w:type="dxa"/>
            <w:vMerge w:val="continue"/>
            <w:vAlign w:val="center"/>
          </w:tcPr>
          <w:p>
            <w:pPr>
              <w:adjustRightInd w:val="0"/>
              <w:snapToGrid w:val="0"/>
              <w:spacing w:before="156" w:beforeLines="50" w:line="360" w:lineRule="auto"/>
              <w:jc w:val="center"/>
              <w:rPr>
                <w:rFonts w:hint="eastAsia" w:asciiTheme="minorEastAsia" w:hAnsiTheme="minorEastAsia" w:eastAsiaTheme="minorEastAsia"/>
                <w:szCs w:val="21"/>
              </w:rPr>
            </w:pPr>
          </w:p>
        </w:tc>
        <w:tc>
          <w:tcPr>
            <w:tcW w:w="2127" w:type="dxa"/>
            <w:tcBorders>
              <w:bottom w:val="single" w:color="auto" w:sz="4" w:space="0"/>
            </w:tcBorders>
            <w:vAlign w:val="center"/>
          </w:tcPr>
          <w:p>
            <w:pPr>
              <w:ind w:firstLine="720" w:firstLineChars="400"/>
              <w:rPr>
                <w:rFonts w:hint="eastAsia" w:ascii="宋体" w:hAnsi="宋体" w:eastAsia="宋体" w:cs="宋体"/>
                <w:sz w:val="18"/>
                <w:szCs w:val="21"/>
              </w:rPr>
            </w:pPr>
            <w:r>
              <w:rPr>
                <w:rFonts w:hint="eastAsia" w:ascii="宋体" w:hAnsi="宋体" w:eastAsia="宋体" w:cs="宋体"/>
                <w:sz w:val="18"/>
                <w:szCs w:val="21"/>
              </w:rPr>
              <w:t>评审标准</w:t>
            </w:r>
          </w:p>
        </w:tc>
        <w:tc>
          <w:tcPr>
            <w:tcW w:w="1572" w:type="dxa"/>
            <w:tcBorders>
              <w:bottom w:val="single" w:color="auto" w:sz="4" w:space="0"/>
              <w:right w:val="single" w:color="auto" w:sz="4" w:space="0"/>
            </w:tcBorders>
            <w:vAlign w:val="center"/>
          </w:tcPr>
          <w:p>
            <w:pPr>
              <w:jc w:val="center"/>
              <w:rPr>
                <w:rFonts w:hint="eastAsia" w:ascii="宋体" w:hAnsi="宋体" w:eastAsia="宋体" w:cs="宋体"/>
                <w:b/>
                <w:bCs/>
                <w:sz w:val="18"/>
                <w:szCs w:val="18"/>
              </w:rPr>
            </w:pPr>
            <w:r>
              <w:rPr>
                <w:rFonts w:hint="eastAsia" w:ascii="宋体" w:hAnsi="宋体" w:eastAsia="宋体" w:cs="宋体"/>
                <w:sz w:val="18"/>
                <w:szCs w:val="21"/>
              </w:rPr>
              <w:t>计分方式</w:t>
            </w:r>
          </w:p>
        </w:tc>
        <w:tc>
          <w:tcPr>
            <w:tcW w:w="3389" w:type="dxa"/>
            <w:tcBorders>
              <w:left w:val="single" w:color="auto" w:sz="4" w:space="0"/>
              <w:bottom w:val="single" w:color="auto" w:sz="4" w:space="0"/>
            </w:tcBorders>
            <w:vAlign w:val="center"/>
          </w:tcPr>
          <w:p>
            <w:pPr>
              <w:jc w:val="center"/>
              <w:rPr>
                <w:rFonts w:hint="eastAsia" w:ascii="宋体" w:hAnsi="宋体" w:eastAsia="宋体" w:cs="宋体"/>
                <w:b/>
                <w:bCs/>
                <w:sz w:val="18"/>
                <w:szCs w:val="18"/>
              </w:rPr>
            </w:pPr>
            <w:r>
              <w:rPr>
                <w:rFonts w:hint="eastAsia" w:ascii="宋体" w:hAnsi="宋体" w:eastAsia="宋体" w:cs="宋体"/>
                <w:sz w:val="18"/>
                <w:szCs w:val="21"/>
              </w:rPr>
              <w:t>偏差率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8" w:hRule="atLeast"/>
        </w:trPr>
        <w:tc>
          <w:tcPr>
            <w:tcW w:w="1701" w:type="dxa"/>
            <w:vMerge w:val="continue"/>
            <w:vAlign w:val="center"/>
          </w:tcPr>
          <w:p>
            <w:pPr>
              <w:adjustRightInd w:val="0"/>
              <w:snapToGrid w:val="0"/>
              <w:spacing w:before="156" w:beforeLines="50" w:line="360" w:lineRule="auto"/>
              <w:jc w:val="center"/>
              <w:rPr>
                <w:rFonts w:hint="eastAsia" w:asciiTheme="minorEastAsia" w:hAnsiTheme="minorEastAsia" w:eastAsiaTheme="minorEastAsia"/>
                <w:szCs w:val="21"/>
              </w:rPr>
            </w:pPr>
          </w:p>
        </w:tc>
        <w:tc>
          <w:tcPr>
            <w:tcW w:w="2127" w:type="dxa"/>
            <w:tcBorders>
              <w:top w:val="single" w:color="auto" w:sz="4" w:space="0"/>
              <w:bottom w:val="single" w:color="auto" w:sz="4" w:space="0"/>
            </w:tcBorders>
            <w:vAlign w:val="center"/>
          </w:tcPr>
          <w:p>
            <w:pPr>
              <w:spacing w:line="240" w:lineRule="exact"/>
              <w:jc w:val="center"/>
              <w:rPr>
                <w:rFonts w:hint="eastAsia" w:ascii="宋体" w:hAnsi="宋体" w:eastAsia="宋体" w:cs="宋体"/>
                <w:sz w:val="18"/>
                <w:szCs w:val="21"/>
              </w:rPr>
            </w:pPr>
            <w:r>
              <w:rPr>
                <w:rFonts w:hint="eastAsia" w:ascii="宋体" w:hAnsi="宋体" w:eastAsia="宋体" w:cs="宋体"/>
                <w:sz w:val="18"/>
                <w:szCs w:val="18"/>
              </w:rPr>
              <w:t>投标报价＞基准价</w:t>
            </w:r>
          </w:p>
        </w:tc>
        <w:tc>
          <w:tcPr>
            <w:tcW w:w="1572" w:type="dxa"/>
            <w:tcBorders>
              <w:top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b/>
                <w:bCs/>
                <w:sz w:val="18"/>
                <w:szCs w:val="18"/>
              </w:rPr>
            </w:pPr>
            <w:r>
              <w:rPr>
                <w:rFonts w:hint="eastAsia" w:ascii="宋体" w:hAnsi="宋体" w:eastAsia="宋体" w:cs="宋体"/>
                <w:sz w:val="18"/>
                <w:szCs w:val="18"/>
              </w:rPr>
              <w:t>100-0.5×100L</w:t>
            </w:r>
            <w:r>
              <w:rPr>
                <w:rFonts w:hint="eastAsia" w:ascii="宋体" w:hAnsi="宋体" w:eastAsia="宋体" w:cs="宋体"/>
                <w:sz w:val="18"/>
                <w:szCs w:val="18"/>
                <w:vertAlign w:val="subscript"/>
              </w:rPr>
              <w:t>1</w:t>
            </w:r>
            <w:r>
              <w:rPr>
                <w:rFonts w:hint="eastAsia" w:ascii="宋体" w:hAnsi="宋体" w:eastAsia="宋体" w:cs="宋体"/>
                <w:sz w:val="18"/>
                <w:szCs w:val="18"/>
              </w:rPr>
              <w:t>-100 L</w:t>
            </w:r>
            <w:r>
              <w:rPr>
                <w:rFonts w:hint="eastAsia" w:ascii="宋体" w:hAnsi="宋体" w:eastAsia="宋体" w:cs="宋体"/>
                <w:sz w:val="18"/>
                <w:szCs w:val="18"/>
                <w:vertAlign w:val="subscript"/>
              </w:rPr>
              <w:t>2</w:t>
            </w:r>
          </w:p>
        </w:tc>
        <w:tc>
          <w:tcPr>
            <w:tcW w:w="3389" w:type="dxa"/>
            <w:vMerge w:val="restart"/>
            <w:tcBorders>
              <w:top w:val="single" w:color="auto" w:sz="4" w:space="0"/>
              <w:left w:val="single" w:color="auto" w:sz="4" w:space="0"/>
            </w:tcBorders>
            <w:vAlign w:val="center"/>
          </w:tcPr>
          <w:p>
            <w:pPr>
              <w:spacing w:beforeLines="50" w:line="240" w:lineRule="exact"/>
              <w:ind w:firstLine="180" w:firstLineChars="100"/>
              <w:rPr>
                <w:rFonts w:hint="eastAsia" w:ascii="宋体" w:hAnsi="宋体" w:eastAsia="宋体" w:cs="宋体"/>
                <w:sz w:val="18"/>
                <w:szCs w:val="18"/>
              </w:rPr>
            </w:pPr>
            <w:r>
              <w:rPr>
                <w:rFonts w:hint="eastAsia" w:ascii="宋体" w:hAnsi="宋体" w:eastAsia="宋体" w:cs="宋体"/>
                <w:sz w:val="18"/>
                <w:szCs w:val="18"/>
              </w:rPr>
              <w:t xml:space="preserve">  基准价-经评审的最低投标价</w:t>
            </w:r>
          </w:p>
          <w:p>
            <w:pPr>
              <w:spacing w:line="240" w:lineRule="exact"/>
              <w:rPr>
                <w:rFonts w:hint="eastAsia" w:ascii="宋体" w:hAnsi="宋体" w:eastAsia="宋体" w:cs="宋体"/>
                <w:sz w:val="18"/>
                <w:szCs w:val="18"/>
              </w:rPr>
            </w:pPr>
            <w:r>
              <w:rPr>
                <w:rFonts w:hint="eastAsia" w:ascii="宋体" w:hAnsi="宋体" w:eastAsia="宋体" w:cs="宋体"/>
                <w:sz w:val="18"/>
                <w:szCs w:val="18"/>
              </w:rPr>
              <mc:AlternateContent>
                <mc:Choice Requires="wps">
                  <w:drawing>
                    <wp:anchor distT="0" distB="0" distL="114300" distR="114300" simplePos="0" relativeHeight="251661312" behindDoc="0" locked="0" layoutInCell="1" allowOverlap="1">
                      <wp:simplePos x="0" y="0"/>
                      <wp:positionH relativeFrom="column">
                        <wp:posOffset>254635</wp:posOffset>
                      </wp:positionH>
                      <wp:positionV relativeFrom="paragraph">
                        <wp:posOffset>78740</wp:posOffset>
                      </wp:positionV>
                      <wp:extent cx="1736090" cy="635"/>
                      <wp:effectExtent l="0" t="0" r="0" b="0"/>
                      <wp:wrapNone/>
                      <wp:docPr id="12" name="直接箭头连接符 12"/>
                      <wp:cNvGraphicFramePr/>
                      <a:graphic xmlns:a="http://schemas.openxmlformats.org/drawingml/2006/main">
                        <a:graphicData uri="http://schemas.microsoft.com/office/word/2010/wordprocessingShape">
                          <wps:wsp>
                            <wps:cNvCnPr>
                              <a:cxnSpLocks noChangeShapeType="1"/>
                            </wps:cNvCnPr>
                            <wps:spPr bwMode="auto">
                              <a:xfrm>
                                <a:off x="0" y="0"/>
                                <a:ext cx="1736090" cy="635"/>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20.05pt;margin-top:6.2pt;height:0.05pt;width:136.7pt;z-index:251661312;mso-width-relative:page;mso-height-relative:page;" filled="f" stroked="t" coordsize="21600,21600" o:gfxdata="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XqxJ5tYAAAAIAQAA&#10;DwAAAAAAAAABACAAAAAiAAAAZHJzL2Rvd25yZXYueG1sUEsBAhQAFAAAAAgAh07iQNwXxRfiAQAA&#10;ggMAAA4AAAAAAAAAAQAgAAAAJQEAAGRycy9lMm9Eb2MueG1sUEsFBgAAAAAGAAYAWQEAAHkFAAAA&#10;AA==&#10;">
                      <v:fill on="f" focussize="0,0"/>
                      <v:stroke color="#000000" joinstyle="round"/>
                      <v:imagedata o:title=""/>
                      <o:lock v:ext="edit" aspectratio="f"/>
                    </v:shape>
                  </w:pict>
                </mc:Fallback>
              </mc:AlternateContent>
            </w:r>
            <w:r>
              <w:rPr>
                <w:rFonts w:hint="eastAsia" w:ascii="宋体" w:hAnsi="宋体" w:eastAsia="宋体" w:cs="宋体"/>
                <w:sz w:val="18"/>
                <w:szCs w:val="18"/>
              </w:rPr>
              <w:t>L</w:t>
            </w:r>
            <w:r>
              <w:rPr>
                <w:rFonts w:hint="eastAsia" w:ascii="宋体" w:hAnsi="宋体" w:eastAsia="宋体" w:cs="宋体"/>
                <w:sz w:val="18"/>
                <w:szCs w:val="18"/>
                <w:vertAlign w:val="subscript"/>
              </w:rPr>
              <w:t>1</w:t>
            </w:r>
            <w:r>
              <w:rPr>
                <w:rFonts w:hint="eastAsia" w:ascii="宋体" w:hAnsi="宋体" w:eastAsia="宋体" w:cs="宋体"/>
                <w:sz w:val="18"/>
                <w:szCs w:val="18"/>
              </w:rPr>
              <w:t>＝                                ×100%</w:t>
            </w:r>
          </w:p>
          <w:p>
            <w:pPr>
              <w:spacing w:line="240" w:lineRule="exact"/>
              <w:ind w:firstLine="720" w:firstLineChars="400"/>
              <w:rPr>
                <w:rFonts w:hint="eastAsia" w:ascii="宋体" w:hAnsi="宋体" w:eastAsia="宋体" w:cs="宋体"/>
                <w:sz w:val="18"/>
                <w:szCs w:val="18"/>
              </w:rPr>
            </w:pPr>
            <w:r>
              <w:rPr>
                <w:rFonts w:hint="eastAsia" w:ascii="宋体" w:hAnsi="宋体" w:eastAsia="宋体" w:cs="宋体"/>
                <w:sz w:val="18"/>
                <w:szCs w:val="18"/>
              </w:rPr>
              <w:t>经评审的最低投标价</w:t>
            </w:r>
          </w:p>
          <w:p>
            <w:pPr>
              <w:spacing w:line="240" w:lineRule="exact"/>
              <w:jc w:val="left"/>
              <w:rPr>
                <w:rFonts w:hint="eastAsia" w:ascii="宋体" w:hAnsi="宋体" w:eastAsia="宋体" w:cs="宋体"/>
                <w:sz w:val="18"/>
                <w:szCs w:val="18"/>
              </w:rPr>
            </w:pPr>
          </w:p>
          <w:p>
            <w:pPr>
              <w:spacing w:beforeLines="50" w:line="240" w:lineRule="exact"/>
              <w:ind w:firstLine="180" w:firstLineChars="100"/>
              <w:rPr>
                <w:rFonts w:hint="eastAsia" w:ascii="宋体" w:hAnsi="宋体" w:eastAsia="宋体" w:cs="宋体"/>
                <w:sz w:val="18"/>
                <w:szCs w:val="18"/>
              </w:rPr>
            </w:pPr>
            <w:r>
              <w:rPr>
                <w:rFonts w:hint="eastAsia" w:ascii="宋体" w:hAnsi="宋体" w:eastAsia="宋体" w:cs="宋体"/>
                <w:sz w:val="18"/>
                <w:szCs w:val="18"/>
              </w:rPr>
              <w:t xml:space="preserve">       投标报价-基准价</w:t>
            </w:r>
          </w:p>
          <w:p>
            <w:pPr>
              <w:spacing w:line="240" w:lineRule="exact"/>
              <w:rPr>
                <w:rFonts w:hint="eastAsia" w:ascii="宋体" w:hAnsi="宋体" w:eastAsia="宋体" w:cs="宋体"/>
                <w:sz w:val="18"/>
                <w:szCs w:val="18"/>
              </w:rPr>
            </w:pPr>
            <w:r>
              <w:rPr>
                <w:rFonts w:hint="eastAsia" w:ascii="宋体" w:hAnsi="宋体" w:eastAsia="宋体" w:cs="宋体"/>
                <w:sz w:val="18"/>
                <w:szCs w:val="18"/>
              </w:rPr>
              <mc:AlternateContent>
                <mc:Choice Requires="wps">
                  <w:drawing>
                    <wp:anchor distT="0" distB="0" distL="114300" distR="114300" simplePos="0" relativeHeight="251662336" behindDoc="0" locked="0" layoutInCell="1" allowOverlap="1">
                      <wp:simplePos x="0" y="0"/>
                      <wp:positionH relativeFrom="column">
                        <wp:posOffset>254635</wp:posOffset>
                      </wp:positionH>
                      <wp:positionV relativeFrom="paragraph">
                        <wp:posOffset>78740</wp:posOffset>
                      </wp:positionV>
                      <wp:extent cx="1736090" cy="635"/>
                      <wp:effectExtent l="0" t="0" r="0" b="0"/>
                      <wp:wrapNone/>
                      <wp:docPr id="13" name="直接箭头连接符 13"/>
                      <wp:cNvGraphicFramePr/>
                      <a:graphic xmlns:a="http://schemas.openxmlformats.org/drawingml/2006/main">
                        <a:graphicData uri="http://schemas.microsoft.com/office/word/2010/wordprocessingShape">
                          <wps:wsp>
                            <wps:cNvCnPr>
                              <a:cxnSpLocks noChangeShapeType="1"/>
                            </wps:cNvCnPr>
                            <wps:spPr bwMode="auto">
                              <a:xfrm>
                                <a:off x="0" y="0"/>
                                <a:ext cx="1736090" cy="635"/>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20.05pt;margin-top:6.2pt;height:0.05pt;width:136.7pt;z-index:251662336;mso-width-relative:page;mso-height-relative:page;" filled="f" stroked="t" coordsize="21600,21600" o:gfxdata="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XqxJ5tYAAAAIAQAA&#10;DwAAAAAAAAABACAAAAAiAAAAZHJzL2Rvd25yZXYueG1sUEsBAhQAFAAAAAgAh07iQI2CnxPiAQAA&#10;ggMAAA4AAAAAAAAAAQAgAAAAJQEAAGRycy9lMm9Eb2MueG1sUEsFBgAAAAAGAAYAWQEAAHkFAAAA&#10;AA==&#10;">
                      <v:fill on="f" focussize="0,0"/>
                      <v:stroke color="#000000" joinstyle="round"/>
                      <v:imagedata o:title=""/>
                      <o:lock v:ext="edit" aspectratio="f"/>
                    </v:shape>
                  </w:pict>
                </mc:Fallback>
              </mc:AlternateContent>
            </w:r>
            <w:r>
              <w:rPr>
                <w:rFonts w:hint="eastAsia" w:ascii="宋体" w:hAnsi="宋体" w:eastAsia="宋体" w:cs="宋体"/>
                <w:sz w:val="18"/>
                <w:szCs w:val="18"/>
              </w:rPr>
              <w:t>L</w:t>
            </w:r>
            <w:r>
              <w:rPr>
                <w:rFonts w:hint="eastAsia" w:ascii="宋体" w:hAnsi="宋体" w:eastAsia="宋体" w:cs="宋体"/>
                <w:sz w:val="18"/>
                <w:szCs w:val="18"/>
                <w:vertAlign w:val="subscript"/>
              </w:rPr>
              <w:t>2</w:t>
            </w:r>
            <w:r>
              <w:rPr>
                <w:rFonts w:hint="eastAsia" w:ascii="宋体" w:hAnsi="宋体" w:eastAsia="宋体" w:cs="宋体"/>
                <w:sz w:val="18"/>
                <w:szCs w:val="18"/>
              </w:rPr>
              <w:t>＝                                ×100%</w:t>
            </w:r>
          </w:p>
          <w:p>
            <w:pPr>
              <w:spacing w:line="240" w:lineRule="exact"/>
              <w:ind w:firstLine="720" w:firstLineChars="400"/>
              <w:rPr>
                <w:rFonts w:hint="eastAsia" w:ascii="宋体" w:hAnsi="宋体" w:eastAsia="宋体" w:cs="宋体"/>
                <w:sz w:val="18"/>
                <w:szCs w:val="18"/>
              </w:rPr>
            </w:pPr>
            <w:r>
              <w:rPr>
                <w:rFonts w:hint="eastAsia" w:ascii="宋体" w:hAnsi="宋体" w:eastAsia="宋体" w:cs="宋体"/>
                <w:sz w:val="18"/>
                <w:szCs w:val="18"/>
              </w:rPr>
              <w:t>经评审的最低投标价</w:t>
            </w:r>
          </w:p>
          <w:p>
            <w:pPr>
              <w:spacing w:line="240" w:lineRule="exact"/>
              <w:ind w:firstLine="720" w:firstLineChars="400"/>
              <w:rPr>
                <w:rFonts w:hint="eastAsia" w:ascii="宋体" w:hAnsi="宋体" w:eastAsia="宋体" w:cs="宋体"/>
                <w:sz w:val="18"/>
                <w:szCs w:val="18"/>
              </w:rPr>
            </w:pPr>
          </w:p>
          <w:p>
            <w:pPr>
              <w:spacing w:beforeLines="50" w:line="240" w:lineRule="exact"/>
              <w:ind w:firstLine="180" w:firstLineChars="100"/>
              <w:rPr>
                <w:rFonts w:hint="eastAsia" w:ascii="宋体" w:hAnsi="宋体" w:eastAsia="宋体" w:cs="宋体"/>
                <w:sz w:val="18"/>
                <w:szCs w:val="18"/>
              </w:rPr>
            </w:pPr>
            <w:r>
              <w:rPr>
                <w:rFonts w:hint="eastAsia" w:ascii="宋体" w:hAnsi="宋体" w:eastAsia="宋体" w:cs="宋体"/>
                <w:sz w:val="18"/>
                <w:szCs w:val="18"/>
              </w:rPr>
              <w:t xml:space="preserve"> 投标报价-经评审的最低投标价</w:t>
            </w:r>
          </w:p>
          <w:p>
            <w:pPr>
              <w:spacing w:line="240" w:lineRule="exact"/>
              <w:rPr>
                <w:rFonts w:hint="eastAsia" w:ascii="宋体" w:hAnsi="宋体" w:eastAsia="宋体" w:cs="宋体"/>
                <w:sz w:val="18"/>
                <w:szCs w:val="18"/>
              </w:rPr>
            </w:pPr>
            <w:r>
              <w:rPr>
                <w:rFonts w:hint="eastAsia" w:ascii="宋体" w:hAnsi="宋体" w:eastAsia="宋体" w:cs="宋体"/>
                <w:sz w:val="18"/>
                <w:szCs w:val="18"/>
              </w:rPr>
              <mc:AlternateContent>
                <mc:Choice Requires="wps">
                  <w:drawing>
                    <wp:anchor distT="0" distB="0" distL="114300" distR="114300" simplePos="0" relativeHeight="251663360" behindDoc="0" locked="0" layoutInCell="1" allowOverlap="1">
                      <wp:simplePos x="0" y="0"/>
                      <wp:positionH relativeFrom="column">
                        <wp:posOffset>254635</wp:posOffset>
                      </wp:positionH>
                      <wp:positionV relativeFrom="paragraph">
                        <wp:posOffset>78740</wp:posOffset>
                      </wp:positionV>
                      <wp:extent cx="1736090" cy="635"/>
                      <wp:effectExtent l="0" t="0" r="0" b="0"/>
                      <wp:wrapNone/>
                      <wp:docPr id="14" name="直接箭头连接符 14"/>
                      <wp:cNvGraphicFramePr/>
                      <a:graphic xmlns:a="http://schemas.openxmlformats.org/drawingml/2006/main">
                        <a:graphicData uri="http://schemas.microsoft.com/office/word/2010/wordprocessingShape">
                          <wps:wsp>
                            <wps:cNvCnPr>
                              <a:cxnSpLocks noChangeShapeType="1"/>
                            </wps:cNvCnPr>
                            <wps:spPr bwMode="auto">
                              <a:xfrm>
                                <a:off x="0" y="0"/>
                                <a:ext cx="1736090" cy="635"/>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20.05pt;margin-top:6.2pt;height:0.05pt;width:136.7pt;z-index:251663360;mso-width-relative:page;mso-height-relative:page;" filled="f" stroked="t" coordsize="21600,21600" o:gfxdata="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XqxJ5tYAAAAIAQAA&#10;DwAAAAAAAAABACAAAAAiAAAAZHJzL2Rvd25yZXYueG1sUEsBAhQAFAAAAAgAh07iQDpoGg7iAQAA&#10;ggMAAA4AAAAAAAAAAQAgAAAAJQEAAGRycy9lMm9Eb2MueG1sUEsFBgAAAAAGAAYAWQEAAHkFAAAA&#10;AA==&#10;">
                      <v:fill on="f" focussize="0,0"/>
                      <v:stroke color="#000000" joinstyle="round"/>
                      <v:imagedata o:title=""/>
                      <o:lock v:ext="edit" aspectratio="f"/>
                    </v:shape>
                  </w:pict>
                </mc:Fallback>
              </mc:AlternateContent>
            </w:r>
            <w:r>
              <w:rPr>
                <w:rFonts w:hint="eastAsia" w:ascii="宋体" w:hAnsi="宋体" w:eastAsia="宋体" w:cs="宋体"/>
                <w:sz w:val="18"/>
                <w:szCs w:val="18"/>
              </w:rPr>
              <w:t>L</w:t>
            </w:r>
            <w:r>
              <w:rPr>
                <w:rFonts w:hint="eastAsia" w:ascii="宋体" w:hAnsi="宋体" w:eastAsia="宋体" w:cs="宋体"/>
                <w:sz w:val="18"/>
                <w:szCs w:val="18"/>
                <w:vertAlign w:val="subscript"/>
              </w:rPr>
              <w:t>3</w:t>
            </w:r>
            <w:r>
              <w:rPr>
                <w:rFonts w:hint="eastAsia" w:ascii="宋体" w:hAnsi="宋体" w:eastAsia="宋体" w:cs="宋体"/>
                <w:sz w:val="18"/>
                <w:szCs w:val="18"/>
              </w:rPr>
              <w:t>＝                                ×100%</w:t>
            </w:r>
          </w:p>
          <w:p>
            <w:pPr>
              <w:spacing w:line="240" w:lineRule="exact"/>
              <w:ind w:firstLine="720" w:firstLineChars="400"/>
              <w:rPr>
                <w:rFonts w:hint="eastAsia" w:ascii="宋体" w:hAnsi="宋体" w:eastAsia="宋体" w:cs="宋体"/>
                <w:b/>
                <w:bCs/>
                <w:sz w:val="18"/>
                <w:szCs w:val="18"/>
              </w:rPr>
            </w:pPr>
            <w:r>
              <w:rPr>
                <w:rFonts w:hint="eastAsia" w:ascii="宋体" w:hAnsi="宋体" w:eastAsia="宋体" w:cs="宋体"/>
                <w:sz w:val="18"/>
                <w:szCs w:val="18"/>
              </w:rPr>
              <w:t>经评审的最低投标价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27" w:hRule="atLeast"/>
        </w:trPr>
        <w:tc>
          <w:tcPr>
            <w:tcW w:w="1701" w:type="dxa"/>
            <w:vMerge w:val="continue"/>
            <w:vAlign w:val="center"/>
          </w:tcPr>
          <w:p>
            <w:pPr>
              <w:adjustRightInd w:val="0"/>
              <w:snapToGrid w:val="0"/>
              <w:spacing w:before="156" w:beforeLines="50" w:line="360" w:lineRule="auto"/>
              <w:jc w:val="center"/>
              <w:rPr>
                <w:rFonts w:hint="eastAsia" w:asciiTheme="minorEastAsia" w:hAnsiTheme="minorEastAsia" w:eastAsiaTheme="minorEastAsia"/>
                <w:szCs w:val="21"/>
              </w:rPr>
            </w:pPr>
          </w:p>
        </w:tc>
        <w:tc>
          <w:tcPr>
            <w:tcW w:w="2127" w:type="dxa"/>
            <w:tcBorders>
              <w:top w:val="single" w:color="auto" w:sz="4" w:space="0"/>
              <w:bottom w:val="single" w:color="auto" w:sz="4" w:space="0"/>
            </w:tcBorders>
            <w:vAlign w:val="center"/>
          </w:tcPr>
          <w:p>
            <w:pPr>
              <w:spacing w:line="240" w:lineRule="exact"/>
              <w:jc w:val="center"/>
              <w:rPr>
                <w:rFonts w:hint="eastAsia" w:ascii="宋体" w:hAnsi="宋体" w:eastAsia="宋体" w:cs="宋体"/>
                <w:sz w:val="18"/>
                <w:szCs w:val="21"/>
              </w:rPr>
            </w:pPr>
            <w:r>
              <w:rPr>
                <w:rFonts w:hint="eastAsia" w:ascii="宋体" w:hAnsi="宋体" w:eastAsia="宋体" w:cs="宋体"/>
                <w:sz w:val="18"/>
                <w:szCs w:val="18"/>
              </w:rPr>
              <w:t>投标报价＝经评审的最低投标价</w:t>
            </w:r>
          </w:p>
        </w:tc>
        <w:tc>
          <w:tcPr>
            <w:tcW w:w="1572" w:type="dxa"/>
            <w:tcBorders>
              <w:top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b/>
                <w:bCs/>
                <w:sz w:val="18"/>
                <w:szCs w:val="18"/>
              </w:rPr>
            </w:pPr>
            <w:r>
              <w:rPr>
                <w:rFonts w:hint="eastAsia" w:ascii="宋体" w:hAnsi="宋体" w:eastAsia="宋体" w:cs="宋体"/>
                <w:sz w:val="18"/>
                <w:szCs w:val="18"/>
              </w:rPr>
              <w:t>100</w:t>
            </w:r>
          </w:p>
        </w:tc>
        <w:tc>
          <w:tcPr>
            <w:tcW w:w="3389" w:type="dxa"/>
            <w:vMerge w:val="continue"/>
            <w:tcBorders>
              <w:left w:val="single" w:color="auto" w:sz="4" w:space="0"/>
            </w:tcBorders>
            <w:vAlign w:val="center"/>
          </w:tcPr>
          <w:p>
            <w:pPr>
              <w:jc w:val="center"/>
              <w:rPr>
                <w:rFonts w:hint="eastAsia" w:ascii="宋体" w:hAnsi="宋体" w:eastAsia="宋体" w:cs="宋体"/>
                <w:b/>
                <w:bCs/>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6" w:hRule="atLeast"/>
        </w:trPr>
        <w:tc>
          <w:tcPr>
            <w:tcW w:w="1701" w:type="dxa"/>
            <w:vMerge w:val="continue"/>
            <w:vAlign w:val="center"/>
          </w:tcPr>
          <w:p>
            <w:pPr>
              <w:adjustRightInd w:val="0"/>
              <w:snapToGrid w:val="0"/>
              <w:spacing w:before="156" w:beforeLines="50" w:line="360" w:lineRule="auto"/>
              <w:jc w:val="center"/>
              <w:rPr>
                <w:rFonts w:hint="eastAsia" w:asciiTheme="minorEastAsia" w:hAnsiTheme="minorEastAsia" w:eastAsiaTheme="minorEastAsia"/>
                <w:szCs w:val="21"/>
              </w:rPr>
            </w:pPr>
          </w:p>
        </w:tc>
        <w:tc>
          <w:tcPr>
            <w:tcW w:w="2127" w:type="dxa"/>
            <w:tcBorders>
              <w:top w:val="single" w:color="auto" w:sz="4" w:space="0"/>
              <w:bottom w:val="single" w:color="auto" w:sz="4" w:space="0"/>
            </w:tcBorders>
            <w:vAlign w:val="center"/>
          </w:tcPr>
          <w:p>
            <w:pPr>
              <w:spacing w:line="240" w:lineRule="exact"/>
              <w:jc w:val="center"/>
              <w:rPr>
                <w:rFonts w:hint="eastAsia" w:ascii="宋体" w:hAnsi="宋体" w:eastAsia="宋体" w:cs="宋体"/>
                <w:sz w:val="18"/>
                <w:szCs w:val="21"/>
              </w:rPr>
            </w:pPr>
            <w:r>
              <w:rPr>
                <w:rFonts w:hint="eastAsia" w:ascii="宋体" w:hAnsi="宋体" w:eastAsia="宋体" w:cs="宋体"/>
                <w:sz w:val="18"/>
                <w:szCs w:val="18"/>
              </w:rPr>
              <w:t>经评审的最低投标价＜投标报价≤基准价</w:t>
            </w:r>
          </w:p>
        </w:tc>
        <w:tc>
          <w:tcPr>
            <w:tcW w:w="1572" w:type="dxa"/>
            <w:tcBorders>
              <w:top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b/>
                <w:bCs/>
                <w:sz w:val="18"/>
                <w:szCs w:val="18"/>
              </w:rPr>
            </w:pPr>
            <w:r>
              <w:rPr>
                <w:rFonts w:hint="eastAsia" w:ascii="宋体" w:hAnsi="宋体" w:eastAsia="宋体" w:cs="宋体"/>
                <w:sz w:val="18"/>
                <w:szCs w:val="18"/>
              </w:rPr>
              <w:t>100-0.5×100L</w:t>
            </w:r>
            <w:r>
              <w:rPr>
                <w:rFonts w:hint="eastAsia" w:ascii="宋体" w:hAnsi="宋体" w:eastAsia="宋体" w:cs="宋体"/>
                <w:sz w:val="18"/>
                <w:szCs w:val="18"/>
                <w:vertAlign w:val="subscript"/>
              </w:rPr>
              <w:t>3</w:t>
            </w:r>
          </w:p>
        </w:tc>
        <w:tc>
          <w:tcPr>
            <w:tcW w:w="3389" w:type="dxa"/>
            <w:vMerge w:val="continue"/>
            <w:tcBorders>
              <w:left w:val="single" w:color="auto" w:sz="4" w:space="0"/>
            </w:tcBorders>
            <w:vAlign w:val="center"/>
          </w:tcPr>
          <w:p>
            <w:pPr>
              <w:jc w:val="center"/>
              <w:rPr>
                <w:rFonts w:hint="eastAsia" w:ascii="宋体" w:hAnsi="宋体" w:eastAsia="宋体" w:cs="宋体"/>
                <w:b/>
                <w:bCs/>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1701" w:type="dxa"/>
            <w:vMerge w:val="continue"/>
            <w:vAlign w:val="center"/>
          </w:tcPr>
          <w:p>
            <w:pPr>
              <w:adjustRightInd w:val="0"/>
              <w:snapToGrid w:val="0"/>
              <w:spacing w:before="156" w:beforeLines="50" w:line="360" w:lineRule="auto"/>
              <w:jc w:val="center"/>
              <w:rPr>
                <w:rFonts w:hint="eastAsia" w:asciiTheme="minorEastAsia" w:hAnsiTheme="minorEastAsia" w:eastAsiaTheme="minorEastAsia"/>
                <w:szCs w:val="21"/>
              </w:rPr>
            </w:pPr>
          </w:p>
        </w:tc>
        <w:tc>
          <w:tcPr>
            <w:tcW w:w="2127" w:type="dxa"/>
            <w:tcBorders>
              <w:top w:val="single" w:color="auto" w:sz="4" w:space="0"/>
            </w:tcBorders>
            <w:vAlign w:val="center"/>
          </w:tcPr>
          <w:p>
            <w:pPr>
              <w:spacing w:line="240" w:lineRule="exact"/>
              <w:jc w:val="center"/>
              <w:rPr>
                <w:rFonts w:hint="eastAsia" w:ascii="宋体" w:hAnsi="宋体" w:eastAsia="宋体" w:cs="宋体"/>
                <w:sz w:val="18"/>
                <w:szCs w:val="21"/>
              </w:rPr>
            </w:pPr>
            <w:r>
              <w:rPr>
                <w:rFonts w:hint="eastAsia" w:ascii="宋体" w:hAnsi="宋体" w:eastAsia="宋体" w:cs="宋体"/>
                <w:sz w:val="18"/>
                <w:szCs w:val="18"/>
              </w:rPr>
              <w:t>投标报价＜经评审的最低投标价</w:t>
            </w:r>
          </w:p>
        </w:tc>
        <w:tc>
          <w:tcPr>
            <w:tcW w:w="1572" w:type="dxa"/>
            <w:tcBorders>
              <w:top w:val="single" w:color="auto" w:sz="4" w:space="0"/>
              <w:right w:val="single" w:color="auto" w:sz="4" w:space="0"/>
            </w:tcBorders>
            <w:vAlign w:val="center"/>
          </w:tcPr>
          <w:p>
            <w:pPr>
              <w:spacing w:line="240" w:lineRule="exact"/>
              <w:jc w:val="center"/>
              <w:rPr>
                <w:rFonts w:hint="eastAsia" w:ascii="宋体" w:hAnsi="宋体" w:eastAsia="宋体" w:cs="宋体"/>
                <w:b/>
                <w:bCs/>
                <w:sz w:val="18"/>
                <w:szCs w:val="18"/>
              </w:rPr>
            </w:pPr>
            <w:r>
              <w:rPr>
                <w:rFonts w:hint="eastAsia" w:ascii="宋体" w:hAnsi="宋体" w:eastAsia="宋体" w:cs="宋体"/>
                <w:szCs w:val="21"/>
              </w:rPr>
              <w:t>0</w:t>
            </w:r>
          </w:p>
        </w:tc>
        <w:tc>
          <w:tcPr>
            <w:tcW w:w="3389" w:type="dxa"/>
            <w:vMerge w:val="continue"/>
            <w:tcBorders>
              <w:left w:val="single" w:color="auto" w:sz="4" w:space="0"/>
            </w:tcBorders>
            <w:vAlign w:val="center"/>
          </w:tcPr>
          <w:p>
            <w:pPr>
              <w:jc w:val="center"/>
              <w:rPr>
                <w:rFonts w:hint="eastAsia" w:ascii="宋体" w:hAnsi="宋体" w:eastAsia="宋体" w:cs="宋体"/>
                <w:b/>
                <w:bCs/>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56" w:beforeLines="50" w:line="360" w:lineRule="auto"/>
              <w:jc w:val="center"/>
              <w:rPr>
                <w:rFonts w:hint="eastAsia" w:asciiTheme="minorEastAsia" w:hAnsiTheme="minorEastAsia" w:eastAsiaTheme="minorEastAsia"/>
                <w:szCs w:val="21"/>
              </w:rPr>
            </w:pPr>
            <w:r>
              <w:rPr>
                <w:rFonts w:hint="eastAsia" w:asciiTheme="minorEastAsia" w:hAnsiTheme="minorEastAsia" w:eastAsiaTheme="minorEastAsia"/>
                <w:szCs w:val="21"/>
              </w:rPr>
              <w:t>第3.4</w:t>
            </w:r>
            <w:r>
              <w:rPr>
                <w:rFonts w:hint="eastAsia" w:cs="宋体" w:asciiTheme="minorEastAsia" w:hAnsiTheme="minorEastAsia" w:eastAsiaTheme="minorEastAsia"/>
                <w:kern w:val="0"/>
                <w:szCs w:val="21"/>
                <w:lang w:val="zh-CN"/>
              </w:rPr>
              <w:t>款</w:t>
            </w:r>
          </w:p>
        </w:tc>
        <w:tc>
          <w:tcPr>
            <w:tcW w:w="2127" w:type="dxa"/>
            <w:vAlign w:val="center"/>
          </w:tcPr>
          <w:p>
            <w:pPr>
              <w:adjustRightInd w:val="0"/>
              <w:snapToGrid w:val="0"/>
              <w:spacing w:before="156" w:beforeLines="50" w:line="360" w:lineRule="auto"/>
              <w:jc w:val="center"/>
              <w:rPr>
                <w:rFonts w:hint="eastAsia" w:asciiTheme="minorEastAsia" w:hAnsiTheme="minorEastAsia" w:eastAsiaTheme="minorEastAsia"/>
                <w:szCs w:val="21"/>
              </w:rPr>
            </w:pPr>
            <w:r>
              <w:rPr>
                <w:rFonts w:hint="eastAsia" w:asciiTheme="minorEastAsia" w:hAnsiTheme="minorEastAsia" w:eastAsiaTheme="minorEastAsia"/>
                <w:bCs/>
                <w:szCs w:val="21"/>
              </w:rPr>
              <w:t>非单一产品采购项目的核心产品</w:t>
            </w:r>
          </w:p>
        </w:tc>
        <w:tc>
          <w:tcPr>
            <w:tcW w:w="4961" w:type="dxa"/>
            <w:gridSpan w:val="2"/>
            <w:vAlign w:val="center"/>
          </w:tcPr>
          <w:p>
            <w:pPr>
              <w:adjustRightInd w:val="0"/>
              <w:snapToGrid w:val="0"/>
              <w:spacing w:before="156" w:beforeLines="50" w:line="360" w:lineRule="auto"/>
              <w:rPr>
                <w:rFonts w:hint="eastAsia" w:ascii="宋体" w:hAnsi="宋体" w:eastAsia="宋体"/>
                <w:color w:val="auto"/>
                <w:szCs w:val="21"/>
                <w:lang w:eastAsia="zh-CN"/>
              </w:rPr>
            </w:pPr>
            <w:r>
              <w:rPr>
                <w:rFonts w:hint="eastAsia" w:ascii="宋体" w:hAnsi="宋体"/>
                <w:color w:val="auto"/>
                <w:szCs w:val="21"/>
                <w:lang w:eastAsia="zh-CN"/>
              </w:rPr>
              <w:t>电梯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Lines="50" w:line="360" w:lineRule="auto"/>
              <w:jc w:val="center"/>
              <w:rPr>
                <w:rFonts w:ascii="宋体" w:hAnsi="宋体" w:eastAsia="宋体"/>
                <w:color w:val="auto"/>
                <w:szCs w:val="21"/>
              </w:rPr>
            </w:pPr>
            <w:r>
              <w:rPr>
                <w:rFonts w:hint="eastAsia" w:ascii="宋体" w:hAnsi="宋体" w:eastAsia="宋体"/>
                <w:color w:val="auto"/>
                <w:szCs w:val="21"/>
              </w:rPr>
              <w:t>第4.2</w:t>
            </w:r>
            <w:r>
              <w:rPr>
                <w:rFonts w:hint="eastAsia" w:ascii="宋体" w:hAnsi="宋体" w:eastAsia="宋体" w:cs="宋体"/>
                <w:color w:val="auto"/>
                <w:kern w:val="0"/>
                <w:szCs w:val="21"/>
                <w:lang w:val="zh-CN"/>
              </w:rPr>
              <w:t>款</w:t>
            </w:r>
          </w:p>
        </w:tc>
        <w:tc>
          <w:tcPr>
            <w:tcW w:w="2127" w:type="dxa"/>
            <w:vAlign w:val="center"/>
          </w:tcPr>
          <w:p>
            <w:pPr>
              <w:adjustRightInd w:val="0"/>
              <w:snapToGrid w:val="0"/>
              <w:spacing w:beforeLines="50" w:line="360" w:lineRule="auto"/>
              <w:jc w:val="center"/>
              <w:rPr>
                <w:rFonts w:ascii="宋体" w:hAnsi="宋体" w:eastAsia="宋体"/>
                <w:color w:val="auto"/>
                <w:szCs w:val="21"/>
              </w:rPr>
            </w:pPr>
            <w:r>
              <w:rPr>
                <w:rFonts w:hint="eastAsia" w:ascii="宋体" w:hAnsi="宋体" w:eastAsia="宋体"/>
                <w:color w:val="auto"/>
                <w:szCs w:val="21"/>
              </w:rPr>
              <w:t>投标文件报价出现前后不一致的修正</w:t>
            </w:r>
          </w:p>
        </w:tc>
        <w:tc>
          <w:tcPr>
            <w:tcW w:w="4961" w:type="dxa"/>
            <w:gridSpan w:val="2"/>
            <w:vAlign w:val="center"/>
          </w:tcPr>
          <w:p>
            <w:pPr>
              <w:adjustRightInd w:val="0"/>
              <w:snapToGrid w:val="0"/>
              <w:spacing w:beforeLines="50" w:line="360" w:lineRule="auto"/>
              <w:rPr>
                <w:rFonts w:ascii="宋体" w:hAnsi="宋体" w:eastAsia="宋体"/>
                <w:color w:val="auto"/>
                <w:szCs w:val="21"/>
              </w:rPr>
            </w:pPr>
            <w:r>
              <w:rPr>
                <w:rFonts w:hint="eastAsia" w:ascii="宋体" w:hAnsi="宋体" w:eastAsia="宋体"/>
                <w:color w:val="auto"/>
                <w:szCs w:val="21"/>
              </w:rPr>
              <w:t>按本章正文规定修正</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Lines="50" w:line="360" w:lineRule="auto"/>
              <w:jc w:val="center"/>
              <w:rPr>
                <w:rFonts w:ascii="宋体" w:hAnsi="宋体" w:eastAsia="宋体"/>
                <w:color w:val="auto"/>
                <w:szCs w:val="21"/>
              </w:rPr>
            </w:pPr>
            <w:r>
              <w:rPr>
                <w:rFonts w:hint="eastAsia" w:ascii="宋体" w:hAnsi="宋体" w:eastAsia="宋体"/>
                <w:color w:val="auto"/>
                <w:szCs w:val="21"/>
              </w:rPr>
              <w:t>第5.8（2）</w:t>
            </w:r>
            <w:r>
              <w:rPr>
                <w:rFonts w:hint="eastAsia" w:ascii="宋体" w:hAnsi="宋体" w:eastAsia="宋体" w:cs="宋体"/>
                <w:color w:val="auto"/>
                <w:kern w:val="0"/>
                <w:szCs w:val="21"/>
                <w:lang w:val="zh-CN"/>
              </w:rPr>
              <w:t>项</w:t>
            </w:r>
          </w:p>
        </w:tc>
        <w:tc>
          <w:tcPr>
            <w:tcW w:w="2127" w:type="dxa"/>
            <w:vAlign w:val="center"/>
          </w:tcPr>
          <w:p>
            <w:pPr>
              <w:adjustRightInd w:val="0"/>
              <w:snapToGrid w:val="0"/>
              <w:spacing w:beforeLines="50" w:line="360" w:lineRule="auto"/>
              <w:jc w:val="center"/>
              <w:rPr>
                <w:rFonts w:ascii="宋体" w:hAnsi="宋体" w:eastAsia="宋体"/>
                <w:bCs/>
                <w:color w:val="auto"/>
                <w:szCs w:val="21"/>
              </w:rPr>
            </w:pPr>
            <w:r>
              <w:rPr>
                <w:rFonts w:hint="eastAsia" w:ascii="宋体" w:hAnsi="宋体" w:eastAsia="宋体"/>
                <w:bCs/>
                <w:color w:val="auto"/>
                <w:szCs w:val="21"/>
              </w:rPr>
              <w:t>相同品牌产品评审</w:t>
            </w:r>
          </w:p>
          <w:p>
            <w:pPr>
              <w:adjustRightInd w:val="0"/>
              <w:snapToGrid w:val="0"/>
              <w:spacing w:beforeLines="50" w:line="360" w:lineRule="auto"/>
              <w:jc w:val="center"/>
              <w:rPr>
                <w:rFonts w:ascii="宋体" w:hAnsi="宋体" w:eastAsia="宋体"/>
                <w:color w:val="auto"/>
                <w:szCs w:val="21"/>
              </w:rPr>
            </w:pPr>
            <w:r>
              <w:rPr>
                <w:rFonts w:hint="eastAsia" w:ascii="宋体" w:hAnsi="宋体" w:eastAsia="宋体"/>
                <w:bCs/>
                <w:color w:val="auto"/>
                <w:szCs w:val="21"/>
              </w:rPr>
              <w:t>得分相同的规定</w:t>
            </w:r>
          </w:p>
        </w:tc>
        <w:tc>
          <w:tcPr>
            <w:tcW w:w="4961" w:type="dxa"/>
            <w:gridSpan w:val="2"/>
            <w:vAlign w:val="center"/>
          </w:tcPr>
          <w:p>
            <w:pPr>
              <w:adjustRightInd w:val="0"/>
              <w:snapToGrid w:val="0"/>
              <w:rPr>
                <w:rFonts w:ascii="宋体" w:hAnsi="宋体"/>
                <w:color w:val="auto"/>
              </w:rPr>
            </w:pPr>
            <w:r>
              <w:rPr>
                <w:rFonts w:hint="eastAsia" w:ascii="仿宋_GB2312" w:hAnsi="宋体" w:eastAsia="仿宋_GB2312"/>
                <w:b/>
                <w:color w:val="auto"/>
                <w:szCs w:val="21"/>
              </w:rPr>
              <w:t>■</w:t>
            </w:r>
            <w:r>
              <w:rPr>
                <w:rFonts w:hint="eastAsia" w:ascii="宋体" w:hAnsi="宋体"/>
                <w:color w:val="auto"/>
              </w:rPr>
              <w:t xml:space="preserve"> 得分相同的，按投标报价由低到高顺序排列。得分且投标报价相同的，按技术指标优劣顺序排列。</w:t>
            </w:r>
          </w:p>
          <w:p>
            <w:pPr>
              <w:adjustRightInd w:val="0"/>
              <w:snapToGrid w:val="0"/>
              <w:spacing w:beforeLines="50" w:line="360" w:lineRule="auto"/>
              <w:rPr>
                <w:rFonts w:ascii="宋体" w:hAnsi="宋体" w:eastAsia="宋体"/>
                <w:color w:val="auto"/>
                <w:szCs w:val="21"/>
              </w:rPr>
            </w:pPr>
            <w:r>
              <w:rPr>
                <w:rFonts w:hint="eastAsia" w:ascii="宋体" w:hAnsi="宋体"/>
                <w:color w:val="auto"/>
              </w:rPr>
              <w:t>□ 随机抽取方式确定。</w:t>
            </w:r>
          </w:p>
        </w:tc>
      </w:tr>
    </w:tbl>
    <w:p>
      <w:pPr>
        <w:pStyle w:val="5"/>
        <w:adjustRightInd w:val="0"/>
        <w:snapToGrid w:val="0"/>
        <w:spacing w:beforeLines="50"/>
        <w:rPr>
          <w:rFonts w:ascii="黑体" w:hAnsi="华文中宋"/>
          <w:b w:val="0"/>
          <w:color w:val="auto"/>
          <w:sz w:val="28"/>
          <w:szCs w:val="28"/>
        </w:rPr>
      </w:pPr>
      <w:r>
        <w:rPr>
          <w:rFonts w:hint="eastAsia" w:ascii="宋体" w:hAnsi="宋体" w:eastAsia="宋体"/>
          <w:color w:val="auto"/>
          <w:szCs w:val="21"/>
        </w:rPr>
        <w:t>注：优先采购加分的详细计算规则见第二章第</w:t>
      </w:r>
      <w:r>
        <w:rPr>
          <w:rFonts w:ascii="宋体" w:hAnsi="宋体" w:eastAsia="宋体"/>
          <w:color w:val="auto"/>
          <w:szCs w:val="21"/>
        </w:rPr>
        <w:t>3</w:t>
      </w:r>
      <w:r>
        <w:rPr>
          <w:rFonts w:hint="eastAsia" w:ascii="宋体" w:hAnsi="宋体" w:eastAsia="宋体"/>
          <w:color w:val="auto"/>
          <w:szCs w:val="21"/>
        </w:rPr>
        <w:t>4</w:t>
      </w:r>
      <w:r>
        <w:rPr>
          <w:rFonts w:ascii="宋体" w:hAnsi="宋体" w:eastAsia="宋体"/>
          <w:color w:val="auto"/>
          <w:szCs w:val="21"/>
        </w:rPr>
        <w:t>.</w:t>
      </w:r>
      <w:r>
        <w:rPr>
          <w:rFonts w:hint="eastAsia" w:ascii="宋体" w:hAnsi="宋体" w:eastAsia="宋体"/>
          <w:color w:val="auto"/>
          <w:szCs w:val="21"/>
        </w:rPr>
        <w:t>5款、第34.6款规定。</w:t>
      </w:r>
      <w:r>
        <w:rPr>
          <w:rFonts w:ascii="宋体" w:hAnsi="宋体" w:eastAsia="宋体"/>
          <w:color w:val="auto"/>
        </w:rPr>
        <w:br w:type="page"/>
      </w:r>
      <w:r>
        <w:rPr>
          <w:rFonts w:hint="eastAsia" w:ascii="黑体" w:hAnsi="黑体"/>
          <w:color w:val="auto"/>
        </w:rPr>
        <w:t xml:space="preserve">附页2 </w:t>
      </w:r>
      <w:r>
        <w:rPr>
          <w:rFonts w:hint="eastAsia" w:ascii="黑体" w:hAnsi="黑体" w:cs="Times New Roman"/>
          <w:color w:val="auto"/>
        </w:rPr>
        <w:t>符合性</w:t>
      </w:r>
      <w:r>
        <w:rPr>
          <w:rFonts w:hint="eastAsia" w:ascii="黑体" w:hAnsi="黑体"/>
          <w:color w:val="auto"/>
        </w:rPr>
        <w:t>审查表</w:t>
      </w:r>
    </w:p>
    <w:tbl>
      <w:tblPr>
        <w:tblStyle w:val="4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2938"/>
        <w:gridCol w:w="4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82"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85"/>
              <w:jc w:val="center"/>
              <w:rPr>
                <w:rFonts w:ascii="宋体" w:hAnsi="宋体" w:eastAsia="宋体" w:cs="宋体"/>
                <w:color w:val="auto"/>
                <w:sz w:val="21"/>
              </w:rPr>
            </w:pPr>
            <w:r>
              <w:rPr>
                <w:rFonts w:ascii="宋体" w:hAnsi="宋体" w:eastAsia="宋体" w:cs="宋体"/>
                <w:color w:val="auto"/>
                <w:sz w:val="21"/>
              </w:rPr>
              <w:t>条款号</w:t>
            </w:r>
          </w:p>
        </w:tc>
        <w:tc>
          <w:tcPr>
            <w:tcW w:w="2938"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85"/>
              <w:jc w:val="center"/>
              <w:rPr>
                <w:rFonts w:ascii="宋体" w:hAnsi="宋体" w:eastAsia="宋体" w:cs="宋体"/>
                <w:color w:val="auto"/>
                <w:sz w:val="21"/>
              </w:rPr>
            </w:pPr>
            <w:r>
              <w:rPr>
                <w:rFonts w:ascii="宋体" w:hAnsi="宋体" w:eastAsia="宋体" w:cs="宋体"/>
                <w:color w:val="auto"/>
                <w:sz w:val="21"/>
              </w:rPr>
              <w:t>评分点名称</w:t>
            </w:r>
          </w:p>
        </w:tc>
        <w:tc>
          <w:tcPr>
            <w:tcW w:w="4702"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85"/>
              <w:jc w:val="center"/>
              <w:rPr>
                <w:rFonts w:ascii="宋体" w:hAnsi="宋体" w:eastAsia="宋体" w:cs="宋体"/>
                <w:color w:val="auto"/>
                <w:sz w:val="21"/>
              </w:rPr>
            </w:pPr>
            <w:r>
              <w:rPr>
                <w:rFonts w:ascii="宋体" w:hAnsi="宋体" w:eastAsia="宋体" w:cs="宋体"/>
                <w:color w:val="auto"/>
                <w:sz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82" w:type="dxa"/>
            <w:vMerge w:val="restart"/>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85"/>
              <w:jc w:val="center"/>
              <w:rPr>
                <w:rFonts w:ascii="宋体" w:hAnsi="宋体" w:eastAsia="宋体" w:cs="宋体"/>
                <w:color w:val="auto"/>
                <w:sz w:val="21"/>
              </w:rPr>
            </w:pPr>
            <w:r>
              <w:rPr>
                <w:rFonts w:ascii="宋体" w:hAnsi="宋体" w:eastAsia="宋体" w:cs="宋体"/>
                <w:color w:val="auto"/>
                <w:sz w:val="21"/>
              </w:rPr>
              <w:t>2.1.2</w:t>
            </w:r>
          </w:p>
          <w:p>
            <w:pPr>
              <w:pStyle w:val="85"/>
              <w:jc w:val="center"/>
              <w:rPr>
                <w:rFonts w:ascii="宋体" w:hAnsi="宋体" w:eastAsia="宋体" w:cs="宋体"/>
                <w:color w:val="auto"/>
                <w:sz w:val="21"/>
              </w:rPr>
            </w:pPr>
            <w:r>
              <w:rPr>
                <w:rFonts w:ascii="宋体" w:hAnsi="宋体" w:eastAsia="宋体" w:cs="宋体"/>
                <w:color w:val="auto"/>
                <w:sz w:val="21"/>
              </w:rPr>
              <w:t>符合性评审</w:t>
            </w:r>
          </w:p>
        </w:tc>
        <w:tc>
          <w:tcPr>
            <w:tcW w:w="2938"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85"/>
              <w:jc w:val="center"/>
              <w:rPr>
                <w:rFonts w:ascii="宋体" w:hAnsi="宋体" w:eastAsia="宋体" w:cs="宋体"/>
                <w:color w:val="auto"/>
                <w:sz w:val="21"/>
              </w:rPr>
            </w:pPr>
            <w:r>
              <w:rPr>
                <w:rFonts w:ascii="宋体" w:hAnsi="宋体" w:eastAsia="宋体" w:cs="宋体"/>
                <w:color w:val="auto"/>
                <w:sz w:val="21"/>
              </w:rPr>
              <w:t>是否满足招标文件商务、技术等实质性要求</w:t>
            </w:r>
          </w:p>
        </w:tc>
        <w:tc>
          <w:tcPr>
            <w:tcW w:w="4702"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85"/>
              <w:jc w:val="center"/>
              <w:rPr>
                <w:rFonts w:ascii="宋体" w:hAnsi="宋体" w:eastAsia="宋体" w:cs="宋体"/>
                <w:color w:val="auto"/>
                <w:sz w:val="21"/>
              </w:rPr>
            </w:pPr>
            <w:r>
              <w:rPr>
                <w:rFonts w:ascii="宋体" w:hAnsi="宋体" w:eastAsia="宋体" w:cs="宋体"/>
                <w:color w:val="auto"/>
                <w:sz w:val="21"/>
              </w:rPr>
              <w:t>评标委员会应当对符合资格条件的投标人的投标文件进行符合性审查，以确定其是否满足招标文件商务、技术等实质性要求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82" w:type="dxa"/>
            <w:vMerge w:val="continue"/>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85"/>
              <w:jc w:val="center"/>
              <w:rPr>
                <w:rFonts w:ascii="宋体" w:hAnsi="宋体" w:eastAsia="宋体" w:cs="宋体"/>
                <w:color w:val="auto"/>
                <w:sz w:val="21"/>
              </w:rPr>
            </w:pPr>
          </w:p>
        </w:tc>
        <w:tc>
          <w:tcPr>
            <w:tcW w:w="2938"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85"/>
              <w:jc w:val="center"/>
              <w:rPr>
                <w:rFonts w:ascii="宋体" w:hAnsi="宋体" w:eastAsia="宋体" w:cs="宋体"/>
                <w:color w:val="auto"/>
                <w:sz w:val="21"/>
              </w:rPr>
            </w:pPr>
            <w:r>
              <w:rPr>
                <w:rFonts w:ascii="宋体" w:hAnsi="宋体" w:eastAsia="宋体" w:cs="宋体"/>
                <w:color w:val="auto"/>
                <w:sz w:val="21"/>
              </w:rPr>
              <w:t>投标文件响应性</w:t>
            </w:r>
          </w:p>
        </w:tc>
        <w:tc>
          <w:tcPr>
            <w:tcW w:w="4702"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85"/>
              <w:jc w:val="center"/>
              <w:rPr>
                <w:rFonts w:ascii="宋体" w:hAnsi="宋体" w:eastAsia="宋体" w:cs="宋体"/>
                <w:color w:val="auto"/>
                <w:sz w:val="21"/>
              </w:rPr>
            </w:pPr>
            <w:r>
              <w:rPr>
                <w:rFonts w:ascii="宋体" w:hAnsi="宋体" w:eastAsia="宋体" w:cs="宋体"/>
                <w:color w:val="auto"/>
                <w:sz w:val="21"/>
              </w:rPr>
              <w:t>依据招标文件的规定，从投标文件的有效性、完整性和对招标文件的响应程度进行审查，以确定是否对招标文件的实质性要求作出响应。</w:t>
            </w:r>
          </w:p>
          <w:p>
            <w:pPr>
              <w:pStyle w:val="85"/>
              <w:jc w:val="center"/>
              <w:rPr>
                <w:rFonts w:ascii="宋体" w:hAnsi="宋体" w:eastAsia="宋体" w:cs="宋体"/>
                <w:color w:val="auto"/>
                <w:sz w:val="21"/>
              </w:rPr>
            </w:pPr>
            <w:r>
              <w:rPr>
                <w:rFonts w:ascii="宋体" w:hAnsi="宋体" w:eastAsia="宋体" w:cs="宋体"/>
                <w:color w:val="auto"/>
                <w:sz w:val="21"/>
              </w:rPr>
              <w:t>评标委员会决定投标文件的响应性只根据投标文件真实无误的内容，而不依据外部的证据，但投标文件有不真实、不正确的内容时除外。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82" w:type="dxa"/>
            <w:vMerge w:val="continue"/>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85"/>
              <w:jc w:val="center"/>
              <w:rPr>
                <w:rFonts w:ascii="宋体" w:hAnsi="宋体" w:eastAsia="宋体" w:cs="宋体"/>
                <w:color w:val="auto"/>
                <w:sz w:val="21"/>
              </w:rPr>
            </w:pPr>
          </w:p>
        </w:tc>
        <w:tc>
          <w:tcPr>
            <w:tcW w:w="2938"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85"/>
              <w:jc w:val="center"/>
              <w:rPr>
                <w:rFonts w:ascii="宋体" w:hAnsi="宋体" w:eastAsia="宋体" w:cs="宋体"/>
                <w:color w:val="auto"/>
                <w:sz w:val="21"/>
              </w:rPr>
            </w:pPr>
            <w:r>
              <w:rPr>
                <w:rFonts w:ascii="宋体" w:hAnsi="宋体" w:eastAsia="宋体" w:cs="宋体"/>
                <w:color w:val="auto"/>
                <w:sz w:val="21"/>
              </w:rPr>
              <w:t>投标人不得通过修正或撤销不合要求的偏离从而使其投标成为实质上响应的投标</w:t>
            </w:r>
          </w:p>
        </w:tc>
        <w:tc>
          <w:tcPr>
            <w:tcW w:w="4702"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85"/>
              <w:jc w:val="center"/>
              <w:rPr>
                <w:rFonts w:ascii="宋体" w:hAnsi="宋体" w:eastAsia="宋体" w:cs="宋体"/>
                <w:color w:val="auto"/>
                <w:sz w:val="21"/>
              </w:rPr>
            </w:pPr>
            <w:r>
              <w:rPr>
                <w:rFonts w:ascii="宋体" w:hAnsi="宋体" w:eastAsia="宋体" w:cs="宋体"/>
                <w:color w:val="auto"/>
                <w:sz w:val="21"/>
              </w:rPr>
              <w:t>投标人不得通过修正或撤销不合要求的偏离从而使其投标成为实质上响应的投标。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82" w:type="dxa"/>
            <w:vMerge w:val="continue"/>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85"/>
              <w:jc w:val="center"/>
              <w:rPr>
                <w:rFonts w:ascii="宋体" w:hAnsi="宋体" w:eastAsia="宋体" w:cs="宋体"/>
                <w:color w:val="auto"/>
                <w:sz w:val="21"/>
              </w:rPr>
            </w:pPr>
          </w:p>
        </w:tc>
        <w:tc>
          <w:tcPr>
            <w:tcW w:w="2938"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85"/>
              <w:jc w:val="center"/>
              <w:rPr>
                <w:rFonts w:ascii="宋体" w:hAnsi="宋体" w:eastAsia="宋体" w:cs="宋体"/>
                <w:color w:val="auto"/>
                <w:sz w:val="21"/>
              </w:rPr>
            </w:pPr>
            <w:r>
              <w:rPr>
                <w:rFonts w:ascii="宋体" w:hAnsi="宋体" w:eastAsia="宋体" w:cs="宋体"/>
                <w:color w:val="auto"/>
                <w:sz w:val="21"/>
              </w:rPr>
              <w:t>投标文件属下列情况之一的，投标无效</w:t>
            </w:r>
          </w:p>
        </w:tc>
        <w:tc>
          <w:tcPr>
            <w:tcW w:w="4702"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85"/>
              <w:jc w:val="center"/>
              <w:rPr>
                <w:rFonts w:ascii="宋体" w:hAnsi="宋体" w:eastAsia="宋体" w:cs="宋体"/>
                <w:color w:val="auto"/>
                <w:sz w:val="21"/>
              </w:rPr>
            </w:pPr>
            <w:r>
              <w:rPr>
                <w:rFonts w:ascii="宋体" w:hAnsi="宋体" w:eastAsia="宋体" w:cs="宋体"/>
                <w:color w:val="auto"/>
                <w:sz w:val="21"/>
              </w:rPr>
              <w:t>投标文件属下列情况之一的，投标无效：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82" w:type="dxa"/>
            <w:vMerge w:val="continue"/>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85"/>
              <w:jc w:val="center"/>
              <w:rPr>
                <w:rFonts w:ascii="宋体" w:hAnsi="宋体" w:eastAsia="宋体" w:cs="宋体"/>
                <w:color w:val="auto"/>
                <w:sz w:val="21"/>
              </w:rPr>
            </w:pPr>
          </w:p>
        </w:tc>
        <w:tc>
          <w:tcPr>
            <w:tcW w:w="2938"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85"/>
              <w:jc w:val="center"/>
              <w:rPr>
                <w:rFonts w:ascii="宋体" w:hAnsi="宋体" w:eastAsia="宋体" w:cs="宋体"/>
                <w:color w:val="auto"/>
                <w:sz w:val="21"/>
              </w:rPr>
            </w:pPr>
            <w:r>
              <w:rPr>
                <w:rFonts w:ascii="宋体" w:hAnsi="宋体" w:eastAsia="宋体" w:cs="宋体"/>
                <w:color w:val="auto"/>
                <w:sz w:val="21"/>
              </w:rPr>
              <w:t>未按照招标文件规定要求签署、盖章的</w:t>
            </w:r>
          </w:p>
        </w:tc>
        <w:tc>
          <w:tcPr>
            <w:tcW w:w="4702"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85"/>
              <w:jc w:val="center"/>
              <w:rPr>
                <w:rFonts w:ascii="宋体" w:hAnsi="宋体" w:eastAsia="宋体" w:cs="宋体"/>
                <w:color w:val="auto"/>
                <w:sz w:val="21"/>
              </w:rPr>
            </w:pPr>
            <w:r>
              <w:rPr>
                <w:rFonts w:ascii="宋体" w:hAnsi="宋体" w:eastAsia="宋体" w:cs="宋体"/>
                <w:color w:val="auto"/>
                <w:sz w:val="21"/>
              </w:rPr>
              <w:t>投标文件中商务技术文件未按照招标文件规定要求签署、盖章的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82" w:type="dxa"/>
            <w:vMerge w:val="continue"/>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85"/>
              <w:jc w:val="center"/>
              <w:rPr>
                <w:rFonts w:ascii="宋体" w:hAnsi="宋体" w:eastAsia="宋体" w:cs="宋体"/>
                <w:color w:val="auto"/>
                <w:sz w:val="21"/>
              </w:rPr>
            </w:pPr>
          </w:p>
        </w:tc>
        <w:tc>
          <w:tcPr>
            <w:tcW w:w="2938"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85"/>
              <w:jc w:val="center"/>
              <w:rPr>
                <w:rFonts w:ascii="宋体" w:hAnsi="宋体" w:eastAsia="宋体" w:cs="宋体"/>
                <w:color w:val="auto"/>
                <w:sz w:val="21"/>
              </w:rPr>
            </w:pPr>
            <w:r>
              <w:rPr>
                <w:rFonts w:ascii="宋体" w:hAnsi="宋体" w:eastAsia="宋体" w:cs="宋体"/>
                <w:color w:val="auto"/>
                <w:sz w:val="21"/>
              </w:rPr>
              <w:t>投标文件是否超过负最高项数</w:t>
            </w:r>
          </w:p>
        </w:tc>
        <w:tc>
          <w:tcPr>
            <w:tcW w:w="4702"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85"/>
              <w:jc w:val="center"/>
              <w:rPr>
                <w:rFonts w:ascii="宋体" w:hAnsi="宋体" w:eastAsia="宋体" w:cs="宋体"/>
                <w:color w:val="auto"/>
                <w:sz w:val="21"/>
              </w:rPr>
            </w:pPr>
            <w:r>
              <w:rPr>
                <w:rFonts w:ascii="宋体" w:hAnsi="宋体" w:eastAsia="宋体" w:cs="宋体"/>
                <w:color w:val="auto"/>
                <w:sz w:val="21"/>
              </w:rPr>
              <w:t>投标文件没有对招标文件的实质性要求和条件作出响应，或者对招标文件的偏差超出招标文件规定的偏差范围或最高项数；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82" w:type="dxa"/>
            <w:vMerge w:val="continue"/>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85"/>
              <w:jc w:val="center"/>
              <w:rPr>
                <w:rFonts w:ascii="宋体" w:hAnsi="宋体" w:eastAsia="宋体" w:cs="宋体"/>
                <w:color w:val="auto"/>
                <w:sz w:val="21"/>
              </w:rPr>
            </w:pPr>
          </w:p>
        </w:tc>
        <w:tc>
          <w:tcPr>
            <w:tcW w:w="2938"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85"/>
              <w:jc w:val="center"/>
              <w:rPr>
                <w:rFonts w:ascii="宋体" w:hAnsi="宋体" w:eastAsia="宋体" w:cs="宋体"/>
                <w:color w:val="auto"/>
                <w:sz w:val="21"/>
              </w:rPr>
            </w:pPr>
            <w:r>
              <w:rPr>
                <w:rFonts w:ascii="宋体" w:hAnsi="宋体" w:eastAsia="宋体" w:cs="宋体"/>
                <w:color w:val="auto"/>
                <w:sz w:val="21"/>
              </w:rPr>
              <w:t>投标报价</w:t>
            </w:r>
          </w:p>
        </w:tc>
        <w:tc>
          <w:tcPr>
            <w:tcW w:w="4702"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85"/>
              <w:jc w:val="center"/>
              <w:rPr>
                <w:rFonts w:ascii="宋体" w:hAnsi="宋体" w:eastAsia="宋体" w:cs="宋体"/>
                <w:color w:val="auto"/>
                <w:sz w:val="21"/>
              </w:rPr>
            </w:pPr>
            <w:r>
              <w:rPr>
                <w:rFonts w:ascii="宋体" w:hAnsi="宋体" w:eastAsia="宋体" w:cs="宋体"/>
                <w:color w:val="auto"/>
                <w:sz w:val="21"/>
              </w:rPr>
              <w:t>报价超过招标文件中规定的预算金额或者最高限价的；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82" w:type="dxa"/>
            <w:vMerge w:val="continue"/>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85"/>
              <w:jc w:val="center"/>
              <w:rPr>
                <w:rFonts w:ascii="宋体" w:hAnsi="宋体" w:eastAsia="宋体" w:cs="宋体"/>
                <w:color w:val="auto"/>
                <w:sz w:val="21"/>
              </w:rPr>
            </w:pPr>
          </w:p>
        </w:tc>
        <w:tc>
          <w:tcPr>
            <w:tcW w:w="2938"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85"/>
              <w:jc w:val="center"/>
              <w:rPr>
                <w:rFonts w:ascii="宋体" w:hAnsi="宋体" w:eastAsia="宋体" w:cs="宋体"/>
                <w:color w:val="auto"/>
                <w:sz w:val="21"/>
              </w:rPr>
            </w:pPr>
            <w:r>
              <w:rPr>
                <w:rFonts w:ascii="宋体" w:hAnsi="宋体" w:eastAsia="宋体" w:cs="宋体"/>
                <w:color w:val="auto"/>
                <w:sz w:val="21"/>
              </w:rPr>
              <w:t>投标有效期</w:t>
            </w:r>
          </w:p>
        </w:tc>
        <w:tc>
          <w:tcPr>
            <w:tcW w:w="4702"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85"/>
              <w:jc w:val="center"/>
              <w:rPr>
                <w:rFonts w:ascii="宋体" w:hAnsi="宋体" w:eastAsia="宋体" w:cs="宋体"/>
                <w:color w:val="auto"/>
                <w:sz w:val="21"/>
              </w:rPr>
            </w:pPr>
            <w:r>
              <w:rPr>
                <w:rFonts w:ascii="宋体" w:hAnsi="宋体" w:eastAsia="宋体" w:cs="宋体"/>
                <w:color w:val="auto"/>
                <w:sz w:val="21"/>
              </w:rPr>
              <w:t>投标有效期不足的；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82" w:type="dxa"/>
            <w:vMerge w:val="continue"/>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85"/>
              <w:jc w:val="center"/>
              <w:rPr>
                <w:rFonts w:ascii="宋体" w:hAnsi="宋体" w:eastAsia="宋体" w:cs="宋体"/>
                <w:color w:val="auto"/>
                <w:sz w:val="21"/>
              </w:rPr>
            </w:pPr>
          </w:p>
        </w:tc>
        <w:tc>
          <w:tcPr>
            <w:tcW w:w="2938"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85"/>
              <w:jc w:val="center"/>
              <w:rPr>
                <w:rFonts w:ascii="宋体" w:hAnsi="宋体" w:eastAsia="宋体" w:cs="宋体"/>
                <w:color w:val="auto"/>
                <w:sz w:val="21"/>
              </w:rPr>
            </w:pPr>
            <w:r>
              <w:rPr>
                <w:rFonts w:ascii="宋体" w:hAnsi="宋体" w:eastAsia="宋体" w:cs="宋体"/>
                <w:color w:val="auto"/>
                <w:sz w:val="21"/>
              </w:rPr>
              <w:t>投标文件含有采购人不能接受的附加条件的</w:t>
            </w:r>
          </w:p>
        </w:tc>
        <w:tc>
          <w:tcPr>
            <w:tcW w:w="4702"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85"/>
              <w:jc w:val="center"/>
              <w:rPr>
                <w:rFonts w:ascii="宋体" w:hAnsi="宋体" w:eastAsia="宋体" w:cs="宋体"/>
                <w:color w:val="auto"/>
                <w:sz w:val="21"/>
              </w:rPr>
            </w:pPr>
            <w:r>
              <w:rPr>
                <w:rFonts w:ascii="宋体" w:hAnsi="宋体" w:eastAsia="宋体" w:cs="宋体"/>
                <w:color w:val="auto"/>
                <w:sz w:val="21"/>
              </w:rPr>
              <w:t>投标文件含有采购人不能接受的附加条件的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82" w:type="dxa"/>
            <w:vMerge w:val="continue"/>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85"/>
              <w:jc w:val="center"/>
              <w:rPr>
                <w:rFonts w:ascii="宋体" w:hAnsi="宋体" w:eastAsia="宋体" w:cs="宋体"/>
                <w:color w:val="auto"/>
                <w:sz w:val="21"/>
              </w:rPr>
            </w:pPr>
          </w:p>
        </w:tc>
        <w:tc>
          <w:tcPr>
            <w:tcW w:w="2938"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85"/>
              <w:jc w:val="center"/>
              <w:rPr>
                <w:rFonts w:ascii="宋体" w:hAnsi="宋体" w:eastAsia="宋体" w:cs="宋体"/>
                <w:color w:val="auto"/>
                <w:sz w:val="21"/>
              </w:rPr>
            </w:pPr>
            <w:r>
              <w:rPr>
                <w:rFonts w:ascii="宋体" w:hAnsi="宋体" w:eastAsia="宋体" w:cs="宋体"/>
                <w:color w:val="auto"/>
                <w:sz w:val="21"/>
              </w:rPr>
              <w:t>法律、法规和招标文件规定的其他投标无效情形</w:t>
            </w:r>
          </w:p>
        </w:tc>
        <w:tc>
          <w:tcPr>
            <w:tcW w:w="4702"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85"/>
              <w:jc w:val="center"/>
              <w:rPr>
                <w:rFonts w:ascii="宋体" w:hAnsi="宋体" w:eastAsia="宋体" w:cs="宋体"/>
                <w:color w:val="auto"/>
                <w:sz w:val="21"/>
              </w:rPr>
            </w:pPr>
            <w:r>
              <w:rPr>
                <w:rFonts w:ascii="宋体" w:hAnsi="宋体" w:eastAsia="宋体" w:cs="宋体"/>
                <w:color w:val="auto"/>
                <w:sz w:val="21"/>
              </w:rPr>
              <w:t>法律、法规和招标文件规定的其他投标无效情形的。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82" w:type="dxa"/>
            <w:vMerge w:val="continue"/>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85"/>
              <w:jc w:val="center"/>
              <w:rPr>
                <w:rFonts w:ascii="宋体" w:hAnsi="宋体" w:eastAsia="宋体" w:cs="宋体"/>
                <w:color w:val="auto"/>
                <w:sz w:val="21"/>
              </w:rPr>
            </w:pPr>
          </w:p>
        </w:tc>
        <w:tc>
          <w:tcPr>
            <w:tcW w:w="2938"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85"/>
              <w:jc w:val="center"/>
              <w:rPr>
                <w:rFonts w:ascii="宋体" w:hAnsi="宋体" w:eastAsia="宋体" w:cs="宋体"/>
                <w:color w:val="auto"/>
                <w:sz w:val="21"/>
              </w:rPr>
            </w:pPr>
            <w:r>
              <w:rPr>
                <w:rFonts w:ascii="宋体" w:hAnsi="宋体" w:eastAsia="宋体" w:cs="宋体"/>
                <w:color w:val="auto"/>
                <w:sz w:val="21"/>
              </w:rPr>
              <w:t>不符合★条款</w:t>
            </w:r>
          </w:p>
        </w:tc>
        <w:tc>
          <w:tcPr>
            <w:tcW w:w="4702"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85"/>
              <w:jc w:val="center"/>
              <w:rPr>
                <w:rFonts w:ascii="宋体" w:hAnsi="宋体" w:eastAsia="宋体" w:cs="宋体"/>
                <w:color w:val="auto"/>
                <w:sz w:val="21"/>
              </w:rPr>
            </w:pPr>
            <w:r>
              <w:rPr>
                <w:rFonts w:ascii="宋体" w:hAnsi="宋体" w:eastAsia="宋体" w:cs="宋体"/>
                <w:color w:val="auto"/>
                <w:sz w:val="21"/>
              </w:rPr>
              <w:t>不符合★条款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82" w:type="dxa"/>
            <w:vMerge w:val="continue"/>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85"/>
              <w:jc w:val="center"/>
              <w:rPr>
                <w:rFonts w:ascii="宋体" w:hAnsi="宋体" w:eastAsia="宋体" w:cs="宋体"/>
                <w:color w:val="auto"/>
                <w:sz w:val="21"/>
              </w:rPr>
            </w:pPr>
          </w:p>
        </w:tc>
        <w:tc>
          <w:tcPr>
            <w:tcW w:w="2938"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85"/>
              <w:jc w:val="center"/>
              <w:rPr>
                <w:rFonts w:ascii="宋体" w:hAnsi="宋体" w:eastAsia="宋体" w:cs="宋体"/>
                <w:color w:val="auto"/>
                <w:sz w:val="21"/>
              </w:rPr>
            </w:pPr>
            <w:r>
              <w:rPr>
                <w:rFonts w:ascii="宋体" w:hAnsi="宋体" w:eastAsia="宋体" w:cs="宋体"/>
                <w:color w:val="auto"/>
                <w:sz w:val="21"/>
              </w:rPr>
              <w:t>法律、法规规定的其他情形</w:t>
            </w:r>
          </w:p>
        </w:tc>
        <w:tc>
          <w:tcPr>
            <w:tcW w:w="4702" w:type="dxa"/>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pStyle w:val="85"/>
              <w:jc w:val="center"/>
              <w:rPr>
                <w:rFonts w:ascii="宋体" w:hAnsi="宋体" w:eastAsia="宋体" w:cs="宋体"/>
                <w:color w:val="auto"/>
                <w:sz w:val="21"/>
              </w:rPr>
            </w:pPr>
            <w:r>
              <w:rPr>
                <w:rFonts w:ascii="宋体" w:hAnsi="宋体" w:eastAsia="宋体" w:cs="宋体"/>
                <w:color w:val="auto"/>
                <w:sz w:val="21"/>
              </w:rPr>
              <w:t>法律、法规规定的其他情形</w:t>
            </w:r>
          </w:p>
        </w:tc>
      </w:tr>
    </w:tbl>
    <w:p>
      <w:pPr>
        <w:pStyle w:val="5"/>
        <w:adjustRightInd w:val="0"/>
        <w:snapToGrid w:val="0"/>
        <w:spacing w:beforeLines="50"/>
        <w:rPr>
          <w:rFonts w:ascii="黑体" w:hAnsi="华文中宋" w:eastAsia="黑体"/>
          <w:b w:val="0"/>
          <w:color w:val="auto"/>
          <w:sz w:val="28"/>
          <w:szCs w:val="28"/>
        </w:rPr>
      </w:pPr>
      <w:r>
        <w:rPr>
          <w:rFonts w:ascii="黑体" w:hAnsi="华文中宋" w:eastAsia="黑体"/>
          <w:b w:val="0"/>
          <w:color w:val="auto"/>
          <w:sz w:val="28"/>
          <w:szCs w:val="28"/>
        </w:rPr>
        <w:br w:type="page"/>
      </w:r>
      <w:bookmarkStart w:id="30" w:name="_Toc8983728"/>
      <w:r>
        <w:rPr>
          <w:rFonts w:hint="eastAsia" w:ascii="黑体" w:hAnsi="华文中宋" w:eastAsia="黑体"/>
          <w:b w:val="0"/>
          <w:color w:val="auto"/>
          <w:sz w:val="28"/>
          <w:szCs w:val="28"/>
        </w:rPr>
        <w:t>评标方法及标准正文</w:t>
      </w:r>
      <w:bookmarkEnd w:id="30"/>
    </w:p>
    <w:p>
      <w:pPr>
        <w:pStyle w:val="6"/>
        <w:adjustRightInd w:val="0"/>
        <w:snapToGrid w:val="0"/>
        <w:spacing w:beforeLines="50" w:after="0" w:line="360" w:lineRule="auto"/>
        <w:rPr>
          <w:rFonts w:ascii="黑体" w:hAnsi="黑体" w:eastAsia="黑体"/>
          <w:color w:val="auto"/>
          <w:sz w:val="24"/>
          <w:szCs w:val="24"/>
        </w:rPr>
      </w:pPr>
      <w:bookmarkStart w:id="31" w:name="_Toc8983729"/>
      <w:r>
        <w:rPr>
          <w:rFonts w:hint="eastAsia" w:ascii="黑体" w:hAnsi="黑体" w:eastAsia="黑体"/>
          <w:color w:val="auto"/>
          <w:sz w:val="24"/>
          <w:szCs w:val="24"/>
        </w:rPr>
        <w:t>1．评标方法</w:t>
      </w:r>
      <w:bookmarkEnd w:id="31"/>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宋体" w:hAnsi="宋体" w:eastAsia="宋体"/>
          <w:color w:val="auto"/>
          <w:szCs w:val="21"/>
        </w:rPr>
        <w:t>1.1评标方法：经评审的最低投标价法</w:t>
      </w:r>
      <w:r>
        <w:rPr>
          <w:rFonts w:hint="eastAsia" w:asciiTheme="minorEastAsia" w:hAnsiTheme="minorEastAsia" w:eastAsiaTheme="minorEastAsia"/>
          <w:bCs/>
          <w:szCs w:val="21"/>
        </w:rPr>
        <w:t>，是指投标文件满足招标文件全部实质性要求，且投标报价最低的投标人为中标候选人的评标方法。</w:t>
      </w:r>
    </w:p>
    <w:p>
      <w:pPr>
        <w:pStyle w:val="6"/>
        <w:adjustRightInd w:val="0"/>
        <w:snapToGrid w:val="0"/>
        <w:spacing w:beforeLines="50" w:after="0" w:line="360" w:lineRule="auto"/>
        <w:rPr>
          <w:rFonts w:ascii="黑体" w:hAnsi="黑体" w:eastAsia="黑体"/>
          <w:bCs w:val="0"/>
          <w:color w:val="auto"/>
          <w:sz w:val="24"/>
          <w:szCs w:val="24"/>
        </w:rPr>
      </w:pPr>
      <w:bookmarkStart w:id="32" w:name="_Toc8983730"/>
      <w:r>
        <w:rPr>
          <w:rFonts w:hint="eastAsia" w:ascii="黑体" w:hAnsi="黑体" w:eastAsia="黑体"/>
          <w:bCs w:val="0"/>
          <w:color w:val="auto"/>
          <w:sz w:val="24"/>
          <w:szCs w:val="24"/>
        </w:rPr>
        <w:t>2．评标程序</w:t>
      </w:r>
      <w:bookmarkEnd w:id="32"/>
    </w:p>
    <w:p>
      <w:pPr>
        <w:adjustRightInd w:val="0"/>
        <w:snapToGrid w:val="0"/>
        <w:spacing w:beforeLines="50" w:line="360" w:lineRule="auto"/>
        <w:ind w:firstLine="420" w:firstLineChars="200"/>
        <w:jc w:val="left"/>
        <w:rPr>
          <w:rFonts w:ascii="宋体" w:hAnsi="宋体" w:eastAsia="宋体"/>
          <w:bCs/>
          <w:color w:val="auto"/>
          <w:szCs w:val="21"/>
        </w:rPr>
      </w:pPr>
      <w:r>
        <w:rPr>
          <w:rFonts w:hint="eastAsia" w:ascii="宋体" w:hAnsi="宋体" w:eastAsia="宋体"/>
          <w:bCs/>
          <w:color w:val="auto"/>
          <w:szCs w:val="21"/>
        </w:rPr>
        <w:t>2.1评标程序分为投标文件符合性审查、澄清有关问题、比较和评价、确定中标候选人名单。</w:t>
      </w:r>
    </w:p>
    <w:p>
      <w:pPr>
        <w:pStyle w:val="6"/>
        <w:adjustRightInd w:val="0"/>
        <w:snapToGrid w:val="0"/>
        <w:spacing w:beforeLines="50" w:after="0" w:line="360" w:lineRule="auto"/>
        <w:rPr>
          <w:rFonts w:ascii="黑体" w:hAnsi="黑体" w:eastAsia="黑体"/>
          <w:bCs w:val="0"/>
          <w:color w:val="auto"/>
          <w:sz w:val="24"/>
          <w:szCs w:val="24"/>
        </w:rPr>
      </w:pPr>
      <w:bookmarkStart w:id="33" w:name="_Toc8983731"/>
      <w:r>
        <w:rPr>
          <w:rFonts w:hint="eastAsia" w:ascii="黑体" w:hAnsi="黑体" w:eastAsia="黑体"/>
          <w:bCs w:val="0"/>
          <w:color w:val="auto"/>
          <w:sz w:val="24"/>
          <w:szCs w:val="24"/>
        </w:rPr>
        <w:t>3．投标文件符合性审查</w:t>
      </w:r>
      <w:bookmarkEnd w:id="33"/>
    </w:p>
    <w:p>
      <w:pPr>
        <w:adjustRightInd w:val="0"/>
        <w:snapToGrid w:val="0"/>
        <w:spacing w:beforeLines="50" w:line="360" w:lineRule="auto"/>
        <w:ind w:firstLine="420" w:firstLineChars="200"/>
        <w:jc w:val="left"/>
        <w:rPr>
          <w:rFonts w:ascii="宋体" w:hAnsi="宋体" w:eastAsia="宋体"/>
          <w:bCs/>
          <w:color w:val="auto"/>
          <w:szCs w:val="21"/>
        </w:rPr>
      </w:pPr>
      <w:r>
        <w:rPr>
          <w:rFonts w:hint="eastAsia" w:ascii="宋体" w:hAnsi="宋体" w:eastAsia="宋体"/>
          <w:bCs/>
          <w:color w:val="auto"/>
          <w:szCs w:val="21"/>
        </w:rPr>
        <w:t>3.1评标委员会应当对符合资格的投标人的投标文件进行符合性审查，以确定其是否满足招标文件的实质性要求。</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依据招标文件的规定，从投标文件的有效性、完整性和对招标文件的响应程度进行审查，以确定是否对招标文件的实质性要求作出响应。评标委员会决定投标文件的响应性只根据投标文件真实无误的内容，而不依据外部的证据，但投标文件有不真实、不正确的内容时除外。</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（2）投标人不得通过修正或撤销不合要求的偏离从而使其投标成为实质上响应的投标。</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3.2投标人存在下列情况之一的，投标无效：</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（1）投标文件中商务技术文件未按照招标文件规定要求签署、盖章的；</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（2）投标文件没有对招标文件的实质性要求和条件作出响应，或者对招标文件的偏离超出招标文件规定的偏离</w:t>
      </w:r>
      <w:r>
        <w:rPr>
          <w:rFonts w:hint="eastAsia" w:ascii="宋体" w:hAnsi="宋体" w:eastAsia="宋体"/>
          <w:color w:val="auto"/>
        </w:rPr>
        <w:t>范围和幅度的</w:t>
      </w:r>
      <w:r>
        <w:rPr>
          <w:rFonts w:hint="eastAsia" w:ascii="宋体" w:hAnsi="宋体" w:eastAsia="宋体"/>
          <w:color w:val="auto"/>
          <w:szCs w:val="21"/>
        </w:rPr>
        <w:t>；</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（3）投标有效期不足的；</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（4）投标文件含有采购人不能接受的附加条件的；</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（5）法律、法规和招标文件规定的其他投标无效情形的。</w:t>
      </w:r>
    </w:p>
    <w:p>
      <w:pPr>
        <w:adjustRightInd w:val="0"/>
        <w:snapToGrid w:val="0"/>
        <w:spacing w:beforeLines="50" w:line="360" w:lineRule="auto"/>
        <w:ind w:firstLine="420" w:firstLineChars="200"/>
        <w:jc w:val="left"/>
        <w:rPr>
          <w:rFonts w:ascii="宋体" w:hAnsi="宋体" w:eastAsia="宋体"/>
          <w:color w:val="auto"/>
          <w:kern w:val="0"/>
          <w:szCs w:val="21"/>
        </w:rPr>
      </w:pPr>
      <w:r>
        <w:rPr>
          <w:rFonts w:hint="eastAsia" w:ascii="宋体" w:hAnsi="宋体" w:eastAsia="宋体"/>
          <w:color w:val="auto"/>
          <w:kern w:val="0"/>
          <w:szCs w:val="21"/>
        </w:rPr>
        <w:t>3.3在评标过程中发现投标人有不遵循公平竞争的原则，恶意串通，妨碍其他投标人的竞争行为，损害采购人或者其他投标人的合法权益的，评标委员会应当认定其投标无效，并书面报告本级财政部门。</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3.4 根据有关法律法规和招标文件的有关规定，如出现下列情况之一的，应予以废标：</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（1）符合专业条件的投标人或者对招标文件作实质响应的投标人不足三家的；</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（2）出现影响采购公正的违法、违规行为的；</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（3）投标人的报价均超过采购人项目采购预算，采购人不能支付的；</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（4）因重大变故，采购任务取消的。</w:t>
      </w:r>
    </w:p>
    <w:p>
      <w:pPr>
        <w:pStyle w:val="6"/>
        <w:adjustRightInd w:val="0"/>
        <w:snapToGrid w:val="0"/>
        <w:spacing w:beforeLines="50" w:after="0" w:line="360" w:lineRule="auto"/>
        <w:rPr>
          <w:rFonts w:ascii="黑体" w:hAnsi="黑体" w:eastAsia="黑体"/>
          <w:bCs w:val="0"/>
          <w:color w:val="auto"/>
          <w:sz w:val="24"/>
          <w:szCs w:val="24"/>
        </w:rPr>
      </w:pPr>
      <w:bookmarkStart w:id="34" w:name="_Toc8983732"/>
      <w:r>
        <w:rPr>
          <w:rFonts w:hint="eastAsia" w:ascii="黑体" w:hAnsi="黑体" w:eastAsia="黑体"/>
          <w:bCs w:val="0"/>
          <w:color w:val="auto"/>
          <w:sz w:val="24"/>
          <w:szCs w:val="24"/>
        </w:rPr>
        <w:t>4．澄清有关问题</w:t>
      </w:r>
      <w:bookmarkEnd w:id="34"/>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4.1对于投标文件中含义不明确、同类问题表述不一致或者有明显文字和计算错误的内容，评标委员会应当以书面形式要求投标人作出必要的澄清、说明或者补正。</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4.2投标文件的投标报价出现前后不一致的，除</w:t>
      </w:r>
      <w:r>
        <w:rPr>
          <w:rFonts w:hint="eastAsia" w:ascii="宋体" w:hAnsi="宋体" w:eastAsia="宋体"/>
          <w:b/>
          <w:color w:val="auto"/>
          <w:szCs w:val="21"/>
        </w:rPr>
        <w:t>【评标方法及标准前附表】</w:t>
      </w:r>
      <w:r>
        <w:rPr>
          <w:rFonts w:hint="eastAsia" w:ascii="宋体" w:hAnsi="宋体" w:eastAsia="宋体"/>
          <w:color w:val="auto"/>
          <w:szCs w:val="21"/>
        </w:rPr>
        <w:t>另有规定外，按照下列规定修正：</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（1）投标文件中开标一览表内容与投标文件中相应内容不一致的，以开标一览表为准；</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（2）大写金额和小写金额不一致的，以大写金额为准；</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（3）单价金额小数点或者百分比有明显错位的，以开标一览表的总价为准，并修改单价；</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（4）总价金额与按单价汇总金额不一致的，以单价金额计算结果为准。</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4.3投标文件报价同时出现两种以上不一致的，按照前款规定的顺序修正。修正后的报价由投标人代表签字或者加盖单位章确认后产生约束力，投标人不确认的，其投标无效。</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4.4投标人的澄清、说明或者补正应当采用书面形式，并加盖公章，或者由法定代表人或其授权的代表签字，并按评标委员会的通知要求递交。投标人的澄清、说明或者补正不得超出投标文件的范围或者改变投标文件的实质性内容。</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4.5有效的书面澄清材料，是投标文件的补充材料，成为投标文件的组成部分。</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4.6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投标无效处理。</w:t>
      </w:r>
    </w:p>
    <w:p>
      <w:pPr>
        <w:pStyle w:val="6"/>
        <w:adjustRightInd w:val="0"/>
        <w:snapToGrid w:val="0"/>
        <w:spacing w:beforeLines="50" w:after="0" w:line="360" w:lineRule="auto"/>
        <w:rPr>
          <w:rFonts w:ascii="黑体" w:hAnsi="黑体" w:eastAsia="黑体"/>
          <w:bCs w:val="0"/>
          <w:color w:val="auto"/>
          <w:sz w:val="24"/>
          <w:szCs w:val="24"/>
        </w:rPr>
      </w:pPr>
      <w:bookmarkStart w:id="35" w:name="_Toc8983733"/>
      <w:r>
        <w:rPr>
          <w:rFonts w:hint="eastAsia" w:ascii="黑体" w:hAnsi="黑体" w:eastAsia="黑体"/>
          <w:bCs w:val="0"/>
          <w:color w:val="auto"/>
          <w:sz w:val="24"/>
          <w:szCs w:val="24"/>
        </w:rPr>
        <w:t>5．比较与评价</w:t>
      </w:r>
      <w:bookmarkEnd w:id="35"/>
    </w:p>
    <w:p>
      <w:pPr>
        <w:adjustRightInd w:val="0"/>
        <w:snapToGrid w:val="0"/>
        <w:spacing w:beforeLines="50" w:line="360" w:lineRule="auto"/>
        <w:ind w:firstLine="420" w:firstLineChars="200"/>
        <w:jc w:val="left"/>
        <w:rPr>
          <w:rFonts w:ascii="宋体" w:hAnsi="宋体" w:eastAsia="宋体"/>
          <w:bCs/>
          <w:color w:val="auto"/>
          <w:szCs w:val="21"/>
        </w:rPr>
      </w:pPr>
      <w:r>
        <w:rPr>
          <w:rFonts w:hint="eastAsia" w:ascii="宋体" w:hAnsi="宋体" w:eastAsia="宋体"/>
          <w:bCs/>
          <w:color w:val="auto"/>
          <w:szCs w:val="21"/>
        </w:rPr>
        <w:t>5.1评标委员会应按照招标文件中规定的评标方法、</w:t>
      </w:r>
      <w:r>
        <w:rPr>
          <w:rFonts w:hint="eastAsia" w:ascii="宋体" w:hAnsi="宋体" w:eastAsia="宋体"/>
          <w:color w:val="auto"/>
          <w:szCs w:val="21"/>
        </w:rPr>
        <w:t>标准和评标因素，</w:t>
      </w:r>
      <w:r>
        <w:rPr>
          <w:rFonts w:hint="eastAsia" w:ascii="宋体" w:hAnsi="宋体" w:eastAsia="宋体"/>
          <w:bCs/>
          <w:color w:val="auto"/>
          <w:szCs w:val="21"/>
        </w:rPr>
        <w:t>对</w:t>
      </w:r>
      <w:r>
        <w:rPr>
          <w:rFonts w:hint="eastAsia" w:ascii="宋体" w:hAnsi="宋体" w:eastAsia="宋体"/>
          <w:color w:val="auto"/>
          <w:szCs w:val="21"/>
        </w:rPr>
        <w:t>资格性检查和符合性检查</w:t>
      </w:r>
      <w:r>
        <w:rPr>
          <w:rFonts w:hint="eastAsia" w:ascii="宋体" w:hAnsi="宋体" w:eastAsia="宋体"/>
          <w:bCs/>
          <w:color w:val="auto"/>
          <w:szCs w:val="21"/>
        </w:rPr>
        <w:t>合格的投标文件进行评估，综合比较与评价。</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bCs/>
          <w:color w:val="auto"/>
          <w:szCs w:val="21"/>
        </w:rPr>
        <w:t>5.2</w:t>
      </w:r>
      <w:r>
        <w:rPr>
          <w:rFonts w:hint="eastAsia" w:ascii="宋体" w:hAnsi="宋体" w:eastAsia="宋体"/>
          <w:color w:val="auto"/>
          <w:szCs w:val="21"/>
        </w:rPr>
        <w:t>投标报价的修正或调整</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（1）如果有算术错误，投标报价将</w:t>
      </w:r>
      <w:r>
        <w:rPr>
          <w:rFonts w:hint="eastAsia" w:ascii="宋体" w:hAnsi="宋体" w:eastAsia="宋体"/>
          <w:bCs/>
          <w:color w:val="auto"/>
          <w:szCs w:val="21"/>
        </w:rPr>
        <w:t>按</w:t>
      </w:r>
      <w:r>
        <w:rPr>
          <w:rFonts w:hint="eastAsia" w:ascii="宋体" w:hAnsi="宋体" w:eastAsia="宋体"/>
          <w:color w:val="auto"/>
          <w:szCs w:val="21"/>
        </w:rPr>
        <w:t>本章第4.2款进行算术修正及修正次序规则修正。</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w:t>
      </w:r>
      <w:r>
        <w:rPr>
          <w:rFonts w:hint="eastAsia" w:ascii="宋体" w:hAnsi="宋体"/>
          <w:color w:val="auto"/>
          <w:szCs w:val="21"/>
          <w:lang w:val="en-US" w:eastAsia="zh-CN"/>
        </w:rPr>
        <w:t>2</w:t>
      </w:r>
      <w:r>
        <w:rPr>
          <w:rFonts w:hint="eastAsia" w:ascii="宋体" w:hAnsi="宋体" w:eastAsia="宋体"/>
          <w:color w:val="auto"/>
          <w:szCs w:val="21"/>
        </w:rPr>
        <w:t>）评标基准价和投标报价按照上述顺序修正或调整。</w:t>
      </w:r>
    </w:p>
    <w:p>
      <w:pPr>
        <w:adjustRightInd w:val="0"/>
        <w:snapToGrid w:val="0"/>
        <w:spacing w:beforeLines="50" w:line="360" w:lineRule="auto"/>
        <w:ind w:firstLine="422" w:firstLineChars="200"/>
        <w:jc w:val="left"/>
        <w:rPr>
          <w:rFonts w:hint="eastAsia" w:ascii="宋体" w:hAnsi="宋体" w:eastAsia="宋体" w:cs="Times New Roman"/>
          <w:color w:val="auto"/>
          <w:szCs w:val="21"/>
        </w:rPr>
      </w:pPr>
      <w:r>
        <w:rPr>
          <w:rFonts w:hint="eastAsia" w:ascii="宋体" w:hAnsi="宋体" w:eastAsia="宋体"/>
          <w:b/>
          <w:bCs/>
          <w:color w:val="auto"/>
          <w:szCs w:val="21"/>
        </w:rPr>
        <w:t>5.3投标报价评价</w:t>
      </w:r>
      <w:r>
        <w:rPr>
          <w:rFonts w:hint="eastAsia" w:ascii="宋体" w:hAnsi="宋体" w:eastAsia="宋体" w:cs="Times New Roman"/>
          <w:b/>
          <w:bCs/>
          <w:color w:val="auto"/>
          <w:szCs w:val="21"/>
        </w:rPr>
        <w:t>：</w:t>
      </w:r>
      <w:r>
        <w:rPr>
          <w:rFonts w:hint="eastAsia" w:ascii="宋体" w:hAnsi="宋体" w:eastAsia="宋体" w:cs="Times New Roman"/>
          <w:color w:val="auto"/>
          <w:szCs w:val="21"/>
        </w:rPr>
        <w:t>1. 投标报价得分，基本分100分</w:t>
      </w:r>
    </w:p>
    <w:p>
      <w:pPr>
        <w:adjustRightInd w:val="0"/>
        <w:snapToGrid w:val="0"/>
        <w:spacing w:beforeLines="50" w:line="360" w:lineRule="auto"/>
        <w:ind w:firstLine="420" w:firstLineChars="200"/>
        <w:jc w:val="left"/>
        <w:rPr>
          <w:rFonts w:hint="eastAsia" w:ascii="宋体" w:hAnsi="宋体" w:eastAsia="宋体" w:cs="Times New Roman"/>
          <w:color w:val="auto"/>
          <w:szCs w:val="21"/>
        </w:rPr>
      </w:pPr>
      <w:r>
        <w:rPr>
          <w:rFonts w:hint="eastAsia" w:ascii="宋体" w:hAnsi="宋体" w:eastAsia="宋体" w:cs="Times New Roman"/>
          <w:color w:val="auto"/>
          <w:szCs w:val="21"/>
        </w:rPr>
        <w:t>2.基准价：Y=A</w:t>
      </w:r>
    </w:p>
    <w:p>
      <w:pPr>
        <w:adjustRightInd w:val="0"/>
        <w:snapToGrid w:val="0"/>
        <w:spacing w:beforeLines="50" w:line="360" w:lineRule="auto"/>
        <w:ind w:firstLine="420" w:firstLineChars="200"/>
        <w:jc w:val="left"/>
        <w:rPr>
          <w:rFonts w:hint="eastAsia" w:ascii="宋体" w:hAnsi="宋体" w:eastAsia="宋体" w:cs="Times New Roman"/>
          <w:color w:val="auto"/>
          <w:szCs w:val="21"/>
        </w:rPr>
      </w:pPr>
      <w:r>
        <w:rPr>
          <w:rFonts w:hint="eastAsia" w:ascii="宋体" w:hAnsi="宋体" w:eastAsia="宋体" w:cs="Times New Roman"/>
          <w:color w:val="auto"/>
          <w:szCs w:val="21"/>
        </w:rPr>
        <w:t>其中：A——进入详细评审的有效投标报价中，未偏离X(1±10%)的报价的算术平均值</w:t>
      </w:r>
    </w:p>
    <w:p>
      <w:pPr>
        <w:adjustRightInd w:val="0"/>
        <w:snapToGrid w:val="0"/>
        <w:spacing w:beforeLines="50" w:line="360" w:lineRule="auto"/>
        <w:ind w:firstLine="420" w:firstLineChars="200"/>
        <w:jc w:val="left"/>
        <w:rPr>
          <w:rFonts w:hint="eastAsia" w:ascii="宋体" w:hAnsi="宋体" w:eastAsia="宋体" w:cs="Times New Roman"/>
          <w:color w:val="auto"/>
          <w:szCs w:val="21"/>
        </w:rPr>
      </w:pPr>
      <w:r>
        <w:rPr>
          <w:rFonts w:hint="eastAsia" w:ascii="宋体" w:hAnsi="宋体" w:eastAsia="宋体" w:cs="Times New Roman"/>
          <w:color w:val="auto"/>
          <w:szCs w:val="21"/>
        </w:rPr>
        <w:t>X——进入详细评审的有效投标报价的算术平均值</w:t>
      </w:r>
    </w:p>
    <w:p>
      <w:pPr>
        <w:adjustRightInd w:val="0"/>
        <w:snapToGrid w:val="0"/>
        <w:spacing w:beforeLines="50" w:line="360" w:lineRule="auto"/>
        <w:ind w:firstLine="420" w:firstLineChars="200"/>
        <w:jc w:val="left"/>
        <w:rPr>
          <w:rFonts w:hint="eastAsia" w:ascii="宋体" w:hAnsi="宋体" w:eastAsia="宋体" w:cs="Times New Roman"/>
          <w:color w:val="auto"/>
          <w:szCs w:val="21"/>
        </w:rPr>
      </w:pPr>
      <w:r>
        <w:rPr>
          <w:rFonts w:hint="eastAsia" w:ascii="宋体" w:hAnsi="宋体" w:eastAsia="宋体" w:cs="Times New Roman"/>
          <w:color w:val="auto"/>
          <w:szCs w:val="21"/>
        </w:rPr>
        <w:t>X=（X1 +X2+……Xn-1+Xn）／n</w:t>
      </w:r>
    </w:p>
    <w:p>
      <w:pPr>
        <w:adjustRightInd w:val="0"/>
        <w:snapToGrid w:val="0"/>
        <w:spacing w:beforeLines="50" w:line="360" w:lineRule="auto"/>
        <w:ind w:firstLine="420" w:firstLineChars="200"/>
        <w:jc w:val="left"/>
        <w:rPr>
          <w:rFonts w:hint="eastAsia" w:ascii="宋体" w:hAnsi="宋体" w:eastAsia="宋体" w:cs="Times New Roman"/>
          <w:color w:val="auto"/>
          <w:szCs w:val="21"/>
        </w:rPr>
      </w:pPr>
      <w:r>
        <w:rPr>
          <w:rFonts w:hint="eastAsia" w:ascii="宋体" w:hAnsi="宋体" w:eastAsia="宋体" w:cs="Times New Roman"/>
          <w:color w:val="auto"/>
          <w:szCs w:val="21"/>
        </w:rPr>
        <w:t>n——进入详细评审的有效投标报价个数</w:t>
      </w:r>
    </w:p>
    <w:p>
      <w:pPr>
        <w:adjustRightInd w:val="0"/>
        <w:snapToGrid w:val="0"/>
        <w:spacing w:beforeLines="50" w:line="360" w:lineRule="auto"/>
        <w:ind w:firstLine="420" w:firstLineChars="200"/>
        <w:jc w:val="left"/>
        <w:rPr>
          <w:rFonts w:hint="eastAsia" w:ascii="宋体" w:hAnsi="宋体" w:eastAsia="宋体" w:cs="Times New Roman"/>
          <w:color w:val="auto"/>
          <w:szCs w:val="21"/>
        </w:rPr>
      </w:pPr>
      <w:r>
        <w:rPr>
          <w:rFonts w:hint="eastAsia" w:ascii="宋体" w:hAnsi="宋体" w:eastAsia="宋体" w:cs="Times New Roman"/>
          <w:color w:val="auto"/>
          <w:szCs w:val="21"/>
        </w:rPr>
        <w:t>X1、X2、Xn-1、Xn——进入详细评审的有效投标报价</w:t>
      </w:r>
    </w:p>
    <w:p>
      <w:pPr>
        <w:adjustRightInd w:val="0"/>
        <w:snapToGrid w:val="0"/>
        <w:spacing w:beforeLines="50" w:line="360" w:lineRule="auto"/>
        <w:ind w:firstLine="361" w:firstLineChars="200"/>
        <w:jc w:val="left"/>
        <w:rPr>
          <w:rFonts w:ascii="宋体" w:hAnsi="宋体" w:eastAsia="宋体"/>
          <w:color w:val="FF0000"/>
          <w:szCs w:val="21"/>
        </w:rPr>
      </w:pPr>
      <w:r>
        <w:rPr>
          <w:rFonts w:hint="eastAsia" w:ascii="宋体" w:hAnsi="宋体" w:eastAsia="宋体" w:cs="宋体"/>
          <w:b/>
          <w:bCs/>
          <w:sz w:val="18"/>
          <w:szCs w:val="18"/>
        </w:rPr>
        <w:t>3.经评审的最低投标价，为进入详细评审的有效投标报价中大于或者等于X(1-P%)的投标报价中的最低报价，其中，</w:t>
      </w:r>
      <w:r>
        <w:rPr>
          <w:rFonts w:hint="eastAsia" w:ascii="宋体" w:hAnsi="宋体" w:eastAsia="宋体" w:cs="宋体"/>
          <w:b/>
          <w:bCs/>
          <w:color w:val="auto"/>
          <w:sz w:val="18"/>
          <w:szCs w:val="18"/>
        </w:rPr>
        <w:t>P值为</w:t>
      </w:r>
      <w:r>
        <w:rPr>
          <w:rFonts w:hint="eastAsia" w:ascii="宋体" w:hAnsi="宋体" w:eastAsia="宋体" w:cs="宋体"/>
          <w:b/>
          <w:bCs/>
          <w:color w:val="auto"/>
          <w:sz w:val="18"/>
          <w:szCs w:val="18"/>
          <w:u w:val="single"/>
        </w:rPr>
        <w:t xml:space="preserve"> </w:t>
      </w:r>
      <w:r>
        <w:rPr>
          <w:rFonts w:hint="eastAsia" w:ascii="宋体" w:hAnsi="宋体" w:cs="宋体"/>
          <w:b/>
          <w:bCs/>
          <w:color w:val="auto"/>
          <w:sz w:val="18"/>
          <w:szCs w:val="18"/>
          <w:u w:val="single"/>
          <w:lang w:val="en-US" w:eastAsia="zh-CN"/>
        </w:rPr>
        <w:t>6</w:t>
      </w:r>
      <w:r>
        <w:rPr>
          <w:rFonts w:hint="eastAsia" w:ascii="宋体" w:hAnsi="宋体" w:eastAsia="宋体" w:cs="宋体"/>
          <w:b/>
          <w:bCs/>
          <w:color w:val="auto"/>
          <w:sz w:val="18"/>
          <w:szCs w:val="18"/>
          <w:u w:val="single"/>
        </w:rPr>
        <w:t xml:space="preserve"> </w:t>
      </w:r>
      <w:r>
        <w:rPr>
          <w:rFonts w:hint="eastAsia" w:ascii="宋体" w:hAnsi="宋体" w:eastAsia="宋体" w:cs="宋体"/>
          <w:b/>
          <w:bCs/>
          <w:color w:val="auto"/>
          <w:sz w:val="18"/>
          <w:szCs w:val="18"/>
        </w:rPr>
        <w:t>（</w:t>
      </w:r>
      <w:r>
        <w:rPr>
          <w:rFonts w:hint="eastAsia" w:ascii="宋体" w:hAnsi="宋体" w:eastAsia="宋体" w:cs="宋体"/>
          <w:b/>
          <w:bCs/>
          <w:sz w:val="18"/>
          <w:szCs w:val="18"/>
        </w:rPr>
        <w:t>取值范围： 6≤P≤8 ）</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5.6评分分值计算保留小数点后两位，小数点后第三位“四舍五入”。</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s="宋体"/>
          <w:color w:val="auto"/>
          <w:kern w:val="0"/>
          <w:szCs w:val="21"/>
        </w:rPr>
        <w:t>5.7</w:t>
      </w:r>
      <w:r>
        <w:rPr>
          <w:rFonts w:hint="eastAsia" w:ascii="宋体" w:hAnsi="宋体" w:eastAsia="宋体"/>
          <w:color w:val="auto"/>
          <w:szCs w:val="21"/>
        </w:rPr>
        <w:t>评标时，评标委员会各成员应当独立对每个投标人的</w:t>
      </w:r>
      <w:r>
        <w:rPr>
          <w:rFonts w:hint="eastAsia" w:ascii="宋体" w:hAnsi="宋体" w:eastAsia="宋体"/>
          <w:bCs/>
          <w:color w:val="auto"/>
          <w:szCs w:val="21"/>
        </w:rPr>
        <w:t>投标文件</w:t>
      </w:r>
      <w:r>
        <w:rPr>
          <w:rFonts w:hint="eastAsia" w:ascii="宋体" w:hAnsi="宋体" w:eastAsia="宋体"/>
          <w:color w:val="auto"/>
          <w:szCs w:val="21"/>
        </w:rPr>
        <w:t>进行评价、评分，然后汇总每个投标人每项评分因素的得分。</w:t>
      </w:r>
    </w:p>
    <w:p>
      <w:pPr>
        <w:adjustRightInd w:val="0"/>
        <w:snapToGrid w:val="0"/>
        <w:spacing w:beforeLines="50" w:line="360" w:lineRule="auto"/>
        <w:ind w:firstLine="420" w:firstLineChars="200"/>
        <w:jc w:val="left"/>
        <w:rPr>
          <w:rFonts w:ascii="宋体" w:hAnsi="宋体" w:eastAsia="宋体"/>
          <w:bCs/>
          <w:color w:val="auto"/>
          <w:szCs w:val="21"/>
        </w:rPr>
      </w:pPr>
      <w:r>
        <w:rPr>
          <w:rFonts w:hint="eastAsia" w:ascii="宋体" w:hAnsi="宋体" w:eastAsia="宋体"/>
          <w:color w:val="auto"/>
          <w:szCs w:val="21"/>
        </w:rPr>
        <w:t>5.8</w:t>
      </w:r>
      <w:r>
        <w:rPr>
          <w:rFonts w:hint="eastAsia" w:ascii="宋体" w:hAnsi="宋体" w:eastAsia="宋体"/>
          <w:bCs/>
          <w:color w:val="auto"/>
          <w:szCs w:val="21"/>
        </w:rPr>
        <w:t>提供相同品牌产品且通过资格审查、符合性审查的不同投标人参加同一合同项下投标的，按一家投标人计算。由此导致投标人不足三家的，应予废标：</w:t>
      </w:r>
    </w:p>
    <w:p>
      <w:pPr>
        <w:adjustRightInd w:val="0"/>
        <w:snapToGrid w:val="0"/>
        <w:spacing w:beforeLines="50" w:line="360" w:lineRule="auto"/>
        <w:ind w:firstLine="420" w:firstLineChars="200"/>
        <w:jc w:val="left"/>
        <w:rPr>
          <w:rFonts w:ascii="宋体" w:hAnsi="宋体" w:eastAsia="宋体"/>
          <w:bCs/>
          <w:color w:val="auto"/>
          <w:szCs w:val="21"/>
        </w:rPr>
      </w:pPr>
      <w:r>
        <w:rPr>
          <w:rFonts w:hint="eastAsia" w:ascii="宋体" w:hAnsi="宋体" w:eastAsia="宋体"/>
          <w:bCs/>
          <w:color w:val="auto"/>
          <w:szCs w:val="21"/>
        </w:rPr>
        <w:t>（1）评审后得分最高的同品牌投标人获得中标人推荐资格，</w:t>
      </w:r>
      <w:r>
        <w:rPr>
          <w:rFonts w:hint="eastAsia" w:ascii="宋体" w:hAnsi="宋体" w:eastAsia="宋体"/>
          <w:b/>
          <w:bCs/>
          <w:color w:val="auto"/>
          <w:szCs w:val="21"/>
        </w:rPr>
        <w:t>其他同品牌投标人不作为中标候选人</w:t>
      </w:r>
      <w:r>
        <w:rPr>
          <w:rFonts w:hint="eastAsia" w:ascii="宋体" w:hAnsi="宋体" w:eastAsia="宋体"/>
          <w:bCs/>
          <w:color w:val="auto"/>
          <w:szCs w:val="21"/>
        </w:rPr>
        <w:t>。</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bCs/>
          <w:color w:val="auto"/>
          <w:szCs w:val="21"/>
        </w:rPr>
        <w:t>（2）评审得分相同的，由采购人或者采购人委托评标委员会按照</w:t>
      </w:r>
      <w:r>
        <w:rPr>
          <w:rFonts w:hint="eastAsia" w:ascii="宋体" w:hAnsi="宋体" w:eastAsia="宋体"/>
          <w:b/>
          <w:color w:val="auto"/>
          <w:szCs w:val="21"/>
        </w:rPr>
        <w:t>【评标方法及标准前附表】</w:t>
      </w:r>
      <w:r>
        <w:rPr>
          <w:rFonts w:hint="eastAsia" w:ascii="宋体" w:hAnsi="宋体" w:eastAsia="宋体"/>
          <w:bCs/>
          <w:color w:val="auto"/>
          <w:szCs w:val="21"/>
        </w:rPr>
        <w:t>规定的方式确定一个投标人获得中标人推荐资格，招标文件未规定的采取随机抽取方式确定，其他同品牌投标人不作为中标候选人。</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5.9</w:t>
      </w:r>
      <w:r>
        <w:rPr>
          <w:rFonts w:hint="eastAsia" w:ascii="宋体" w:hAnsi="宋体" w:eastAsia="宋体"/>
          <w:bCs/>
          <w:color w:val="auto"/>
          <w:szCs w:val="21"/>
        </w:rPr>
        <w:t>非单一产品采购项目，采购人应当根据采购项目技术构成、产品价格比重等合理确定核心产品，并在</w:t>
      </w:r>
      <w:r>
        <w:rPr>
          <w:rFonts w:hint="eastAsia" w:ascii="宋体" w:hAnsi="宋体" w:eastAsia="宋体"/>
          <w:b/>
          <w:color w:val="auto"/>
          <w:szCs w:val="21"/>
        </w:rPr>
        <w:t>【评标方法及标准前附表】</w:t>
      </w:r>
      <w:r>
        <w:rPr>
          <w:rFonts w:hint="eastAsia" w:ascii="宋体" w:hAnsi="宋体" w:eastAsia="宋体"/>
          <w:bCs/>
          <w:color w:val="auto"/>
          <w:szCs w:val="21"/>
        </w:rPr>
        <w:t>中载明。多家投标人提供的核心产品品牌相同的，按本章第</w:t>
      </w:r>
      <w:r>
        <w:rPr>
          <w:rFonts w:ascii="宋体" w:hAnsi="宋体" w:eastAsia="宋体"/>
          <w:bCs/>
          <w:color w:val="auto"/>
          <w:szCs w:val="21"/>
        </w:rPr>
        <w:t>5.8</w:t>
      </w:r>
      <w:r>
        <w:rPr>
          <w:rFonts w:hint="eastAsia" w:ascii="宋体" w:hAnsi="宋体" w:eastAsia="宋体"/>
          <w:bCs/>
          <w:color w:val="auto"/>
          <w:szCs w:val="21"/>
        </w:rPr>
        <w:t>款规定处理。</w:t>
      </w:r>
    </w:p>
    <w:p>
      <w:pPr>
        <w:pStyle w:val="6"/>
        <w:adjustRightInd w:val="0"/>
        <w:snapToGrid w:val="0"/>
        <w:spacing w:beforeLines="50" w:after="0" w:line="360" w:lineRule="auto"/>
        <w:rPr>
          <w:rFonts w:ascii="黑体" w:hAnsi="黑体" w:eastAsia="黑体"/>
          <w:color w:val="auto"/>
          <w:sz w:val="24"/>
          <w:szCs w:val="24"/>
        </w:rPr>
      </w:pPr>
      <w:bookmarkStart w:id="36" w:name="_Toc8983734"/>
      <w:r>
        <w:rPr>
          <w:rFonts w:hint="eastAsia" w:ascii="黑体" w:hAnsi="黑体" w:eastAsia="黑体"/>
          <w:bCs w:val="0"/>
          <w:color w:val="auto"/>
          <w:sz w:val="24"/>
          <w:szCs w:val="24"/>
        </w:rPr>
        <w:t>6．</w:t>
      </w:r>
      <w:r>
        <w:rPr>
          <w:rFonts w:hint="eastAsia" w:ascii="黑体" w:hAnsi="黑体" w:eastAsia="黑体"/>
          <w:color w:val="auto"/>
          <w:sz w:val="24"/>
          <w:szCs w:val="24"/>
        </w:rPr>
        <w:t>确定中标候选人名单</w:t>
      </w:r>
      <w:bookmarkEnd w:id="36"/>
    </w:p>
    <w:p>
      <w:pPr>
        <w:adjustRightInd w:val="0"/>
        <w:snapToGrid w:val="0"/>
        <w:spacing w:beforeLines="50" w:line="360" w:lineRule="auto"/>
        <w:ind w:firstLine="420" w:firstLineChars="200"/>
        <w:jc w:val="left"/>
        <w:rPr>
          <w:rFonts w:ascii="宋体" w:hAnsi="宋体" w:eastAsia="宋体"/>
          <w:bCs/>
          <w:color w:val="auto"/>
          <w:szCs w:val="21"/>
        </w:rPr>
      </w:pPr>
      <w:r>
        <w:rPr>
          <w:rFonts w:hint="eastAsia" w:ascii="宋体" w:hAnsi="宋体" w:eastAsia="宋体"/>
          <w:color w:val="auto"/>
          <w:szCs w:val="21"/>
        </w:rPr>
        <w:t>6.1</w:t>
      </w:r>
      <w:r>
        <w:rPr>
          <w:rFonts w:hint="eastAsia" w:ascii="宋体" w:hAnsi="宋体" w:eastAsia="宋体"/>
          <w:bCs/>
          <w:color w:val="auto"/>
          <w:szCs w:val="21"/>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6"/>
        <w:adjustRightInd w:val="0"/>
        <w:snapToGrid w:val="0"/>
        <w:spacing w:beforeLines="50" w:after="0" w:line="360" w:lineRule="auto"/>
        <w:rPr>
          <w:rFonts w:ascii="黑体" w:hAnsi="黑体" w:eastAsia="黑体"/>
          <w:color w:val="auto"/>
          <w:sz w:val="24"/>
          <w:szCs w:val="24"/>
        </w:rPr>
      </w:pPr>
      <w:bookmarkStart w:id="37" w:name="_Toc8983735"/>
      <w:r>
        <w:rPr>
          <w:rFonts w:hint="eastAsia" w:ascii="黑体" w:hAnsi="黑体" w:eastAsia="黑体"/>
          <w:bCs w:val="0"/>
          <w:color w:val="auto"/>
          <w:sz w:val="24"/>
          <w:szCs w:val="24"/>
        </w:rPr>
        <w:t>7．</w:t>
      </w:r>
      <w:r>
        <w:rPr>
          <w:rFonts w:hint="eastAsia" w:ascii="黑体" w:hAnsi="黑体" w:eastAsia="黑体"/>
          <w:color w:val="auto"/>
          <w:sz w:val="24"/>
          <w:szCs w:val="24"/>
        </w:rPr>
        <w:t>编写评标报告</w:t>
      </w:r>
      <w:bookmarkEnd w:id="37"/>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7.1评标</w:t>
      </w:r>
      <w:r>
        <w:rPr>
          <w:rFonts w:hint="eastAsia" w:ascii="宋体" w:hAnsi="宋体" w:eastAsia="宋体"/>
          <w:bCs/>
          <w:color w:val="auto"/>
          <w:szCs w:val="21"/>
        </w:rPr>
        <w:t>委员会</w:t>
      </w:r>
      <w:r>
        <w:rPr>
          <w:rFonts w:hint="eastAsia" w:ascii="宋体" w:hAnsi="宋体" w:eastAsia="宋体"/>
          <w:color w:val="auto"/>
          <w:szCs w:val="21"/>
        </w:rPr>
        <w:t>根据全体评标成员签字的原始评标记录和评标结果编写评标报告。</w:t>
      </w:r>
    </w:p>
    <w:p>
      <w:pPr>
        <w:adjustRightInd w:val="0"/>
        <w:snapToGrid w:val="0"/>
        <w:spacing w:beforeLines="50" w:line="360" w:lineRule="auto"/>
        <w:ind w:firstLine="420" w:firstLineChars="200"/>
        <w:jc w:val="left"/>
        <w:rPr>
          <w:rFonts w:ascii="宋体" w:hAnsi="宋体" w:eastAsia="宋体"/>
          <w:bCs/>
          <w:color w:val="auto"/>
          <w:szCs w:val="21"/>
        </w:rPr>
      </w:pPr>
      <w:r>
        <w:rPr>
          <w:rFonts w:hint="eastAsia" w:ascii="宋体" w:hAnsi="宋体" w:eastAsia="宋体"/>
          <w:color w:val="auto"/>
          <w:szCs w:val="21"/>
        </w:rPr>
        <w:t>7.2</w:t>
      </w:r>
      <w:r>
        <w:rPr>
          <w:rFonts w:hint="eastAsia" w:ascii="宋体" w:hAnsi="宋体" w:eastAsia="宋体"/>
          <w:bCs/>
          <w:color w:val="auto"/>
          <w:szCs w:val="21"/>
        </w:rPr>
        <w:t>评标委员会成员对需要共同认定的事项存在争议的，应当按照少数服从多数的原则作出结论。持不同意见的评标委员会成员应当在评标报告上签署不同意见及理由，否则视为同意评标报告。</w:t>
      </w:r>
    </w:p>
    <w:p>
      <w:pPr>
        <w:pStyle w:val="6"/>
        <w:adjustRightInd w:val="0"/>
        <w:snapToGrid w:val="0"/>
        <w:spacing w:beforeLines="50" w:after="0" w:line="360" w:lineRule="auto"/>
        <w:rPr>
          <w:rFonts w:ascii="黑体" w:hAnsi="黑体" w:eastAsia="黑体"/>
          <w:bCs w:val="0"/>
          <w:color w:val="auto"/>
          <w:sz w:val="24"/>
          <w:szCs w:val="24"/>
        </w:rPr>
      </w:pPr>
      <w:bookmarkStart w:id="38" w:name="_Toc8983736"/>
      <w:r>
        <w:rPr>
          <w:rFonts w:hint="eastAsia" w:ascii="黑体" w:hAnsi="黑体" w:eastAsia="黑体"/>
          <w:bCs w:val="0"/>
          <w:color w:val="auto"/>
          <w:sz w:val="24"/>
          <w:szCs w:val="24"/>
        </w:rPr>
        <w:t>8．</w:t>
      </w:r>
      <w:r>
        <w:rPr>
          <w:rFonts w:hint="eastAsia" w:ascii="黑体" w:hAnsi="黑体" w:eastAsia="黑体"/>
          <w:color w:val="auto"/>
          <w:sz w:val="24"/>
          <w:szCs w:val="24"/>
        </w:rPr>
        <w:t>评标报告</w:t>
      </w:r>
      <w:r>
        <w:rPr>
          <w:rFonts w:hint="eastAsia" w:ascii="黑体" w:hAnsi="黑体" w:eastAsia="黑体"/>
          <w:bCs w:val="0"/>
          <w:color w:val="auto"/>
          <w:sz w:val="24"/>
          <w:szCs w:val="24"/>
        </w:rPr>
        <w:t>复核</w:t>
      </w:r>
      <w:bookmarkEnd w:id="38"/>
    </w:p>
    <w:p>
      <w:pPr>
        <w:adjustRightInd w:val="0"/>
        <w:snapToGrid w:val="0"/>
        <w:spacing w:beforeLines="50" w:line="360" w:lineRule="auto"/>
        <w:ind w:firstLine="420" w:firstLineChars="200"/>
        <w:jc w:val="left"/>
        <w:rPr>
          <w:rFonts w:ascii="宋体" w:hAnsi="宋体" w:eastAsia="宋体"/>
          <w:bCs/>
          <w:color w:val="auto"/>
          <w:szCs w:val="21"/>
        </w:rPr>
      </w:pPr>
      <w:r>
        <w:rPr>
          <w:rFonts w:hint="eastAsia" w:ascii="宋体" w:hAnsi="宋体" w:eastAsia="宋体"/>
          <w:bCs/>
          <w:color w:val="auto"/>
          <w:szCs w:val="21"/>
        </w:rPr>
        <w:t>8.1汇总完成后，除下列情形外，任何人不得修改评标结果：</w:t>
      </w:r>
    </w:p>
    <w:p>
      <w:pPr>
        <w:adjustRightInd w:val="0"/>
        <w:snapToGrid w:val="0"/>
        <w:spacing w:beforeLines="50" w:line="360" w:lineRule="auto"/>
        <w:ind w:firstLine="420" w:firstLineChars="200"/>
        <w:jc w:val="left"/>
        <w:rPr>
          <w:rFonts w:ascii="宋体" w:hAnsi="宋体" w:eastAsia="宋体" w:cs="宋体"/>
          <w:color w:val="auto"/>
          <w:kern w:val="0"/>
          <w:szCs w:val="21"/>
        </w:rPr>
      </w:pPr>
      <w:r>
        <w:rPr>
          <w:rFonts w:hint="eastAsia" w:ascii="宋体" w:hAnsi="宋体" w:eastAsia="宋体" w:cs="宋体"/>
          <w:color w:val="auto"/>
          <w:kern w:val="0"/>
          <w:szCs w:val="21"/>
        </w:rPr>
        <w:t>（1）分值汇总计算错误的；</w:t>
      </w:r>
    </w:p>
    <w:p>
      <w:pPr>
        <w:adjustRightInd w:val="0"/>
        <w:snapToGrid w:val="0"/>
        <w:spacing w:beforeLines="50" w:line="360" w:lineRule="auto"/>
        <w:ind w:firstLine="420" w:firstLineChars="200"/>
        <w:jc w:val="left"/>
        <w:rPr>
          <w:rFonts w:ascii="宋体" w:hAnsi="宋体" w:eastAsia="宋体" w:cs="宋体"/>
          <w:color w:val="auto"/>
          <w:kern w:val="0"/>
          <w:szCs w:val="21"/>
        </w:rPr>
      </w:pPr>
      <w:r>
        <w:rPr>
          <w:rFonts w:hint="eastAsia" w:ascii="宋体" w:hAnsi="宋体" w:eastAsia="宋体" w:cs="宋体"/>
          <w:color w:val="auto"/>
          <w:kern w:val="0"/>
          <w:szCs w:val="21"/>
        </w:rPr>
        <w:t>（2）分项评分超出评分标准范围的；</w:t>
      </w:r>
    </w:p>
    <w:p>
      <w:pPr>
        <w:adjustRightInd w:val="0"/>
        <w:snapToGrid w:val="0"/>
        <w:spacing w:beforeLines="50" w:line="360" w:lineRule="auto"/>
        <w:ind w:firstLine="420" w:firstLineChars="200"/>
        <w:jc w:val="left"/>
        <w:rPr>
          <w:rFonts w:ascii="宋体" w:hAnsi="宋体" w:eastAsia="宋体" w:cs="宋体"/>
          <w:color w:val="auto"/>
          <w:kern w:val="0"/>
          <w:szCs w:val="21"/>
        </w:rPr>
      </w:pPr>
      <w:r>
        <w:rPr>
          <w:rFonts w:hint="eastAsia" w:ascii="宋体" w:hAnsi="宋体" w:eastAsia="宋体" w:cs="宋体"/>
          <w:color w:val="auto"/>
          <w:kern w:val="0"/>
          <w:szCs w:val="21"/>
        </w:rPr>
        <w:t>（3）评标委员会成员对客观评审因素评分不一致的；</w:t>
      </w:r>
    </w:p>
    <w:p>
      <w:pPr>
        <w:adjustRightInd w:val="0"/>
        <w:snapToGrid w:val="0"/>
        <w:spacing w:beforeLines="50" w:line="360" w:lineRule="auto"/>
        <w:ind w:firstLine="420" w:firstLineChars="200"/>
        <w:jc w:val="left"/>
        <w:rPr>
          <w:rFonts w:ascii="宋体" w:hAnsi="宋体" w:eastAsia="宋体" w:cs="宋体"/>
          <w:color w:val="auto"/>
          <w:kern w:val="0"/>
          <w:szCs w:val="21"/>
        </w:rPr>
      </w:pPr>
      <w:r>
        <w:rPr>
          <w:rFonts w:hint="eastAsia" w:ascii="宋体" w:hAnsi="宋体" w:eastAsia="宋体" w:cs="宋体"/>
          <w:color w:val="auto"/>
          <w:kern w:val="0"/>
          <w:szCs w:val="21"/>
        </w:rPr>
        <w:t>（4）经评标委员会认定评分畸高、畸低的。</w:t>
      </w:r>
    </w:p>
    <w:p>
      <w:pPr>
        <w:adjustRightInd w:val="0"/>
        <w:snapToGrid w:val="0"/>
        <w:spacing w:beforeLines="50" w:line="360" w:lineRule="auto"/>
        <w:ind w:firstLine="420" w:firstLineChars="200"/>
        <w:jc w:val="left"/>
        <w:rPr>
          <w:rFonts w:ascii="宋体" w:hAnsi="宋体" w:eastAsia="宋体"/>
          <w:bCs/>
          <w:color w:val="auto"/>
          <w:szCs w:val="21"/>
        </w:rPr>
      </w:pPr>
      <w:r>
        <w:rPr>
          <w:rFonts w:hint="eastAsia" w:ascii="宋体" w:hAnsi="宋体" w:eastAsia="宋体"/>
          <w:bCs/>
          <w:color w:val="auto"/>
          <w:szCs w:val="21"/>
        </w:rPr>
        <w:t>8.1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6"/>
        <w:adjustRightInd w:val="0"/>
        <w:snapToGrid w:val="0"/>
        <w:spacing w:beforeLines="50" w:after="0" w:line="360" w:lineRule="auto"/>
        <w:rPr>
          <w:rFonts w:ascii="黑体" w:hAnsi="黑体" w:eastAsia="黑体"/>
          <w:bCs w:val="0"/>
          <w:color w:val="auto"/>
          <w:sz w:val="24"/>
          <w:szCs w:val="24"/>
        </w:rPr>
      </w:pPr>
      <w:bookmarkStart w:id="39" w:name="_Toc8983737"/>
      <w:r>
        <w:rPr>
          <w:rFonts w:hint="eastAsia" w:ascii="黑体" w:hAnsi="黑体" w:eastAsia="黑体"/>
          <w:color w:val="auto"/>
          <w:sz w:val="24"/>
          <w:szCs w:val="24"/>
        </w:rPr>
        <w:t>9．</w:t>
      </w:r>
      <w:r>
        <w:rPr>
          <w:rFonts w:hint="eastAsia" w:ascii="黑体" w:hAnsi="黑体" w:eastAsia="黑体"/>
          <w:bCs w:val="0"/>
          <w:color w:val="auto"/>
          <w:sz w:val="24"/>
          <w:szCs w:val="24"/>
        </w:rPr>
        <w:t>停止评标</w:t>
      </w:r>
      <w:bookmarkEnd w:id="39"/>
    </w:p>
    <w:p>
      <w:pPr>
        <w:adjustRightInd w:val="0"/>
        <w:snapToGrid w:val="0"/>
        <w:spacing w:beforeLines="50" w:line="360" w:lineRule="auto"/>
        <w:ind w:firstLine="420" w:firstLineChars="200"/>
        <w:jc w:val="left"/>
        <w:rPr>
          <w:rFonts w:ascii="宋体" w:hAnsi="宋体" w:eastAsia="宋体" w:cs="宋体"/>
          <w:color w:val="auto"/>
          <w:kern w:val="0"/>
          <w:szCs w:val="21"/>
        </w:rPr>
      </w:pPr>
      <w:r>
        <w:rPr>
          <w:rFonts w:hint="eastAsia" w:ascii="宋体" w:hAnsi="宋体" w:eastAsia="宋体"/>
          <w:bCs/>
          <w:color w:val="auto"/>
          <w:szCs w:val="21"/>
        </w:rPr>
        <w:t>9.1</w:t>
      </w:r>
      <w:r>
        <w:rPr>
          <w:rFonts w:hint="eastAsia" w:ascii="宋体" w:hAnsi="宋体" w:eastAsia="宋体" w:cs="宋体"/>
          <w:color w:val="auto"/>
          <w:kern w:val="0"/>
          <w:szCs w:val="21"/>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pStyle w:val="6"/>
        <w:adjustRightInd w:val="0"/>
        <w:snapToGrid w:val="0"/>
        <w:spacing w:beforeLines="50" w:after="0" w:line="360" w:lineRule="auto"/>
        <w:rPr>
          <w:rFonts w:ascii="黑体" w:hAnsi="黑体" w:eastAsia="黑体"/>
          <w:bCs w:val="0"/>
          <w:color w:val="auto"/>
          <w:sz w:val="24"/>
          <w:szCs w:val="24"/>
        </w:rPr>
      </w:pPr>
      <w:bookmarkStart w:id="40" w:name="_Toc8983738"/>
      <w:r>
        <w:rPr>
          <w:rFonts w:hint="eastAsia" w:ascii="黑体" w:hAnsi="黑体" w:eastAsia="黑体" w:cs="宋体"/>
          <w:color w:val="auto"/>
          <w:kern w:val="0"/>
          <w:sz w:val="24"/>
          <w:szCs w:val="24"/>
        </w:rPr>
        <w:t>10．重新组建评标委员会进行评标</w:t>
      </w:r>
      <w:bookmarkEnd w:id="40"/>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10.1评标委员会或者其成员存在下列情形导致评标结果无效的，采购人或者采购代理机构可以重新组建评标委员会进行评标，并书面报告本级财政部门，但采购合同已经履行的除外：</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（1）评标委员会组成不符合《永州市开发建设投资有限公司采购管理办法》规定的；</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w:t>
      </w:r>
      <w:r>
        <w:rPr>
          <w:rFonts w:hint="eastAsia" w:ascii="宋体" w:hAnsi="宋体"/>
          <w:color w:val="auto"/>
          <w:szCs w:val="21"/>
          <w:lang w:val="en-US" w:eastAsia="zh-CN"/>
        </w:rPr>
        <w:t>2</w:t>
      </w:r>
      <w:r>
        <w:rPr>
          <w:rFonts w:hint="eastAsia" w:ascii="宋体" w:hAnsi="宋体" w:eastAsia="宋体"/>
          <w:color w:val="auto"/>
          <w:szCs w:val="21"/>
        </w:rPr>
        <w:t>）评标委员会及其成员独立评标受到非法干预的；</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10.2有违法违规行为的原评标委员会成员不得参加重新组建的评标委员会。</w:t>
      </w:r>
    </w:p>
    <w:p>
      <w:pPr>
        <w:jc w:val="center"/>
        <w:rPr>
          <w:rFonts w:ascii="黑体" w:hAnsi="华文中宋" w:eastAsia="黑体"/>
          <w:color w:val="auto"/>
          <w:sz w:val="32"/>
          <w:szCs w:val="32"/>
        </w:rPr>
      </w:pPr>
      <w:r>
        <w:rPr>
          <w:rFonts w:ascii="黑体" w:hAnsi="华文中宋" w:eastAsia="黑体"/>
          <w:b/>
          <w:color w:val="auto"/>
          <w:sz w:val="32"/>
          <w:szCs w:val="32"/>
        </w:rPr>
        <w:br w:type="page"/>
      </w:r>
      <w:bookmarkStart w:id="41" w:name="_Toc8983751"/>
      <w:r>
        <w:rPr>
          <w:rFonts w:hint="eastAsia" w:ascii="黑体" w:hAnsi="华文中宋" w:eastAsia="黑体"/>
          <w:color w:val="auto"/>
          <w:sz w:val="32"/>
          <w:szCs w:val="32"/>
        </w:rPr>
        <w:t xml:space="preserve">第五章 </w:t>
      </w:r>
      <w:bookmarkEnd w:id="41"/>
      <w:r>
        <w:rPr>
          <w:rFonts w:hint="eastAsia" w:ascii="黑体" w:hAnsi="华文中宋" w:eastAsia="黑体"/>
          <w:color w:val="auto"/>
          <w:sz w:val="32"/>
          <w:szCs w:val="32"/>
        </w:rPr>
        <w:t xml:space="preserve"> 采购需求</w:t>
      </w:r>
    </w:p>
    <w:p>
      <w:pPr>
        <w:pStyle w:val="5"/>
        <w:numPr>
          <w:ilvl w:val="1"/>
          <w:numId w:val="2"/>
        </w:numPr>
        <w:spacing w:beforeLines="50" w:afterLines="100" w:line="280" w:lineRule="exact"/>
        <w:rPr>
          <w:color w:val="auto"/>
        </w:rPr>
      </w:pPr>
      <w:bookmarkStart w:id="42" w:name="_Toc1144"/>
      <w:r>
        <w:rPr>
          <w:rFonts w:hint="eastAsia"/>
          <w:color w:val="auto"/>
        </w:rPr>
        <w:t>项目名称：</w:t>
      </w:r>
      <w:r>
        <w:rPr>
          <w:rFonts w:hint="eastAsia" w:ascii="宋体" w:hAnsi="宋体"/>
          <w:b w:val="0"/>
          <w:bCs w:val="0"/>
          <w:color w:val="auto"/>
          <w:sz w:val="21"/>
          <w:szCs w:val="24"/>
          <w:lang w:eastAsia="zh-CN"/>
        </w:rPr>
        <w:t>永州经开区大数据产业园1期A1栋电梯采购项目（第二次）</w:t>
      </w:r>
    </w:p>
    <w:bookmarkEnd w:id="42"/>
    <w:p>
      <w:pPr>
        <w:pStyle w:val="7"/>
        <w:bidi w:val="0"/>
        <w:jc w:val="center"/>
      </w:pPr>
      <w:r>
        <w:rPr>
          <w:rFonts w:hint="eastAsia"/>
          <w:lang w:eastAsia="zh-CN"/>
        </w:rPr>
        <w:t>技术参数及规格</w:t>
      </w:r>
    </w:p>
    <w:tbl>
      <w:tblPr>
        <w:tblStyle w:val="42"/>
        <w:tblW w:w="9558" w:type="dxa"/>
        <w:tblInd w:w="0" w:type="dxa"/>
        <w:tblLayout w:type="autofit"/>
        <w:tblCellMar>
          <w:top w:w="0" w:type="dxa"/>
          <w:left w:w="0" w:type="dxa"/>
          <w:bottom w:w="0" w:type="dxa"/>
          <w:right w:w="0" w:type="dxa"/>
        </w:tblCellMar>
      </w:tblPr>
      <w:tblGrid>
        <w:gridCol w:w="661"/>
        <w:gridCol w:w="1182"/>
        <w:gridCol w:w="1443"/>
        <w:gridCol w:w="1141"/>
        <w:gridCol w:w="1362"/>
        <w:gridCol w:w="1443"/>
        <w:gridCol w:w="1163"/>
        <w:gridCol w:w="1163"/>
      </w:tblGrid>
      <w:tr>
        <w:tblPrEx>
          <w:tblCellMar>
            <w:top w:w="0" w:type="dxa"/>
            <w:left w:w="0" w:type="dxa"/>
            <w:bottom w:w="0" w:type="dxa"/>
            <w:right w:w="0" w:type="dxa"/>
          </w:tblCellMar>
        </w:tblPrEx>
        <w:trPr>
          <w:trHeight w:val="1124" w:hRule="atLeast"/>
        </w:trPr>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1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栋号</w:t>
            </w:r>
          </w:p>
        </w:tc>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1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层/</w:t>
            </w:r>
            <w:r>
              <w:rPr>
                <w:rFonts w:hint="eastAsia" w:ascii="宋体" w:hAnsi="宋体" w:cs="宋体"/>
                <w:i w:val="0"/>
                <w:color w:val="000000"/>
                <w:kern w:val="0"/>
                <w:sz w:val="22"/>
                <w:szCs w:val="22"/>
                <w:u w:val="none"/>
                <w:lang w:val="en-US" w:eastAsia="zh-CN" w:bidi="ar"/>
              </w:rPr>
              <w:t>站/门</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速度</w:t>
            </w:r>
          </w:p>
        </w:tc>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载重量/梯级宽度</w:t>
            </w: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数量（台）</w:t>
            </w: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822" w:hRule="atLeast"/>
        </w:trPr>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1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A1栋</w:t>
            </w:r>
          </w:p>
        </w:tc>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DT1、DT5客梯</w:t>
            </w:r>
          </w:p>
        </w:tc>
        <w:tc>
          <w:tcPr>
            <w:tcW w:w="1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5</w:t>
            </w:r>
            <w:r>
              <w:rPr>
                <w:rFonts w:hint="eastAsia" w:ascii="宋体" w:hAnsi="宋体" w:cs="宋体"/>
                <w:i w:val="0"/>
                <w:color w:val="000000"/>
                <w:kern w:val="0"/>
                <w:sz w:val="24"/>
                <w:szCs w:val="24"/>
                <w:u w:val="none"/>
                <w:lang w:val="en-US" w:eastAsia="zh-CN" w:bidi="ar"/>
              </w:rPr>
              <w:t>/5/5</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1.6m/s</w:t>
            </w:r>
          </w:p>
        </w:tc>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1050KG</w:t>
            </w: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有机房</w:t>
            </w:r>
          </w:p>
        </w:tc>
      </w:tr>
      <w:tr>
        <w:tblPrEx>
          <w:tblCellMar>
            <w:top w:w="0" w:type="dxa"/>
            <w:left w:w="0" w:type="dxa"/>
            <w:bottom w:w="0" w:type="dxa"/>
            <w:right w:w="0" w:type="dxa"/>
          </w:tblCellMar>
        </w:tblPrEx>
        <w:trPr>
          <w:trHeight w:val="822" w:hRule="atLeast"/>
        </w:trPr>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1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A1栋</w:t>
            </w:r>
          </w:p>
        </w:tc>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DT3、DT7货梯</w:t>
            </w:r>
          </w:p>
        </w:tc>
        <w:tc>
          <w:tcPr>
            <w:tcW w:w="1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5</w:t>
            </w:r>
            <w:r>
              <w:rPr>
                <w:rFonts w:hint="eastAsia" w:ascii="宋体" w:hAnsi="宋体" w:cs="宋体"/>
                <w:i w:val="0"/>
                <w:color w:val="000000"/>
                <w:kern w:val="0"/>
                <w:sz w:val="24"/>
                <w:szCs w:val="24"/>
                <w:u w:val="none"/>
                <w:lang w:val="en-US" w:eastAsia="zh-CN" w:bidi="ar"/>
              </w:rPr>
              <w:t>/5/5</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1.0</w:t>
            </w:r>
            <w:r>
              <w:rPr>
                <w:rFonts w:hint="eastAsia" w:ascii="宋体" w:hAnsi="宋体" w:eastAsia="宋体" w:cs="宋体"/>
                <w:i w:val="0"/>
                <w:color w:val="000000"/>
                <w:kern w:val="0"/>
                <w:sz w:val="24"/>
                <w:szCs w:val="24"/>
                <w:u w:val="none"/>
                <w:lang w:val="en-US" w:eastAsia="zh-CN" w:bidi="ar"/>
              </w:rPr>
              <w:t>m/s</w:t>
            </w:r>
          </w:p>
        </w:tc>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2000KG</w:t>
            </w: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有机房</w:t>
            </w:r>
          </w:p>
        </w:tc>
      </w:tr>
      <w:tr>
        <w:tblPrEx>
          <w:tblCellMar>
            <w:top w:w="0" w:type="dxa"/>
            <w:left w:w="0" w:type="dxa"/>
            <w:bottom w:w="0" w:type="dxa"/>
            <w:right w:w="0" w:type="dxa"/>
          </w:tblCellMar>
        </w:tblPrEx>
        <w:trPr>
          <w:trHeight w:val="822" w:hRule="atLeast"/>
        </w:trPr>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1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A1栋</w:t>
            </w:r>
          </w:p>
        </w:tc>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DT9客梯</w:t>
            </w:r>
          </w:p>
        </w:tc>
        <w:tc>
          <w:tcPr>
            <w:tcW w:w="1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7</w:t>
            </w:r>
            <w:r>
              <w:rPr>
                <w:rFonts w:hint="eastAsia" w:ascii="宋体" w:hAnsi="宋体" w:cs="宋体"/>
                <w:i w:val="0"/>
                <w:color w:val="000000"/>
                <w:kern w:val="0"/>
                <w:sz w:val="24"/>
                <w:szCs w:val="24"/>
                <w:u w:val="none"/>
                <w:lang w:val="en-US" w:eastAsia="zh-CN" w:bidi="ar"/>
              </w:rPr>
              <w:t>/7/7</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1.6m/s</w:t>
            </w:r>
          </w:p>
        </w:tc>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1050KG</w:t>
            </w: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有机房</w:t>
            </w:r>
          </w:p>
        </w:tc>
      </w:tr>
      <w:tr>
        <w:tblPrEx>
          <w:tblCellMar>
            <w:top w:w="0" w:type="dxa"/>
            <w:left w:w="0" w:type="dxa"/>
            <w:bottom w:w="0" w:type="dxa"/>
            <w:right w:w="0" w:type="dxa"/>
          </w:tblCellMar>
        </w:tblPrEx>
        <w:trPr>
          <w:trHeight w:val="854" w:hRule="atLeast"/>
        </w:trPr>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1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A1栋</w:t>
            </w:r>
          </w:p>
        </w:tc>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DT10货梯</w:t>
            </w:r>
          </w:p>
        </w:tc>
        <w:tc>
          <w:tcPr>
            <w:tcW w:w="1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7</w:t>
            </w:r>
            <w:r>
              <w:rPr>
                <w:rFonts w:hint="eastAsia" w:ascii="宋体" w:hAnsi="宋体" w:cs="宋体"/>
                <w:i w:val="0"/>
                <w:color w:val="000000"/>
                <w:kern w:val="0"/>
                <w:sz w:val="24"/>
                <w:szCs w:val="24"/>
                <w:u w:val="none"/>
                <w:lang w:val="en-US" w:eastAsia="zh-CN" w:bidi="ar"/>
              </w:rPr>
              <w:t>/7/7</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1.0</w:t>
            </w:r>
            <w:r>
              <w:rPr>
                <w:rFonts w:hint="eastAsia" w:ascii="宋体" w:hAnsi="宋体" w:eastAsia="宋体" w:cs="宋体"/>
                <w:i w:val="0"/>
                <w:color w:val="000000"/>
                <w:kern w:val="0"/>
                <w:sz w:val="24"/>
                <w:szCs w:val="24"/>
                <w:u w:val="none"/>
                <w:lang w:val="en-US" w:eastAsia="zh-CN" w:bidi="ar"/>
              </w:rPr>
              <w:t>m/s</w:t>
            </w:r>
          </w:p>
        </w:tc>
        <w:tc>
          <w:tcPr>
            <w:tcW w:w="1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2000KG</w:t>
            </w: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有机房</w:t>
            </w:r>
          </w:p>
        </w:tc>
      </w:tr>
    </w:tbl>
    <w:p>
      <w:pPr>
        <w:pStyle w:val="2"/>
        <w:ind w:left="0" w:leftChars="0" w:firstLine="0" w:firstLineChars="0"/>
        <w:rPr>
          <w:rFonts w:hint="eastAsia" w:cs="Courier New"/>
          <w:snapToGrid w:val="0"/>
          <w:color w:val="000000"/>
          <w:kern w:val="2"/>
          <w:sz w:val="21"/>
          <w:szCs w:val="21"/>
          <w:lang w:bidi="ar"/>
        </w:rPr>
      </w:pPr>
      <w:r>
        <w:rPr>
          <w:rFonts w:hint="eastAsia"/>
          <w:color w:val="000000"/>
          <w:szCs w:val="21"/>
          <w:lang w:eastAsia="zh-CN"/>
        </w:rPr>
        <w:t>电梯井道尺寸</w:t>
      </w:r>
      <w:r>
        <w:rPr>
          <w:rFonts w:hint="eastAsia"/>
          <w:color w:val="000000"/>
          <w:szCs w:val="21"/>
          <w:lang w:val="en-US" w:eastAsia="zh-CN"/>
        </w:rPr>
        <w:t>,</w:t>
      </w:r>
      <w:r>
        <w:rPr>
          <w:rFonts w:hint="eastAsia" w:cs="Courier New"/>
          <w:snapToGrid w:val="0"/>
          <w:color w:val="000000"/>
          <w:kern w:val="2"/>
          <w:sz w:val="21"/>
          <w:szCs w:val="21"/>
          <w:lang w:bidi="ar"/>
        </w:rPr>
        <w:t>投标人须就采购人所采购电梯的现场情况进行实地踏勘，以确认相应建筑尺寸及数据，</w:t>
      </w:r>
    </w:p>
    <w:p>
      <w:pPr>
        <w:tabs>
          <w:tab w:val="left" w:pos="709"/>
        </w:tabs>
        <w:spacing w:line="400" w:lineRule="exact"/>
        <w:rPr>
          <w:rFonts w:hint="eastAsia" w:cs="Courier New"/>
          <w:snapToGrid w:val="0"/>
          <w:color w:val="000000"/>
          <w:kern w:val="2"/>
          <w:sz w:val="21"/>
          <w:szCs w:val="21"/>
          <w:lang w:bidi="ar"/>
        </w:rPr>
      </w:pPr>
      <w:r>
        <w:rPr>
          <w:rFonts w:hint="eastAsia" w:ascii="宋体" w:hAnsi="宋体"/>
          <w:color w:val="000000"/>
          <w:spacing w:val="-2"/>
          <w:szCs w:val="21"/>
        </w:rPr>
        <w:t>附1、电梯部件配置要求：</w:t>
      </w:r>
    </w:p>
    <w:tbl>
      <w:tblPr>
        <w:tblStyle w:val="42"/>
        <w:tblpPr w:leftFromText="180" w:rightFromText="180" w:vertAnchor="text" w:horzAnchor="margin" w:tblpY="163"/>
        <w:tblOverlap w:val="never"/>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709"/>
        <w:gridCol w:w="8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72" w:type="dxa"/>
            <w:noWrap w:val="0"/>
            <w:vAlign w:val="center"/>
          </w:tcPr>
          <w:p>
            <w:pPr>
              <w:pStyle w:val="3"/>
              <w:tabs>
                <w:tab w:val="left" w:pos="-720"/>
                <w:tab w:val="left" w:pos="720"/>
                <w:tab w:val="left" w:pos="1018"/>
                <w:tab w:val="left" w:pos="1336"/>
                <w:tab w:val="left" w:pos="1654"/>
                <w:tab w:val="left" w:pos="1972"/>
                <w:tab w:val="left" w:pos="2290"/>
                <w:tab w:val="left" w:pos="2608"/>
                <w:tab w:val="left" w:pos="2926"/>
                <w:tab w:val="left" w:pos="3244"/>
                <w:tab w:val="left" w:pos="3562"/>
              </w:tabs>
              <w:suppressAutoHyphens/>
              <w:spacing w:after="0" w:line="400" w:lineRule="exact"/>
              <w:ind w:left="0" w:leftChars="0"/>
              <w:jc w:val="center"/>
              <w:rPr>
                <w:rFonts w:ascii="宋体" w:hAnsi="宋体"/>
                <w:color w:val="000000"/>
                <w:spacing w:val="-2"/>
                <w:szCs w:val="21"/>
              </w:rPr>
            </w:pPr>
            <w:r>
              <w:rPr>
                <w:rFonts w:hint="eastAsia" w:ascii="宋体" w:hAnsi="宋体"/>
                <w:color w:val="000000"/>
                <w:spacing w:val="-2"/>
                <w:szCs w:val="21"/>
              </w:rPr>
              <w:t>序号</w:t>
            </w:r>
          </w:p>
        </w:tc>
        <w:tc>
          <w:tcPr>
            <w:tcW w:w="709" w:type="dxa"/>
            <w:noWrap w:val="0"/>
            <w:vAlign w:val="center"/>
          </w:tcPr>
          <w:p>
            <w:pPr>
              <w:pStyle w:val="3"/>
              <w:tabs>
                <w:tab w:val="left" w:pos="-720"/>
                <w:tab w:val="left" w:pos="720"/>
                <w:tab w:val="left" w:pos="1018"/>
                <w:tab w:val="left" w:pos="1336"/>
                <w:tab w:val="left" w:pos="1654"/>
                <w:tab w:val="left" w:pos="1972"/>
                <w:tab w:val="left" w:pos="2290"/>
                <w:tab w:val="left" w:pos="2608"/>
                <w:tab w:val="left" w:pos="2926"/>
                <w:tab w:val="left" w:pos="3244"/>
                <w:tab w:val="left" w:pos="3562"/>
              </w:tabs>
              <w:suppressAutoHyphens/>
              <w:spacing w:after="0" w:line="400" w:lineRule="exact"/>
              <w:ind w:left="0" w:leftChars="0"/>
              <w:jc w:val="center"/>
              <w:rPr>
                <w:rFonts w:ascii="宋体" w:hAnsi="宋体"/>
                <w:color w:val="000000"/>
                <w:spacing w:val="-2"/>
                <w:szCs w:val="21"/>
              </w:rPr>
            </w:pPr>
            <w:r>
              <w:rPr>
                <w:rFonts w:hint="eastAsia" w:ascii="宋体" w:hAnsi="宋体"/>
                <w:color w:val="000000"/>
                <w:spacing w:val="-2"/>
                <w:szCs w:val="21"/>
              </w:rPr>
              <w:t>部位</w:t>
            </w:r>
          </w:p>
        </w:tc>
        <w:tc>
          <w:tcPr>
            <w:tcW w:w="8267" w:type="dxa"/>
            <w:noWrap w:val="0"/>
            <w:vAlign w:val="center"/>
          </w:tcPr>
          <w:p>
            <w:pPr>
              <w:spacing w:line="400" w:lineRule="exact"/>
              <w:jc w:val="center"/>
              <w:rPr>
                <w:rFonts w:ascii="宋体" w:hAnsi="宋体"/>
                <w:color w:val="000000"/>
                <w:spacing w:val="-2"/>
                <w:szCs w:val="21"/>
              </w:rPr>
            </w:pPr>
            <w:r>
              <w:rPr>
                <w:rFonts w:hint="eastAsia" w:ascii="宋体" w:hAnsi="宋体"/>
                <w:color w:val="000000"/>
                <w:spacing w:val="-2"/>
                <w:szCs w:val="21"/>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noWrap w:val="0"/>
            <w:vAlign w:val="center"/>
          </w:tcPr>
          <w:p>
            <w:pPr>
              <w:pStyle w:val="3"/>
              <w:tabs>
                <w:tab w:val="left" w:pos="-720"/>
                <w:tab w:val="left" w:pos="720"/>
                <w:tab w:val="left" w:pos="1018"/>
                <w:tab w:val="left" w:pos="1336"/>
                <w:tab w:val="left" w:pos="1654"/>
                <w:tab w:val="left" w:pos="1972"/>
                <w:tab w:val="left" w:pos="2290"/>
                <w:tab w:val="left" w:pos="2608"/>
                <w:tab w:val="left" w:pos="2926"/>
                <w:tab w:val="left" w:pos="3244"/>
                <w:tab w:val="left" w:pos="3562"/>
              </w:tabs>
              <w:suppressAutoHyphens/>
              <w:spacing w:after="0" w:line="400" w:lineRule="exact"/>
              <w:ind w:left="0" w:leftChars="0"/>
              <w:jc w:val="center"/>
              <w:rPr>
                <w:rFonts w:ascii="宋体" w:hAnsi="宋体"/>
                <w:color w:val="000000"/>
                <w:spacing w:val="-2"/>
                <w:szCs w:val="21"/>
              </w:rPr>
            </w:pPr>
            <w:r>
              <w:rPr>
                <w:rFonts w:hint="eastAsia" w:ascii="宋体" w:hAnsi="宋体"/>
                <w:color w:val="000000"/>
                <w:spacing w:val="-2"/>
                <w:szCs w:val="21"/>
              </w:rPr>
              <w:t>1</w:t>
            </w:r>
          </w:p>
        </w:tc>
        <w:tc>
          <w:tcPr>
            <w:tcW w:w="709" w:type="dxa"/>
            <w:noWrap w:val="0"/>
            <w:vAlign w:val="center"/>
          </w:tcPr>
          <w:p>
            <w:pPr>
              <w:pStyle w:val="3"/>
              <w:tabs>
                <w:tab w:val="left" w:pos="-720"/>
                <w:tab w:val="left" w:pos="720"/>
                <w:tab w:val="left" w:pos="1018"/>
                <w:tab w:val="left" w:pos="1336"/>
                <w:tab w:val="left" w:pos="1654"/>
                <w:tab w:val="left" w:pos="1972"/>
                <w:tab w:val="left" w:pos="2290"/>
                <w:tab w:val="left" w:pos="2608"/>
                <w:tab w:val="left" w:pos="2926"/>
                <w:tab w:val="left" w:pos="3244"/>
                <w:tab w:val="left" w:pos="3562"/>
              </w:tabs>
              <w:suppressAutoHyphens/>
              <w:spacing w:after="0" w:line="400" w:lineRule="exact"/>
              <w:ind w:left="0" w:leftChars="0"/>
              <w:jc w:val="center"/>
              <w:rPr>
                <w:rFonts w:ascii="宋体" w:hAnsi="宋体"/>
                <w:color w:val="000000"/>
                <w:spacing w:val="-2"/>
                <w:szCs w:val="21"/>
              </w:rPr>
            </w:pPr>
            <w:r>
              <w:rPr>
                <w:rFonts w:hint="eastAsia" w:ascii="宋体" w:hAnsi="宋体"/>
                <w:color w:val="000000"/>
                <w:spacing w:val="-2"/>
                <w:szCs w:val="21"/>
              </w:rPr>
              <w:t>品牌要求</w:t>
            </w:r>
          </w:p>
        </w:tc>
        <w:tc>
          <w:tcPr>
            <w:tcW w:w="8267" w:type="dxa"/>
            <w:noWrap w:val="0"/>
            <w:vAlign w:val="center"/>
          </w:tcPr>
          <w:p>
            <w:pPr>
              <w:tabs>
                <w:tab w:val="left" w:pos="709"/>
              </w:tabs>
              <w:spacing w:line="400" w:lineRule="exact"/>
              <w:jc w:val="left"/>
              <w:rPr>
                <w:color w:val="000000"/>
                <w:szCs w:val="21"/>
              </w:rPr>
            </w:pPr>
            <w:r>
              <w:rPr>
                <w:rFonts w:hint="eastAsia"/>
                <w:color w:val="000000"/>
                <w:szCs w:val="21"/>
              </w:rPr>
              <w:t>国内一线</w:t>
            </w:r>
            <w:r>
              <w:rPr>
                <w:rFonts w:hint="eastAsia"/>
                <w:color w:val="000000"/>
                <w:szCs w:val="21"/>
                <w:lang w:eastAsia="zh-CN"/>
              </w:rPr>
              <w:t>品牌</w:t>
            </w: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noWrap w:val="0"/>
            <w:vAlign w:val="center"/>
          </w:tcPr>
          <w:p>
            <w:pPr>
              <w:pStyle w:val="3"/>
              <w:tabs>
                <w:tab w:val="left" w:pos="-720"/>
                <w:tab w:val="left" w:pos="720"/>
                <w:tab w:val="left" w:pos="1018"/>
                <w:tab w:val="left" w:pos="1336"/>
                <w:tab w:val="left" w:pos="1654"/>
                <w:tab w:val="left" w:pos="1972"/>
                <w:tab w:val="left" w:pos="2290"/>
                <w:tab w:val="left" w:pos="2608"/>
                <w:tab w:val="left" w:pos="2926"/>
                <w:tab w:val="left" w:pos="3244"/>
                <w:tab w:val="left" w:pos="3562"/>
              </w:tabs>
              <w:suppressAutoHyphens/>
              <w:spacing w:after="0" w:line="400" w:lineRule="exact"/>
              <w:ind w:left="0" w:leftChars="0"/>
              <w:jc w:val="center"/>
              <w:rPr>
                <w:rFonts w:ascii="宋体" w:hAnsi="宋体"/>
                <w:color w:val="000000"/>
                <w:spacing w:val="-2"/>
                <w:szCs w:val="21"/>
              </w:rPr>
            </w:pPr>
            <w:r>
              <w:rPr>
                <w:rFonts w:hint="eastAsia" w:ascii="宋体" w:hAnsi="宋体"/>
                <w:color w:val="000000"/>
                <w:spacing w:val="-2"/>
                <w:szCs w:val="21"/>
              </w:rPr>
              <w:t>2</w:t>
            </w:r>
          </w:p>
        </w:tc>
        <w:tc>
          <w:tcPr>
            <w:tcW w:w="709" w:type="dxa"/>
            <w:noWrap w:val="0"/>
            <w:vAlign w:val="center"/>
          </w:tcPr>
          <w:p>
            <w:pPr>
              <w:widowControl/>
              <w:spacing w:line="400" w:lineRule="exact"/>
              <w:jc w:val="center"/>
              <w:rPr>
                <w:rFonts w:ascii="宋体" w:hAnsi="宋体"/>
                <w:color w:val="000000"/>
                <w:spacing w:val="-2"/>
                <w:szCs w:val="21"/>
              </w:rPr>
            </w:pPr>
            <w:r>
              <w:rPr>
                <w:rFonts w:hint="eastAsia" w:ascii="宋体" w:hAnsi="宋体"/>
                <w:color w:val="000000"/>
                <w:spacing w:val="-2"/>
                <w:szCs w:val="21"/>
              </w:rPr>
              <w:t>机房部分配置要求</w:t>
            </w:r>
          </w:p>
        </w:tc>
        <w:tc>
          <w:tcPr>
            <w:tcW w:w="8267" w:type="dxa"/>
            <w:noWrap w:val="0"/>
            <w:vAlign w:val="center"/>
          </w:tcPr>
          <w:p>
            <w:pPr>
              <w:spacing w:line="340" w:lineRule="exact"/>
              <w:rPr>
                <w:rFonts w:ascii="宋体" w:hAnsi="宋体"/>
                <w:color w:val="000000"/>
                <w:spacing w:val="-2"/>
                <w:szCs w:val="21"/>
              </w:rPr>
            </w:pPr>
            <w:r>
              <w:rPr>
                <w:rFonts w:hint="eastAsia" w:ascii="宋体" w:hAnsi="宋体"/>
                <w:color w:val="000000"/>
                <w:spacing w:val="-2"/>
                <w:szCs w:val="21"/>
              </w:rPr>
              <w:t>1）、曳引机：采用永磁同步无齿轮曳引机，</w:t>
            </w:r>
            <w:r>
              <w:rPr>
                <w:rFonts w:hint="eastAsia" w:ascii="宋体" w:hAnsi="宋体"/>
                <w:color w:val="000000"/>
                <w:szCs w:val="21"/>
              </w:rPr>
              <w:t>要求原厂原品牌(并附型号试验报告)</w:t>
            </w:r>
            <w:r>
              <w:rPr>
                <w:rFonts w:hint="eastAsia" w:ascii="宋体" w:hAnsi="宋体"/>
                <w:color w:val="000000"/>
                <w:spacing w:val="-2"/>
                <w:szCs w:val="21"/>
              </w:rPr>
              <w:t>。</w:t>
            </w:r>
          </w:p>
          <w:p>
            <w:pPr>
              <w:spacing w:line="340" w:lineRule="exact"/>
              <w:rPr>
                <w:rFonts w:hint="eastAsia" w:ascii="Times New Roman" w:hAnsi="宋体" w:cs="宋体"/>
                <w:color w:val="000000"/>
                <w:szCs w:val="21"/>
                <w:lang w:bidi="ar"/>
              </w:rPr>
            </w:pPr>
            <w:r>
              <w:rPr>
                <w:rFonts w:hint="eastAsia" w:ascii="宋体" w:hAnsi="宋体"/>
                <w:color w:val="000000"/>
                <w:spacing w:val="-2"/>
                <w:szCs w:val="21"/>
                <w:lang w:val="en-US" w:eastAsia="zh-CN"/>
              </w:rPr>
              <w:t>2</w:t>
            </w:r>
            <w:r>
              <w:rPr>
                <w:rFonts w:hint="eastAsia" w:ascii="宋体" w:hAnsi="宋体"/>
                <w:color w:val="000000"/>
                <w:spacing w:val="-2"/>
                <w:szCs w:val="21"/>
              </w:rPr>
              <w:t>）、控制柜：</w:t>
            </w:r>
            <w:r>
              <w:rPr>
                <w:rFonts w:hint="eastAsia" w:ascii="宋体" w:hAnsi="宋体"/>
                <w:color w:val="000000"/>
                <w:szCs w:val="21"/>
                <w:lang w:bidi="ar"/>
              </w:rPr>
              <w:t>微电脑控制系统，VVVF变频调压调速，要求</w:t>
            </w:r>
            <w:r>
              <w:rPr>
                <w:rFonts w:hint="eastAsia" w:ascii="Times New Roman" w:hAnsi="宋体" w:cs="宋体"/>
                <w:color w:val="000000"/>
                <w:szCs w:val="21"/>
                <w:lang w:bidi="ar"/>
              </w:rPr>
              <w:t>原厂原品牌</w:t>
            </w:r>
            <w:r>
              <w:rPr>
                <w:rFonts w:hint="eastAsia" w:ascii="宋体" w:hAnsi="宋体"/>
                <w:color w:val="000000"/>
                <w:szCs w:val="21"/>
              </w:rPr>
              <w:t>(并附型号试验报告)</w:t>
            </w:r>
            <w:r>
              <w:rPr>
                <w:rFonts w:hint="eastAsia" w:ascii="Times New Roman" w:hAnsi="宋体" w:cs="宋体"/>
                <w:color w:val="000000"/>
                <w:szCs w:val="21"/>
                <w:lang w:bidi="ar"/>
              </w:rPr>
              <w:t>；</w:t>
            </w:r>
          </w:p>
          <w:p>
            <w:pPr>
              <w:spacing w:line="340" w:lineRule="exact"/>
              <w:rPr>
                <w:rFonts w:hint="eastAsia" w:ascii="宋体" w:hAnsi="宋体" w:eastAsia="宋体"/>
                <w:color w:val="000000"/>
                <w:szCs w:val="21"/>
                <w:lang w:val="en-US" w:eastAsia="zh-CN" w:bidi="ar"/>
              </w:rPr>
            </w:pPr>
            <w:r>
              <w:rPr>
                <w:rFonts w:hint="eastAsia" w:ascii="宋体" w:hAnsi="宋体"/>
                <w:color w:val="000000"/>
                <w:spacing w:val="-2"/>
                <w:szCs w:val="21"/>
                <w:lang w:val="en-US" w:eastAsia="zh-CN"/>
              </w:rPr>
              <w:t>3</w:t>
            </w:r>
            <w:r>
              <w:rPr>
                <w:rFonts w:hint="eastAsia" w:ascii="宋体" w:hAnsi="宋体"/>
                <w:color w:val="000000"/>
                <w:spacing w:val="-2"/>
                <w:szCs w:val="21"/>
              </w:rPr>
              <w:t>）、</w:t>
            </w:r>
            <w:r>
              <w:rPr>
                <w:rFonts w:hint="eastAsia" w:ascii="宋体" w:hAnsi="宋体"/>
                <w:color w:val="000000"/>
                <w:szCs w:val="21"/>
                <w:lang w:bidi="ar"/>
              </w:rPr>
              <w:t>门机及控制系统：</w:t>
            </w:r>
            <w:r>
              <w:rPr>
                <w:rFonts w:hint="eastAsia" w:ascii="宋体" w:hAnsi="宋体"/>
                <w:color w:val="000000"/>
                <w:szCs w:val="21"/>
                <w:lang w:eastAsia="zh-CN" w:bidi="ar"/>
              </w:rPr>
              <w:t>客梯</w:t>
            </w:r>
            <w:r>
              <w:rPr>
                <w:rFonts w:hint="eastAsia" w:ascii="宋体" w:hAnsi="宋体"/>
                <w:color w:val="000000"/>
                <w:szCs w:val="21"/>
                <w:lang w:bidi="ar"/>
              </w:rPr>
              <w:t>原厂原品牌变频门机，</w:t>
            </w:r>
            <w:r>
              <w:rPr>
                <w:rFonts w:hint="eastAsia" w:ascii="宋体" w:hAnsi="宋体"/>
                <w:color w:val="000000"/>
                <w:szCs w:val="21"/>
              </w:rPr>
              <w:t>(并附型号试验报告)</w:t>
            </w:r>
            <w:r>
              <w:rPr>
                <w:rFonts w:hint="eastAsia" w:ascii="宋体" w:hAnsi="宋体"/>
                <w:color w:val="000000"/>
                <w:szCs w:val="21"/>
                <w:lang w:val="en-US" w:eastAsia="zh-CN"/>
              </w:rPr>
              <w:t>,</w:t>
            </w:r>
          </w:p>
          <w:p>
            <w:pPr>
              <w:spacing w:line="340" w:lineRule="exact"/>
              <w:rPr>
                <w:rFonts w:ascii="宋体" w:hAnsi="宋体"/>
                <w:color w:val="000000"/>
                <w:spacing w:val="-2"/>
                <w:szCs w:val="21"/>
              </w:rPr>
            </w:pPr>
            <w:r>
              <w:rPr>
                <w:rFonts w:hint="eastAsia" w:ascii="宋体" w:hAnsi="宋体"/>
                <w:color w:val="000000"/>
                <w:szCs w:val="21"/>
                <w:lang w:val="en-US" w:eastAsia="zh-CN"/>
              </w:rPr>
              <w:t>4</w:t>
            </w:r>
            <w:r>
              <w:rPr>
                <w:rFonts w:hint="eastAsia" w:ascii="宋体" w:hAnsi="宋体"/>
                <w:color w:val="000000"/>
                <w:szCs w:val="21"/>
              </w:rPr>
              <w:t>）、安全部件（安全钳和限速器）要求原厂原品牌(并附型号试验报告)。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noWrap w:val="0"/>
            <w:vAlign w:val="center"/>
          </w:tcPr>
          <w:p>
            <w:pPr>
              <w:pStyle w:val="3"/>
              <w:tabs>
                <w:tab w:val="left" w:pos="-720"/>
                <w:tab w:val="left" w:pos="720"/>
                <w:tab w:val="left" w:pos="1018"/>
                <w:tab w:val="left" w:pos="1336"/>
                <w:tab w:val="left" w:pos="1654"/>
                <w:tab w:val="left" w:pos="1972"/>
                <w:tab w:val="left" w:pos="2290"/>
                <w:tab w:val="left" w:pos="2608"/>
                <w:tab w:val="left" w:pos="2926"/>
                <w:tab w:val="left" w:pos="3244"/>
                <w:tab w:val="left" w:pos="3562"/>
              </w:tabs>
              <w:suppressAutoHyphens/>
              <w:spacing w:after="0" w:line="400" w:lineRule="exact"/>
              <w:ind w:left="0" w:leftChars="0"/>
              <w:jc w:val="center"/>
              <w:rPr>
                <w:rFonts w:ascii="宋体" w:hAnsi="宋体"/>
                <w:color w:val="000000"/>
                <w:spacing w:val="-2"/>
                <w:szCs w:val="21"/>
              </w:rPr>
            </w:pPr>
            <w:r>
              <w:rPr>
                <w:rFonts w:hint="eastAsia" w:ascii="宋体" w:hAnsi="宋体"/>
                <w:color w:val="000000"/>
                <w:spacing w:val="-2"/>
                <w:szCs w:val="21"/>
              </w:rPr>
              <w:t>3</w:t>
            </w:r>
          </w:p>
        </w:tc>
        <w:tc>
          <w:tcPr>
            <w:tcW w:w="709" w:type="dxa"/>
            <w:noWrap w:val="0"/>
            <w:vAlign w:val="center"/>
          </w:tcPr>
          <w:p>
            <w:pPr>
              <w:widowControl/>
              <w:jc w:val="center"/>
              <w:rPr>
                <w:color w:val="000000"/>
              </w:rPr>
            </w:pPr>
            <w:r>
              <w:rPr>
                <w:rFonts w:hint="eastAsia" w:ascii="宋体" w:hAnsi="宋体"/>
                <w:color w:val="000000"/>
                <w:spacing w:val="-2"/>
                <w:szCs w:val="21"/>
              </w:rPr>
              <w:t>轿箱部分</w:t>
            </w:r>
          </w:p>
        </w:tc>
        <w:tc>
          <w:tcPr>
            <w:tcW w:w="8267" w:type="dxa"/>
            <w:noWrap w:val="0"/>
            <w:vAlign w:val="center"/>
          </w:tcPr>
          <w:p>
            <w:pPr>
              <w:spacing w:line="340" w:lineRule="exact"/>
              <w:rPr>
                <w:rFonts w:hint="eastAsia" w:ascii="宋体" w:hAnsi="宋体" w:eastAsia="宋体"/>
                <w:color w:val="000000"/>
                <w:spacing w:val="-2"/>
                <w:szCs w:val="21"/>
                <w:lang w:eastAsia="zh-CN"/>
              </w:rPr>
            </w:pPr>
            <w:r>
              <w:rPr>
                <w:rFonts w:hint="eastAsia" w:ascii="宋体" w:hAnsi="宋体"/>
                <w:color w:val="000000"/>
                <w:spacing w:val="-2"/>
                <w:szCs w:val="21"/>
              </w:rPr>
              <w:t>1）、轿厢高度：</w:t>
            </w:r>
            <w:r>
              <w:rPr>
                <w:rFonts w:hint="eastAsia" w:ascii="宋体" w:hAnsi="宋体"/>
                <w:color w:val="000000"/>
                <w:spacing w:val="-2"/>
                <w:szCs w:val="21"/>
                <w:lang w:eastAsia="zh-CN"/>
              </w:rPr>
              <w:t>客梯</w:t>
            </w:r>
            <w:r>
              <w:rPr>
                <w:rFonts w:hint="eastAsia" w:ascii="宋体" w:hAnsi="宋体"/>
                <w:color w:val="000000"/>
                <w:szCs w:val="21"/>
                <w:lang w:bidi="ar"/>
              </w:rPr>
              <w:t>轿厢高度</w:t>
            </w:r>
            <w:r>
              <w:rPr>
                <w:rFonts w:hint="eastAsia" w:ascii="宋体" w:hAnsi="宋体"/>
                <w:color w:val="000000"/>
                <w:spacing w:val="-2"/>
                <w:szCs w:val="21"/>
              </w:rPr>
              <w:t>≥</w:t>
            </w:r>
            <w:r>
              <w:rPr>
                <w:rFonts w:hint="eastAsia" w:ascii="宋体" w:hAnsi="宋体"/>
                <w:color w:val="000000"/>
                <w:szCs w:val="21"/>
                <w:lang w:bidi="ar"/>
              </w:rPr>
              <w:t>2</w:t>
            </w:r>
            <w:r>
              <w:rPr>
                <w:rFonts w:hint="eastAsia" w:ascii="宋体" w:hAnsi="宋体"/>
                <w:color w:val="000000"/>
                <w:szCs w:val="21"/>
                <w:lang w:val="en-US" w:eastAsia="zh-CN" w:bidi="ar"/>
              </w:rPr>
              <w:t>45</w:t>
            </w:r>
            <w:r>
              <w:rPr>
                <w:rFonts w:hint="eastAsia" w:ascii="宋体" w:hAnsi="宋体"/>
                <w:color w:val="000000"/>
                <w:szCs w:val="21"/>
                <w:lang w:bidi="ar"/>
              </w:rPr>
              <w:t>0mm，速度1.</w:t>
            </w:r>
            <w:r>
              <w:rPr>
                <w:rFonts w:hint="eastAsia" w:ascii="宋体" w:hAnsi="宋体"/>
                <w:color w:val="000000"/>
                <w:szCs w:val="21"/>
                <w:lang w:val="en-US" w:eastAsia="zh-CN" w:bidi="ar"/>
              </w:rPr>
              <w:t>6</w:t>
            </w:r>
            <w:r>
              <w:rPr>
                <w:rFonts w:hint="eastAsia" w:ascii="宋体" w:hAnsi="宋体"/>
                <w:color w:val="000000"/>
                <w:szCs w:val="21"/>
                <w:lang w:bidi="ar"/>
              </w:rPr>
              <w:t>m/s</w:t>
            </w:r>
            <w:r>
              <w:rPr>
                <w:rFonts w:hint="eastAsia" w:ascii="宋体" w:hAnsi="宋体"/>
                <w:color w:val="000000"/>
                <w:szCs w:val="21"/>
                <w:lang w:eastAsia="zh-CN" w:bidi="ar"/>
              </w:rPr>
              <w:t>；货梯</w:t>
            </w:r>
            <w:r>
              <w:rPr>
                <w:rFonts w:hint="eastAsia" w:ascii="宋体" w:hAnsi="宋体"/>
                <w:color w:val="000000"/>
                <w:szCs w:val="21"/>
                <w:lang w:bidi="ar"/>
              </w:rPr>
              <w:t>轿厢高度</w:t>
            </w:r>
            <w:r>
              <w:rPr>
                <w:rFonts w:hint="eastAsia" w:ascii="宋体" w:hAnsi="宋体"/>
                <w:color w:val="000000"/>
                <w:spacing w:val="-2"/>
                <w:szCs w:val="21"/>
              </w:rPr>
              <w:t>≥</w:t>
            </w:r>
            <w:r>
              <w:rPr>
                <w:rFonts w:hint="eastAsia" w:ascii="宋体" w:hAnsi="宋体"/>
                <w:color w:val="000000"/>
                <w:szCs w:val="21"/>
                <w:lang w:bidi="ar"/>
              </w:rPr>
              <w:t>2</w:t>
            </w:r>
            <w:r>
              <w:rPr>
                <w:rFonts w:hint="eastAsia" w:ascii="宋体" w:hAnsi="宋体"/>
                <w:color w:val="000000"/>
                <w:szCs w:val="21"/>
                <w:lang w:val="en-US" w:eastAsia="zh-CN" w:bidi="ar"/>
              </w:rPr>
              <w:t>100</w:t>
            </w:r>
            <w:r>
              <w:rPr>
                <w:rFonts w:hint="eastAsia" w:ascii="宋体" w:hAnsi="宋体"/>
                <w:color w:val="000000"/>
                <w:szCs w:val="21"/>
                <w:lang w:bidi="ar"/>
              </w:rPr>
              <w:t>mm，速度1.</w:t>
            </w:r>
            <w:r>
              <w:rPr>
                <w:rFonts w:hint="eastAsia" w:ascii="宋体" w:hAnsi="宋体"/>
                <w:color w:val="000000"/>
                <w:szCs w:val="21"/>
                <w:lang w:val="en-US" w:eastAsia="zh-CN" w:bidi="ar"/>
              </w:rPr>
              <w:t>0</w:t>
            </w:r>
            <w:r>
              <w:rPr>
                <w:rFonts w:hint="eastAsia" w:ascii="宋体" w:hAnsi="宋体"/>
                <w:color w:val="000000"/>
                <w:szCs w:val="21"/>
                <w:lang w:bidi="ar"/>
              </w:rPr>
              <w:t>m/s</w:t>
            </w:r>
          </w:p>
          <w:p>
            <w:pPr>
              <w:spacing w:line="340" w:lineRule="exact"/>
              <w:rPr>
                <w:rFonts w:hint="eastAsia" w:ascii="宋体" w:hAnsi="宋体" w:eastAsia="宋体"/>
                <w:color w:val="000000"/>
                <w:spacing w:val="-2"/>
                <w:szCs w:val="21"/>
                <w:lang w:eastAsia="zh-CN"/>
              </w:rPr>
            </w:pPr>
            <w:r>
              <w:rPr>
                <w:rFonts w:hint="eastAsia" w:ascii="宋体" w:hAnsi="宋体"/>
                <w:color w:val="000000"/>
                <w:spacing w:val="-2"/>
                <w:szCs w:val="21"/>
              </w:rPr>
              <w:t>2）、</w:t>
            </w:r>
            <w:r>
              <w:rPr>
                <w:rFonts w:hint="eastAsia" w:ascii="宋体" w:hAnsi="宋体"/>
                <w:color w:val="000000"/>
                <w:spacing w:val="-2"/>
                <w:szCs w:val="21"/>
                <w:lang w:eastAsia="zh-CN"/>
              </w:rPr>
              <w:t>客梯</w:t>
            </w:r>
            <w:r>
              <w:rPr>
                <w:rFonts w:hint="eastAsia" w:ascii="宋体" w:hAnsi="宋体"/>
                <w:color w:val="000000"/>
                <w:spacing w:val="-2"/>
                <w:szCs w:val="21"/>
              </w:rPr>
              <w:t>轿壁、轿门</w:t>
            </w:r>
            <w:r>
              <w:rPr>
                <w:rFonts w:hint="eastAsia" w:ascii="宋体" w:hAnsi="宋体"/>
                <w:color w:val="000000"/>
                <w:spacing w:val="-2"/>
                <w:szCs w:val="21"/>
                <w:lang w:eastAsia="zh-CN"/>
              </w:rPr>
              <w:t>发纹</w:t>
            </w:r>
            <w:r>
              <w:rPr>
                <w:rFonts w:hint="eastAsia" w:ascii="宋体" w:hAnsi="宋体"/>
                <w:color w:val="000000"/>
                <w:spacing w:val="-2"/>
                <w:szCs w:val="21"/>
              </w:rPr>
              <w:t>不锈钢装饰</w:t>
            </w:r>
            <w:r>
              <w:rPr>
                <w:rFonts w:hint="eastAsia" w:ascii="宋体" w:hAnsi="宋体"/>
                <w:color w:val="000000"/>
                <w:spacing w:val="-2"/>
                <w:szCs w:val="21"/>
                <w:lang w:eastAsia="zh-CN"/>
              </w:rPr>
              <w:t>；货梯轿壁、轿门喷塑钢板装饰；</w:t>
            </w:r>
          </w:p>
          <w:p>
            <w:pPr>
              <w:spacing w:line="340" w:lineRule="exact"/>
              <w:rPr>
                <w:rFonts w:hint="eastAsia" w:ascii="宋体" w:hAnsi="宋体" w:eastAsia="宋体"/>
                <w:color w:val="000000"/>
                <w:spacing w:val="-2"/>
                <w:szCs w:val="21"/>
                <w:lang w:eastAsia="zh-CN"/>
              </w:rPr>
            </w:pPr>
            <w:r>
              <w:rPr>
                <w:rFonts w:hint="eastAsia" w:ascii="宋体" w:hAnsi="宋体"/>
                <w:color w:val="000000"/>
                <w:spacing w:val="-2"/>
                <w:szCs w:val="21"/>
              </w:rPr>
              <w:t>3)、</w:t>
            </w:r>
            <w:r>
              <w:rPr>
                <w:rFonts w:hint="eastAsia" w:ascii="宋体" w:hAnsi="宋体"/>
                <w:color w:val="000000"/>
                <w:spacing w:val="-2"/>
                <w:szCs w:val="21"/>
                <w:lang w:eastAsia="zh-CN"/>
              </w:rPr>
              <w:t>客梯</w:t>
            </w:r>
            <w:r>
              <w:rPr>
                <w:rFonts w:hint="eastAsia" w:ascii="宋体" w:hAnsi="宋体"/>
                <w:color w:val="000000"/>
                <w:spacing w:val="-2"/>
                <w:szCs w:val="21"/>
              </w:rPr>
              <w:t>地板面：</w:t>
            </w:r>
            <w:r>
              <w:rPr>
                <w:rFonts w:hint="eastAsia" w:ascii="宋体" w:hAnsi="宋体"/>
                <w:color w:val="000000"/>
                <w:spacing w:val="-2"/>
                <w:szCs w:val="21"/>
                <w:lang w:val="en-US" w:eastAsia="zh-CN"/>
              </w:rPr>
              <w:t>PVC</w:t>
            </w:r>
            <w:r>
              <w:rPr>
                <w:rFonts w:hint="eastAsia" w:ascii="宋体" w:hAnsi="宋体"/>
                <w:color w:val="000000"/>
                <w:spacing w:val="-2"/>
                <w:szCs w:val="21"/>
              </w:rPr>
              <w:t>。</w:t>
            </w:r>
            <w:r>
              <w:rPr>
                <w:rFonts w:hint="eastAsia" w:ascii="宋体" w:hAnsi="宋体"/>
                <w:color w:val="000000"/>
                <w:spacing w:val="-2"/>
                <w:szCs w:val="21"/>
                <w:lang w:eastAsia="zh-CN"/>
              </w:rPr>
              <w:t>货梯地板面：花纹钢板</w:t>
            </w:r>
          </w:p>
          <w:p>
            <w:pPr>
              <w:spacing w:line="340" w:lineRule="exact"/>
              <w:rPr>
                <w:rFonts w:ascii="宋体" w:hAnsi="宋体"/>
                <w:color w:val="000000"/>
                <w:spacing w:val="-2"/>
                <w:szCs w:val="21"/>
              </w:rPr>
            </w:pPr>
            <w:r>
              <w:rPr>
                <w:rFonts w:hint="eastAsia" w:ascii="宋体" w:hAnsi="宋体"/>
                <w:color w:val="000000"/>
                <w:spacing w:val="-2"/>
                <w:szCs w:val="21"/>
              </w:rPr>
              <w:t>4)、电梯地坎：要求高强度铝合金地坎。</w:t>
            </w:r>
          </w:p>
          <w:p>
            <w:pPr>
              <w:spacing w:line="340" w:lineRule="exact"/>
              <w:rPr>
                <w:rFonts w:ascii="宋体" w:hAnsi="宋体"/>
                <w:color w:val="000000"/>
                <w:spacing w:val="-2"/>
                <w:szCs w:val="21"/>
              </w:rPr>
            </w:pPr>
            <w:r>
              <w:rPr>
                <w:rFonts w:hint="eastAsia" w:ascii="宋体" w:hAnsi="宋体"/>
                <w:color w:val="000000"/>
                <w:spacing w:val="-2"/>
                <w:szCs w:val="21"/>
              </w:rPr>
              <w:t>5)、轿厢内配置操作面板，操控面板整体为发纹不锈钢材质、开关门按钮、楼层按钮、呼叫（报警）按钮等。按钮点亮识别度高。</w:t>
            </w:r>
          </w:p>
          <w:p>
            <w:pPr>
              <w:spacing w:line="340" w:lineRule="exact"/>
              <w:rPr>
                <w:rFonts w:ascii="宋体" w:hAnsi="宋体"/>
                <w:color w:val="000000"/>
                <w:szCs w:val="21"/>
              </w:rPr>
            </w:pPr>
            <w:r>
              <w:rPr>
                <w:rFonts w:hint="eastAsia" w:ascii="宋体" w:hAnsi="宋体"/>
                <w:color w:val="000000"/>
                <w:spacing w:val="-2"/>
                <w:szCs w:val="21"/>
                <w:lang w:val="en-US" w:eastAsia="zh-CN"/>
              </w:rPr>
              <w:t>6</w:t>
            </w:r>
            <w:r>
              <w:rPr>
                <w:rFonts w:hint="eastAsia" w:ascii="宋体" w:hAnsi="宋体"/>
                <w:color w:val="000000"/>
                <w:spacing w:val="-2"/>
                <w:szCs w:val="21"/>
              </w:rPr>
              <w:t>)、门保护：要求采用多光束光幕保护系统，光束数不少于80。</w:t>
            </w:r>
            <w:r>
              <w:rPr>
                <w:rFonts w:hint="eastAsia" w:ascii="宋体" w:hAnsi="宋体"/>
                <w:color w:val="000000"/>
                <w:szCs w:val="21"/>
              </w:rPr>
              <w:t>要求采用知名品牌</w:t>
            </w:r>
            <w:r>
              <w:rPr>
                <w:rFonts w:hint="eastAsia" w:ascii="宋体" w:hAnsi="宋体"/>
                <w:color w:val="000000"/>
                <w:spacing w:val="-2"/>
                <w:szCs w:val="21"/>
              </w:rPr>
              <w:t>。</w:t>
            </w:r>
          </w:p>
          <w:p>
            <w:pPr>
              <w:spacing w:line="340" w:lineRule="exact"/>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noWrap w:val="0"/>
            <w:vAlign w:val="center"/>
          </w:tcPr>
          <w:p>
            <w:pPr>
              <w:pStyle w:val="3"/>
              <w:tabs>
                <w:tab w:val="left" w:pos="-720"/>
                <w:tab w:val="left" w:pos="720"/>
                <w:tab w:val="left" w:pos="1018"/>
                <w:tab w:val="left" w:pos="1336"/>
                <w:tab w:val="left" w:pos="1654"/>
                <w:tab w:val="left" w:pos="1972"/>
                <w:tab w:val="left" w:pos="2290"/>
                <w:tab w:val="left" w:pos="2608"/>
                <w:tab w:val="left" w:pos="2926"/>
                <w:tab w:val="left" w:pos="3244"/>
                <w:tab w:val="left" w:pos="3562"/>
              </w:tabs>
              <w:suppressAutoHyphens/>
              <w:spacing w:after="0" w:line="400" w:lineRule="exact"/>
              <w:ind w:left="0" w:leftChars="0"/>
              <w:jc w:val="center"/>
              <w:rPr>
                <w:rFonts w:ascii="宋体" w:hAnsi="宋体"/>
                <w:color w:val="000000"/>
                <w:spacing w:val="-2"/>
                <w:szCs w:val="21"/>
              </w:rPr>
            </w:pPr>
            <w:r>
              <w:rPr>
                <w:rFonts w:hint="eastAsia" w:ascii="宋体" w:hAnsi="宋体"/>
                <w:color w:val="000000"/>
                <w:spacing w:val="-2"/>
                <w:szCs w:val="21"/>
              </w:rPr>
              <w:t>4</w:t>
            </w:r>
          </w:p>
        </w:tc>
        <w:tc>
          <w:tcPr>
            <w:tcW w:w="709" w:type="dxa"/>
            <w:noWrap w:val="0"/>
            <w:vAlign w:val="center"/>
          </w:tcPr>
          <w:p>
            <w:pPr>
              <w:widowControl/>
              <w:spacing w:line="340" w:lineRule="exact"/>
              <w:jc w:val="center"/>
              <w:rPr>
                <w:color w:val="000000"/>
              </w:rPr>
            </w:pPr>
            <w:r>
              <w:rPr>
                <w:rFonts w:hint="eastAsia" w:ascii="宋体" w:hAnsi="宋体"/>
                <w:color w:val="000000"/>
                <w:spacing w:val="-2"/>
                <w:szCs w:val="21"/>
              </w:rPr>
              <w:t>层站部分</w:t>
            </w:r>
          </w:p>
        </w:tc>
        <w:tc>
          <w:tcPr>
            <w:tcW w:w="8267" w:type="dxa"/>
            <w:noWrap w:val="0"/>
            <w:vAlign w:val="center"/>
          </w:tcPr>
          <w:p>
            <w:pPr>
              <w:spacing w:line="340" w:lineRule="exact"/>
              <w:rPr>
                <w:rFonts w:ascii="宋体" w:hAnsi="宋体"/>
                <w:color w:val="000000"/>
                <w:spacing w:val="-2"/>
                <w:szCs w:val="21"/>
              </w:rPr>
            </w:pPr>
            <w:r>
              <w:rPr>
                <w:rFonts w:ascii="宋体" w:hAnsi="宋体"/>
                <w:color w:val="000000"/>
                <w:spacing w:val="-2"/>
                <w:szCs w:val="21"/>
              </w:rPr>
              <w:t>1</w:t>
            </w:r>
            <w:r>
              <w:rPr>
                <w:rFonts w:hint="eastAsia" w:ascii="宋体" w:hAnsi="宋体"/>
                <w:color w:val="000000"/>
                <w:spacing w:val="-2"/>
                <w:szCs w:val="21"/>
              </w:rPr>
              <w:t>)、外呼采用</w:t>
            </w:r>
            <w:r>
              <w:rPr>
                <w:rFonts w:hint="eastAsia" w:ascii="宋体" w:hAnsi="宋体"/>
                <w:color w:val="000000"/>
                <w:spacing w:val="-2"/>
                <w:szCs w:val="21"/>
                <w:lang w:eastAsia="zh-CN"/>
              </w:rPr>
              <w:t>发纹</w:t>
            </w:r>
            <w:r>
              <w:rPr>
                <w:rFonts w:hint="eastAsia" w:ascii="宋体" w:hAnsi="宋体"/>
                <w:color w:val="000000"/>
                <w:spacing w:val="-2"/>
                <w:szCs w:val="21"/>
              </w:rPr>
              <w:t>不锈钢材质，能显示电梯所在层数、运行方向以及满载和故障情况等。</w:t>
            </w:r>
          </w:p>
          <w:p>
            <w:pPr>
              <w:spacing w:line="340" w:lineRule="exact"/>
              <w:rPr>
                <w:rFonts w:hint="eastAsia" w:ascii="宋体" w:hAnsi="宋体"/>
                <w:color w:val="000000"/>
                <w:spacing w:val="-2"/>
                <w:szCs w:val="21"/>
                <w:lang w:eastAsia="zh-CN"/>
              </w:rPr>
            </w:pPr>
            <w:r>
              <w:rPr>
                <w:rFonts w:ascii="宋体" w:hAnsi="宋体"/>
                <w:color w:val="000000"/>
                <w:spacing w:val="-2"/>
                <w:szCs w:val="21"/>
              </w:rPr>
              <w:t>2</w:t>
            </w:r>
            <w:r>
              <w:rPr>
                <w:rFonts w:hint="eastAsia" w:ascii="宋体" w:hAnsi="宋体"/>
                <w:color w:val="000000"/>
                <w:spacing w:val="-2"/>
                <w:szCs w:val="21"/>
              </w:rPr>
              <w:t>)、</w:t>
            </w:r>
            <w:r>
              <w:rPr>
                <w:rFonts w:hint="eastAsia" w:ascii="宋体" w:hAnsi="宋体"/>
                <w:color w:val="000000"/>
                <w:spacing w:val="-2"/>
                <w:szCs w:val="21"/>
                <w:lang w:eastAsia="zh-CN"/>
              </w:rPr>
              <w:t>客梯：首层</w:t>
            </w:r>
            <w:r>
              <w:rPr>
                <w:rFonts w:hint="eastAsia" w:ascii="宋体" w:hAnsi="宋体"/>
                <w:color w:val="000000"/>
                <w:spacing w:val="-2"/>
                <w:szCs w:val="21"/>
              </w:rPr>
              <w:t>厅门</w:t>
            </w:r>
            <w:r>
              <w:rPr>
                <w:rFonts w:hint="eastAsia" w:ascii="宋体" w:hAnsi="宋体"/>
                <w:color w:val="000000"/>
                <w:spacing w:val="-2"/>
                <w:szCs w:val="21"/>
                <w:lang w:eastAsia="zh-CN"/>
              </w:rPr>
              <w:t>为不锈钢</w:t>
            </w:r>
            <w:r>
              <w:rPr>
                <w:rFonts w:hint="eastAsia" w:ascii="宋体" w:hAnsi="宋体"/>
                <w:color w:val="000000"/>
                <w:spacing w:val="-2"/>
                <w:szCs w:val="21"/>
                <w:lang w:val="en-US" w:eastAsia="zh-CN"/>
              </w:rPr>
              <w:t>,其余</w:t>
            </w:r>
            <w:r>
              <w:rPr>
                <w:rFonts w:hint="eastAsia" w:ascii="宋体" w:hAnsi="宋体"/>
                <w:color w:val="000000"/>
                <w:spacing w:val="-2"/>
                <w:szCs w:val="21"/>
                <w:lang w:eastAsia="zh-CN"/>
              </w:rPr>
              <w:t>各层厅门</w:t>
            </w:r>
            <w:r>
              <w:rPr>
                <w:rFonts w:hint="eastAsia" w:ascii="宋体" w:hAnsi="宋体"/>
                <w:color w:val="000000"/>
                <w:spacing w:val="-2"/>
                <w:szCs w:val="21"/>
              </w:rPr>
              <w:t>采用</w:t>
            </w:r>
            <w:r>
              <w:rPr>
                <w:rFonts w:hint="eastAsia" w:ascii="宋体" w:hAnsi="宋体"/>
                <w:color w:val="000000"/>
                <w:spacing w:val="-2"/>
                <w:szCs w:val="21"/>
                <w:lang w:eastAsia="zh-CN"/>
              </w:rPr>
              <w:t>喷塑钢板；货梯：所有楼层喷塑钢板</w:t>
            </w:r>
          </w:p>
          <w:p>
            <w:pPr>
              <w:spacing w:line="340" w:lineRule="exact"/>
              <w:rPr>
                <w:rFonts w:hint="eastAsia" w:ascii="宋体" w:hAnsi="宋体"/>
                <w:color w:val="000000"/>
                <w:spacing w:val="-2"/>
                <w:szCs w:val="21"/>
                <w:lang w:eastAsia="zh-CN"/>
              </w:rPr>
            </w:pPr>
            <w:r>
              <w:rPr>
                <w:rFonts w:hint="eastAsia" w:ascii="宋体" w:hAnsi="宋体"/>
                <w:color w:val="000000"/>
                <w:spacing w:val="-2"/>
                <w:szCs w:val="21"/>
                <w:lang w:val="en-US" w:eastAsia="zh-CN"/>
              </w:rPr>
              <w:t>3</w:t>
            </w:r>
            <w:r>
              <w:rPr>
                <w:rFonts w:hint="eastAsia" w:ascii="宋体" w:hAnsi="宋体"/>
                <w:color w:val="000000"/>
                <w:spacing w:val="-2"/>
                <w:szCs w:val="21"/>
              </w:rPr>
              <w:t>)、</w:t>
            </w:r>
            <w:r>
              <w:rPr>
                <w:rFonts w:hint="eastAsia" w:ascii="宋体" w:hAnsi="宋体"/>
                <w:color w:val="000000"/>
                <w:spacing w:val="-2"/>
                <w:szCs w:val="21"/>
                <w:lang w:eastAsia="zh-CN"/>
              </w:rPr>
              <w:t>客梯：首层</w:t>
            </w:r>
            <w:r>
              <w:rPr>
                <w:rFonts w:hint="eastAsia" w:ascii="宋体" w:hAnsi="宋体"/>
                <w:color w:val="000000"/>
                <w:spacing w:val="-2"/>
                <w:szCs w:val="21"/>
              </w:rPr>
              <w:t>门</w:t>
            </w:r>
            <w:r>
              <w:rPr>
                <w:rFonts w:hint="eastAsia" w:ascii="宋体" w:hAnsi="宋体"/>
                <w:color w:val="000000"/>
                <w:spacing w:val="-2"/>
                <w:szCs w:val="21"/>
                <w:lang w:eastAsia="zh-CN"/>
              </w:rPr>
              <w:t>套为不锈钢</w:t>
            </w:r>
            <w:r>
              <w:rPr>
                <w:rFonts w:hint="eastAsia" w:ascii="宋体" w:hAnsi="宋体"/>
                <w:color w:val="000000"/>
                <w:spacing w:val="-2"/>
                <w:szCs w:val="21"/>
              </w:rPr>
              <w:t>小门套</w:t>
            </w:r>
            <w:r>
              <w:rPr>
                <w:rFonts w:hint="eastAsia" w:ascii="宋体" w:hAnsi="宋体"/>
                <w:color w:val="000000"/>
                <w:spacing w:val="-2"/>
                <w:szCs w:val="21"/>
                <w:lang w:val="en-US" w:eastAsia="zh-CN"/>
              </w:rPr>
              <w:t>,其余</w:t>
            </w:r>
            <w:r>
              <w:rPr>
                <w:rFonts w:hint="eastAsia" w:ascii="宋体" w:hAnsi="宋体"/>
                <w:color w:val="000000"/>
                <w:spacing w:val="-2"/>
                <w:szCs w:val="21"/>
                <w:lang w:eastAsia="zh-CN"/>
              </w:rPr>
              <w:t>各层门套</w:t>
            </w:r>
            <w:r>
              <w:rPr>
                <w:rFonts w:hint="eastAsia" w:ascii="宋体" w:hAnsi="宋体"/>
                <w:color w:val="000000"/>
                <w:spacing w:val="-2"/>
                <w:szCs w:val="21"/>
              </w:rPr>
              <w:t>采用</w:t>
            </w:r>
            <w:r>
              <w:rPr>
                <w:rFonts w:hint="eastAsia" w:ascii="宋体" w:hAnsi="宋体"/>
                <w:color w:val="000000"/>
                <w:spacing w:val="-2"/>
                <w:szCs w:val="21"/>
                <w:lang w:eastAsia="zh-CN"/>
              </w:rPr>
              <w:t>喷塑钢板；货梯：所有楼层喷塑钢板</w:t>
            </w:r>
          </w:p>
          <w:p>
            <w:pPr>
              <w:spacing w:line="340" w:lineRule="exact"/>
              <w:rPr>
                <w:rFonts w:ascii="宋体" w:hAnsi="宋体"/>
                <w:color w:val="000000"/>
                <w:spacing w:val="-2"/>
                <w:szCs w:val="21"/>
              </w:rPr>
            </w:pPr>
            <w:r>
              <w:rPr>
                <w:rFonts w:hint="eastAsia" w:ascii="宋体" w:hAnsi="宋体"/>
                <w:color w:val="000000"/>
                <w:spacing w:val="-2"/>
                <w:szCs w:val="21"/>
                <w:lang w:val="en-US" w:eastAsia="zh-CN"/>
              </w:rPr>
              <w:t>4</w:t>
            </w:r>
            <w:r>
              <w:rPr>
                <w:rFonts w:hint="eastAsia" w:ascii="宋体" w:hAnsi="宋体"/>
                <w:color w:val="000000"/>
                <w:spacing w:val="-2"/>
                <w:szCs w:val="21"/>
              </w:rPr>
              <w:t>)、基站层配置有消防员紧急操作按钮。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noWrap w:val="0"/>
            <w:vAlign w:val="center"/>
          </w:tcPr>
          <w:p>
            <w:pPr>
              <w:pStyle w:val="3"/>
              <w:tabs>
                <w:tab w:val="left" w:pos="-720"/>
                <w:tab w:val="left" w:pos="720"/>
                <w:tab w:val="left" w:pos="1018"/>
                <w:tab w:val="left" w:pos="1336"/>
                <w:tab w:val="left" w:pos="1654"/>
                <w:tab w:val="left" w:pos="1972"/>
                <w:tab w:val="left" w:pos="2290"/>
                <w:tab w:val="left" w:pos="2608"/>
                <w:tab w:val="left" w:pos="2926"/>
                <w:tab w:val="left" w:pos="3244"/>
                <w:tab w:val="left" w:pos="3562"/>
              </w:tabs>
              <w:suppressAutoHyphens/>
              <w:spacing w:after="0" w:line="400" w:lineRule="exact"/>
              <w:ind w:left="0" w:leftChars="0"/>
              <w:jc w:val="center"/>
              <w:rPr>
                <w:rFonts w:ascii="宋体" w:hAnsi="宋体"/>
                <w:color w:val="000000"/>
                <w:spacing w:val="-2"/>
                <w:szCs w:val="21"/>
              </w:rPr>
            </w:pPr>
            <w:r>
              <w:rPr>
                <w:rFonts w:hint="eastAsia" w:ascii="宋体" w:hAnsi="宋体"/>
                <w:color w:val="000000"/>
                <w:spacing w:val="-2"/>
                <w:szCs w:val="21"/>
              </w:rPr>
              <w:t>5</w:t>
            </w:r>
          </w:p>
        </w:tc>
        <w:tc>
          <w:tcPr>
            <w:tcW w:w="709" w:type="dxa"/>
            <w:noWrap w:val="0"/>
            <w:vAlign w:val="center"/>
          </w:tcPr>
          <w:p>
            <w:pPr>
              <w:widowControl/>
              <w:spacing w:line="340" w:lineRule="exact"/>
              <w:jc w:val="center"/>
              <w:rPr>
                <w:color w:val="000000"/>
              </w:rPr>
            </w:pPr>
            <w:r>
              <w:rPr>
                <w:rFonts w:hint="eastAsia" w:ascii="宋体" w:hAnsi="宋体"/>
                <w:color w:val="000000"/>
                <w:spacing w:val="-2"/>
                <w:szCs w:val="21"/>
              </w:rPr>
              <w:t>井道部分</w:t>
            </w:r>
          </w:p>
        </w:tc>
        <w:tc>
          <w:tcPr>
            <w:tcW w:w="8267" w:type="dxa"/>
            <w:noWrap w:val="0"/>
            <w:vAlign w:val="center"/>
          </w:tcPr>
          <w:p>
            <w:pPr>
              <w:spacing w:line="340" w:lineRule="exact"/>
              <w:rPr>
                <w:rFonts w:hint="eastAsia" w:ascii="宋体" w:hAnsi="宋体" w:eastAsia="宋体"/>
                <w:color w:val="000000"/>
                <w:szCs w:val="21"/>
                <w:lang w:val="en-US" w:eastAsia="zh-CN"/>
              </w:rPr>
            </w:pPr>
            <w:r>
              <w:rPr>
                <w:rFonts w:hint="eastAsia" w:ascii="宋体" w:hAnsi="宋体"/>
                <w:color w:val="000000"/>
                <w:spacing w:val="-2"/>
                <w:szCs w:val="21"/>
              </w:rPr>
              <w:t>1)、导轨、支架等部件要求具备防锈，耐腐蚀和不易变形的特点。</w:t>
            </w:r>
          </w:p>
        </w:tc>
      </w:tr>
    </w:tbl>
    <w:p>
      <w:pPr>
        <w:spacing w:line="340" w:lineRule="exact"/>
        <w:rPr>
          <w:rFonts w:hint="eastAsia"/>
          <w:color w:val="000000"/>
          <w:szCs w:val="21"/>
        </w:rPr>
      </w:pPr>
      <w:r>
        <w:rPr>
          <w:rFonts w:hint="eastAsia"/>
          <w:color w:val="000000"/>
          <w:szCs w:val="21"/>
        </w:rPr>
        <w:t>附2、电梯功能配置要求（不限于下述功能）</w:t>
      </w:r>
    </w:p>
    <w:tbl>
      <w:tblPr>
        <w:tblStyle w:val="42"/>
        <w:tblW w:w="9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3554"/>
        <w:gridCol w:w="465"/>
        <w:gridCol w:w="4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613" w:type="dxa"/>
            <w:gridSpan w:val="4"/>
            <w:noWrap w:val="0"/>
            <w:vAlign w:val="center"/>
          </w:tcPr>
          <w:p>
            <w:pPr>
              <w:spacing w:line="340" w:lineRule="exact"/>
              <w:ind w:left="-100"/>
              <w:jc w:val="center"/>
              <w:rPr>
                <w:rFonts w:ascii="宋体" w:hAnsi="宋体" w:cs="Arial"/>
                <w:b/>
                <w:color w:val="000000"/>
                <w:szCs w:val="21"/>
              </w:rPr>
            </w:pPr>
            <w:r>
              <w:rPr>
                <w:rFonts w:hint="eastAsia" w:ascii="宋体" w:hAnsi="宋体" w:cs="Arial"/>
                <w:b/>
                <w:color w:val="000000"/>
                <w:szCs w:val="21"/>
              </w:rPr>
              <w:t>基本功能要求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839" w:type="dxa"/>
            <w:noWrap w:val="0"/>
            <w:vAlign w:val="center"/>
          </w:tcPr>
          <w:p>
            <w:pPr>
              <w:spacing w:line="340" w:lineRule="exact"/>
              <w:jc w:val="center"/>
              <w:rPr>
                <w:color w:val="000000"/>
                <w:szCs w:val="21"/>
              </w:rPr>
            </w:pPr>
            <w:r>
              <w:rPr>
                <w:rFonts w:hint="eastAsia"/>
                <w:color w:val="000000"/>
                <w:szCs w:val="21"/>
              </w:rPr>
              <w:t>1</w:t>
            </w:r>
          </w:p>
        </w:tc>
        <w:tc>
          <w:tcPr>
            <w:tcW w:w="3554" w:type="dxa"/>
            <w:noWrap w:val="0"/>
            <w:vAlign w:val="center"/>
          </w:tcPr>
          <w:p>
            <w:pPr>
              <w:spacing w:line="340" w:lineRule="exact"/>
              <w:rPr>
                <w:color w:val="000000"/>
                <w:szCs w:val="21"/>
              </w:rPr>
            </w:pPr>
            <w:r>
              <w:rPr>
                <w:rFonts w:hint="eastAsia" w:ascii="华文细黑" w:hAnsi="华文细黑" w:eastAsia="华文细黑" w:cs="Arial Unicode MS"/>
                <w:color w:val="000000"/>
                <w:kern w:val="0"/>
                <w:sz w:val="20"/>
              </w:rPr>
              <w:t>对讲机通讯功能</w:t>
            </w:r>
          </w:p>
        </w:tc>
        <w:tc>
          <w:tcPr>
            <w:tcW w:w="465" w:type="dxa"/>
            <w:noWrap w:val="0"/>
            <w:vAlign w:val="top"/>
          </w:tcPr>
          <w:p>
            <w:pPr>
              <w:spacing w:line="340" w:lineRule="exact"/>
              <w:jc w:val="center"/>
              <w:rPr>
                <w:color w:val="000000"/>
                <w:szCs w:val="21"/>
              </w:rPr>
            </w:pPr>
            <w:r>
              <w:rPr>
                <w:rFonts w:hint="eastAsia"/>
                <w:color w:val="000000"/>
                <w:szCs w:val="21"/>
              </w:rPr>
              <w:t>22</w:t>
            </w:r>
          </w:p>
        </w:tc>
        <w:tc>
          <w:tcPr>
            <w:tcW w:w="4755" w:type="dxa"/>
            <w:noWrap w:val="0"/>
            <w:vAlign w:val="top"/>
          </w:tcPr>
          <w:p>
            <w:pPr>
              <w:spacing w:line="340" w:lineRule="exact"/>
              <w:rPr>
                <w:color w:val="000000"/>
                <w:szCs w:val="21"/>
              </w:rPr>
            </w:pPr>
            <w:r>
              <w:rPr>
                <w:rFonts w:hint="eastAsia" w:ascii="华文细黑" w:hAnsi="华文细黑" w:eastAsia="华文细黑" w:cs="Arial Unicode MS"/>
                <w:color w:val="000000"/>
                <w:kern w:val="0"/>
                <w:sz w:val="20"/>
              </w:rPr>
              <w:t>开门时间自动控制功能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39" w:type="dxa"/>
            <w:noWrap w:val="0"/>
            <w:vAlign w:val="center"/>
          </w:tcPr>
          <w:p>
            <w:pPr>
              <w:spacing w:line="340" w:lineRule="exact"/>
              <w:jc w:val="center"/>
              <w:rPr>
                <w:color w:val="000000"/>
                <w:szCs w:val="21"/>
              </w:rPr>
            </w:pPr>
            <w:r>
              <w:rPr>
                <w:rFonts w:hint="eastAsia"/>
                <w:color w:val="000000"/>
                <w:szCs w:val="21"/>
              </w:rPr>
              <w:t>2</w:t>
            </w:r>
          </w:p>
        </w:tc>
        <w:tc>
          <w:tcPr>
            <w:tcW w:w="3554" w:type="dxa"/>
            <w:noWrap w:val="0"/>
            <w:vAlign w:val="center"/>
          </w:tcPr>
          <w:p>
            <w:pPr>
              <w:spacing w:line="340" w:lineRule="exact"/>
              <w:rPr>
                <w:color w:val="000000"/>
                <w:szCs w:val="21"/>
              </w:rPr>
            </w:pPr>
            <w:r>
              <w:rPr>
                <w:rFonts w:hint="eastAsia" w:ascii="华文细黑" w:hAnsi="华文细黑" w:eastAsia="华文细黑" w:cs="Arial Unicode MS"/>
                <w:color w:val="000000"/>
                <w:kern w:val="0"/>
                <w:sz w:val="20"/>
              </w:rPr>
              <w:t>电动机空转保护功能</w:t>
            </w:r>
          </w:p>
        </w:tc>
        <w:tc>
          <w:tcPr>
            <w:tcW w:w="465" w:type="dxa"/>
            <w:noWrap w:val="0"/>
            <w:vAlign w:val="top"/>
          </w:tcPr>
          <w:p>
            <w:pPr>
              <w:spacing w:line="340" w:lineRule="exact"/>
              <w:jc w:val="center"/>
              <w:rPr>
                <w:color w:val="000000"/>
                <w:szCs w:val="21"/>
              </w:rPr>
            </w:pPr>
            <w:r>
              <w:rPr>
                <w:rFonts w:hint="eastAsia"/>
                <w:color w:val="000000"/>
                <w:szCs w:val="21"/>
              </w:rPr>
              <w:t>23</w:t>
            </w:r>
          </w:p>
        </w:tc>
        <w:tc>
          <w:tcPr>
            <w:tcW w:w="4755" w:type="dxa"/>
            <w:noWrap w:val="0"/>
            <w:vAlign w:val="top"/>
          </w:tcPr>
          <w:p>
            <w:pPr>
              <w:spacing w:line="340" w:lineRule="exact"/>
              <w:rPr>
                <w:color w:val="000000"/>
                <w:szCs w:val="21"/>
              </w:rPr>
            </w:pPr>
            <w:r>
              <w:rPr>
                <w:rFonts w:hint="eastAsia" w:ascii="华文细黑" w:hAnsi="华文细黑" w:eastAsia="华文细黑" w:cs="Arial Unicode MS"/>
                <w:color w:val="000000"/>
                <w:kern w:val="0"/>
                <w:sz w:val="20"/>
              </w:rPr>
              <w:t>位置异常自动校正功能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39" w:type="dxa"/>
            <w:noWrap w:val="0"/>
            <w:vAlign w:val="center"/>
          </w:tcPr>
          <w:p>
            <w:pPr>
              <w:spacing w:line="340" w:lineRule="exact"/>
              <w:jc w:val="center"/>
              <w:rPr>
                <w:color w:val="000000"/>
                <w:szCs w:val="21"/>
              </w:rPr>
            </w:pPr>
            <w:r>
              <w:rPr>
                <w:rFonts w:hint="eastAsia"/>
                <w:color w:val="000000"/>
                <w:szCs w:val="21"/>
              </w:rPr>
              <w:t>3</w:t>
            </w:r>
          </w:p>
        </w:tc>
        <w:tc>
          <w:tcPr>
            <w:tcW w:w="3554" w:type="dxa"/>
            <w:noWrap w:val="0"/>
            <w:vAlign w:val="center"/>
          </w:tcPr>
          <w:p>
            <w:pPr>
              <w:spacing w:line="340" w:lineRule="exact"/>
              <w:rPr>
                <w:color w:val="000000"/>
                <w:szCs w:val="21"/>
              </w:rPr>
            </w:pPr>
            <w:r>
              <w:rPr>
                <w:rFonts w:hint="eastAsia" w:ascii="华文细黑" w:hAnsi="华文细黑" w:eastAsia="华文细黑" w:cs="Arial Unicode MS"/>
                <w:color w:val="000000"/>
                <w:kern w:val="0"/>
                <w:sz w:val="20"/>
              </w:rPr>
              <w:t>全集选控制运行功能</w:t>
            </w:r>
          </w:p>
        </w:tc>
        <w:tc>
          <w:tcPr>
            <w:tcW w:w="465" w:type="dxa"/>
            <w:noWrap w:val="0"/>
            <w:vAlign w:val="top"/>
          </w:tcPr>
          <w:p>
            <w:pPr>
              <w:spacing w:line="340" w:lineRule="exact"/>
              <w:jc w:val="center"/>
              <w:rPr>
                <w:color w:val="000000"/>
                <w:szCs w:val="21"/>
              </w:rPr>
            </w:pPr>
            <w:r>
              <w:rPr>
                <w:rFonts w:hint="eastAsia"/>
                <w:color w:val="000000"/>
                <w:szCs w:val="21"/>
              </w:rPr>
              <w:t>24</w:t>
            </w:r>
          </w:p>
        </w:tc>
        <w:tc>
          <w:tcPr>
            <w:tcW w:w="4755" w:type="dxa"/>
            <w:noWrap w:val="0"/>
            <w:vAlign w:val="top"/>
          </w:tcPr>
          <w:p>
            <w:pPr>
              <w:autoSpaceDE w:val="0"/>
              <w:autoSpaceDN w:val="0"/>
              <w:adjustRightInd w:val="0"/>
              <w:spacing w:line="266" w:lineRule="exact"/>
              <w:jc w:val="left"/>
              <w:rPr>
                <w:rFonts w:ascii="华文细黑" w:hAnsi="华文细黑" w:eastAsia="华文细黑" w:cs="Arial Unicode MS"/>
                <w:color w:val="000000"/>
                <w:kern w:val="0"/>
                <w:sz w:val="20"/>
              </w:rPr>
            </w:pPr>
            <w:r>
              <w:rPr>
                <w:rFonts w:hint="eastAsia" w:ascii="华文细黑" w:hAnsi="华文细黑" w:eastAsia="华文细黑" w:cs="Arial Unicode MS"/>
                <w:color w:val="000000"/>
                <w:kern w:val="0"/>
                <w:sz w:val="20"/>
              </w:rPr>
              <w:t>底坑对讲机通讯功能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39" w:type="dxa"/>
            <w:noWrap w:val="0"/>
            <w:vAlign w:val="center"/>
          </w:tcPr>
          <w:p>
            <w:pPr>
              <w:spacing w:line="340" w:lineRule="exact"/>
              <w:jc w:val="center"/>
              <w:rPr>
                <w:color w:val="000000"/>
                <w:szCs w:val="21"/>
              </w:rPr>
            </w:pPr>
            <w:r>
              <w:rPr>
                <w:rFonts w:hint="eastAsia"/>
                <w:color w:val="000000"/>
                <w:szCs w:val="21"/>
              </w:rPr>
              <w:t>4</w:t>
            </w:r>
          </w:p>
        </w:tc>
        <w:tc>
          <w:tcPr>
            <w:tcW w:w="3554" w:type="dxa"/>
            <w:noWrap w:val="0"/>
            <w:vAlign w:val="center"/>
          </w:tcPr>
          <w:p>
            <w:pPr>
              <w:autoSpaceDE w:val="0"/>
              <w:autoSpaceDN w:val="0"/>
              <w:adjustRightInd w:val="0"/>
              <w:spacing w:line="280" w:lineRule="exact"/>
              <w:jc w:val="left"/>
              <w:rPr>
                <w:rFonts w:ascii="华文细黑" w:hAnsi="华文细黑" w:eastAsia="华文细黑" w:cs="Arial Unicode MS"/>
                <w:color w:val="000000"/>
                <w:kern w:val="0"/>
                <w:sz w:val="20"/>
              </w:rPr>
            </w:pPr>
            <w:r>
              <w:rPr>
                <w:rFonts w:hint="eastAsia" w:ascii="华文细黑" w:hAnsi="华文细黑" w:eastAsia="华文细黑" w:cs="Arial Unicode MS"/>
                <w:color w:val="000000"/>
                <w:kern w:val="0"/>
                <w:sz w:val="20"/>
              </w:rPr>
              <w:t>开门异常自动选层功能</w:t>
            </w:r>
          </w:p>
        </w:tc>
        <w:tc>
          <w:tcPr>
            <w:tcW w:w="465" w:type="dxa"/>
            <w:noWrap w:val="0"/>
            <w:vAlign w:val="top"/>
          </w:tcPr>
          <w:p>
            <w:pPr>
              <w:spacing w:line="340" w:lineRule="exact"/>
              <w:jc w:val="center"/>
              <w:rPr>
                <w:color w:val="000000"/>
                <w:szCs w:val="21"/>
              </w:rPr>
            </w:pPr>
            <w:r>
              <w:rPr>
                <w:rFonts w:hint="eastAsia"/>
                <w:color w:val="000000"/>
                <w:szCs w:val="21"/>
              </w:rPr>
              <w:t>25</w:t>
            </w:r>
          </w:p>
        </w:tc>
        <w:tc>
          <w:tcPr>
            <w:tcW w:w="4755" w:type="dxa"/>
            <w:noWrap w:val="0"/>
            <w:vAlign w:val="top"/>
          </w:tcPr>
          <w:p>
            <w:pPr>
              <w:spacing w:line="340" w:lineRule="exact"/>
              <w:rPr>
                <w:color w:val="000000"/>
                <w:szCs w:val="21"/>
              </w:rPr>
            </w:pPr>
            <w:r>
              <w:rPr>
                <w:rFonts w:hint="eastAsia" w:ascii="华文细黑" w:hAnsi="华文细黑" w:eastAsia="华文细黑" w:cs="Arial Unicode MS"/>
                <w:color w:val="000000"/>
                <w:kern w:val="0"/>
                <w:sz w:val="20"/>
              </w:rPr>
              <w:t>超载报警功能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39" w:type="dxa"/>
            <w:noWrap w:val="0"/>
            <w:vAlign w:val="center"/>
          </w:tcPr>
          <w:p>
            <w:pPr>
              <w:spacing w:line="340" w:lineRule="exact"/>
              <w:jc w:val="center"/>
              <w:rPr>
                <w:color w:val="000000"/>
                <w:szCs w:val="21"/>
              </w:rPr>
            </w:pPr>
            <w:r>
              <w:rPr>
                <w:rFonts w:hint="eastAsia"/>
                <w:color w:val="000000"/>
                <w:szCs w:val="21"/>
              </w:rPr>
              <w:t>5</w:t>
            </w:r>
          </w:p>
        </w:tc>
        <w:tc>
          <w:tcPr>
            <w:tcW w:w="3554" w:type="dxa"/>
            <w:noWrap w:val="0"/>
            <w:vAlign w:val="center"/>
          </w:tcPr>
          <w:p>
            <w:pPr>
              <w:spacing w:line="340" w:lineRule="exact"/>
              <w:ind w:left="-153" w:leftChars="-73" w:firstLine="146" w:firstLineChars="73"/>
              <w:rPr>
                <w:color w:val="000000"/>
                <w:szCs w:val="21"/>
              </w:rPr>
            </w:pPr>
            <w:r>
              <w:rPr>
                <w:rFonts w:hint="eastAsia" w:ascii="华文细黑" w:hAnsi="华文细黑" w:eastAsia="华文细黑" w:cs="Arial Unicode MS"/>
                <w:color w:val="000000"/>
                <w:kern w:val="0"/>
                <w:sz w:val="20"/>
              </w:rPr>
              <w:t>开关门时间异常保护功能</w:t>
            </w:r>
          </w:p>
        </w:tc>
        <w:tc>
          <w:tcPr>
            <w:tcW w:w="465" w:type="dxa"/>
            <w:noWrap w:val="0"/>
            <w:vAlign w:val="top"/>
          </w:tcPr>
          <w:p>
            <w:pPr>
              <w:spacing w:line="340" w:lineRule="exact"/>
              <w:jc w:val="center"/>
              <w:rPr>
                <w:color w:val="000000"/>
                <w:szCs w:val="21"/>
              </w:rPr>
            </w:pPr>
            <w:r>
              <w:rPr>
                <w:rFonts w:hint="eastAsia"/>
                <w:color w:val="000000"/>
                <w:szCs w:val="21"/>
              </w:rPr>
              <w:t>26</w:t>
            </w:r>
          </w:p>
        </w:tc>
        <w:tc>
          <w:tcPr>
            <w:tcW w:w="4755" w:type="dxa"/>
            <w:noWrap w:val="0"/>
            <w:vAlign w:val="top"/>
          </w:tcPr>
          <w:p>
            <w:pPr>
              <w:spacing w:line="340" w:lineRule="exact"/>
              <w:rPr>
                <w:color w:val="000000"/>
                <w:szCs w:val="21"/>
              </w:rPr>
            </w:pPr>
            <w:r>
              <w:rPr>
                <w:rFonts w:hint="eastAsia" w:ascii="华文细黑" w:hAnsi="华文细黑" w:eastAsia="华文细黑" w:cs="Arial Unicode MS"/>
                <w:color w:val="000000"/>
                <w:sz w:val="20"/>
              </w:rPr>
              <w:t>抗电磁干扰功能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39" w:type="dxa"/>
            <w:noWrap w:val="0"/>
            <w:vAlign w:val="center"/>
          </w:tcPr>
          <w:p>
            <w:pPr>
              <w:spacing w:line="340" w:lineRule="exact"/>
              <w:jc w:val="center"/>
              <w:rPr>
                <w:color w:val="000000"/>
                <w:szCs w:val="21"/>
              </w:rPr>
            </w:pPr>
            <w:r>
              <w:rPr>
                <w:rFonts w:hint="eastAsia"/>
                <w:color w:val="000000"/>
                <w:szCs w:val="21"/>
              </w:rPr>
              <w:t>6</w:t>
            </w:r>
          </w:p>
        </w:tc>
        <w:tc>
          <w:tcPr>
            <w:tcW w:w="3554" w:type="dxa"/>
            <w:noWrap w:val="0"/>
            <w:vAlign w:val="center"/>
          </w:tcPr>
          <w:p>
            <w:pPr>
              <w:spacing w:line="340" w:lineRule="exact"/>
              <w:rPr>
                <w:color w:val="000000"/>
                <w:szCs w:val="21"/>
              </w:rPr>
            </w:pPr>
            <w:r>
              <w:rPr>
                <w:rFonts w:hint="eastAsia" w:ascii="华文细黑" w:hAnsi="华文细黑" w:eastAsia="华文细黑" w:cs="Arial Unicode MS"/>
                <w:color w:val="000000"/>
                <w:kern w:val="0"/>
                <w:sz w:val="20"/>
              </w:rPr>
              <w:t>满载直驶运行功能</w:t>
            </w:r>
          </w:p>
        </w:tc>
        <w:tc>
          <w:tcPr>
            <w:tcW w:w="465" w:type="dxa"/>
            <w:noWrap w:val="0"/>
            <w:vAlign w:val="top"/>
          </w:tcPr>
          <w:p>
            <w:pPr>
              <w:spacing w:line="340" w:lineRule="exact"/>
              <w:jc w:val="center"/>
              <w:rPr>
                <w:color w:val="000000"/>
                <w:szCs w:val="21"/>
              </w:rPr>
            </w:pPr>
            <w:r>
              <w:rPr>
                <w:rFonts w:hint="eastAsia"/>
                <w:color w:val="000000"/>
                <w:szCs w:val="21"/>
              </w:rPr>
              <w:t>27</w:t>
            </w:r>
          </w:p>
        </w:tc>
        <w:tc>
          <w:tcPr>
            <w:tcW w:w="4755" w:type="dxa"/>
            <w:noWrap w:val="0"/>
            <w:vAlign w:val="top"/>
          </w:tcPr>
          <w:p>
            <w:pPr>
              <w:spacing w:line="340" w:lineRule="exact"/>
              <w:rPr>
                <w:color w:val="000000"/>
                <w:szCs w:val="21"/>
              </w:rPr>
            </w:pPr>
            <w:r>
              <w:rPr>
                <w:rFonts w:hint="eastAsia" w:ascii="华文细黑" w:hAnsi="华文细黑" w:eastAsia="华文细黑" w:cs="Arial Unicode MS"/>
                <w:color w:val="000000"/>
                <w:sz w:val="20"/>
              </w:rPr>
              <w:t>厅外检修显示功能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39" w:type="dxa"/>
            <w:noWrap w:val="0"/>
            <w:vAlign w:val="center"/>
          </w:tcPr>
          <w:p>
            <w:pPr>
              <w:spacing w:line="340" w:lineRule="exact"/>
              <w:jc w:val="center"/>
              <w:rPr>
                <w:color w:val="000000"/>
                <w:szCs w:val="21"/>
              </w:rPr>
            </w:pPr>
            <w:r>
              <w:rPr>
                <w:rFonts w:hint="eastAsia"/>
                <w:color w:val="000000"/>
                <w:szCs w:val="21"/>
              </w:rPr>
              <w:t>7</w:t>
            </w:r>
          </w:p>
        </w:tc>
        <w:tc>
          <w:tcPr>
            <w:tcW w:w="3554" w:type="dxa"/>
            <w:noWrap w:val="0"/>
            <w:vAlign w:val="center"/>
          </w:tcPr>
          <w:p>
            <w:pPr>
              <w:spacing w:line="340" w:lineRule="exact"/>
              <w:rPr>
                <w:color w:val="000000"/>
                <w:szCs w:val="21"/>
              </w:rPr>
            </w:pPr>
            <w:r>
              <w:rPr>
                <w:rFonts w:hint="eastAsia" w:ascii="华文细黑" w:hAnsi="华文细黑" w:eastAsia="华文细黑" w:cs="Arial Unicode MS"/>
                <w:color w:val="000000"/>
                <w:kern w:val="0"/>
                <w:sz w:val="20"/>
              </w:rPr>
              <w:t>开门时间自动调整功能</w:t>
            </w:r>
          </w:p>
        </w:tc>
        <w:tc>
          <w:tcPr>
            <w:tcW w:w="465" w:type="dxa"/>
            <w:noWrap w:val="0"/>
            <w:vAlign w:val="top"/>
          </w:tcPr>
          <w:p>
            <w:pPr>
              <w:spacing w:line="340" w:lineRule="exact"/>
              <w:jc w:val="center"/>
              <w:rPr>
                <w:color w:val="000000"/>
                <w:szCs w:val="21"/>
              </w:rPr>
            </w:pPr>
            <w:r>
              <w:rPr>
                <w:rFonts w:hint="eastAsia"/>
                <w:color w:val="000000"/>
                <w:szCs w:val="21"/>
              </w:rPr>
              <w:t>28</w:t>
            </w:r>
          </w:p>
        </w:tc>
        <w:tc>
          <w:tcPr>
            <w:tcW w:w="4755" w:type="dxa"/>
            <w:noWrap w:val="0"/>
            <w:vAlign w:val="top"/>
          </w:tcPr>
          <w:p>
            <w:pPr>
              <w:spacing w:line="340" w:lineRule="exact"/>
              <w:rPr>
                <w:color w:val="000000"/>
                <w:szCs w:val="21"/>
              </w:rPr>
            </w:pPr>
            <w:r>
              <w:rPr>
                <w:rFonts w:hint="eastAsia" w:ascii="华文细黑" w:hAnsi="华文细黑" w:eastAsia="华文细黑" w:cs="Arial Unicode MS"/>
                <w:color w:val="000000"/>
                <w:kern w:val="0"/>
                <w:sz w:val="20"/>
              </w:rPr>
              <w:t>故障低速自救运行功能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39" w:type="dxa"/>
            <w:noWrap w:val="0"/>
            <w:vAlign w:val="center"/>
          </w:tcPr>
          <w:p>
            <w:pPr>
              <w:spacing w:line="340" w:lineRule="exact"/>
              <w:jc w:val="center"/>
              <w:rPr>
                <w:color w:val="000000"/>
                <w:szCs w:val="21"/>
              </w:rPr>
            </w:pPr>
            <w:r>
              <w:rPr>
                <w:rFonts w:hint="eastAsia"/>
                <w:color w:val="000000"/>
                <w:szCs w:val="21"/>
              </w:rPr>
              <w:t>8</w:t>
            </w:r>
          </w:p>
        </w:tc>
        <w:tc>
          <w:tcPr>
            <w:tcW w:w="3554" w:type="dxa"/>
            <w:noWrap w:val="0"/>
            <w:vAlign w:val="center"/>
          </w:tcPr>
          <w:p>
            <w:pPr>
              <w:spacing w:line="340" w:lineRule="exact"/>
              <w:rPr>
                <w:color w:val="000000"/>
                <w:szCs w:val="21"/>
              </w:rPr>
            </w:pPr>
            <w:r>
              <w:rPr>
                <w:rFonts w:hint="eastAsia" w:ascii="华文细黑" w:hAnsi="华文细黑" w:eastAsia="华文细黑" w:cs="Arial Unicode MS"/>
                <w:color w:val="000000"/>
                <w:kern w:val="0"/>
                <w:sz w:val="20"/>
              </w:rPr>
              <w:t>机房调试操作功能</w:t>
            </w:r>
          </w:p>
        </w:tc>
        <w:tc>
          <w:tcPr>
            <w:tcW w:w="465" w:type="dxa"/>
            <w:noWrap w:val="0"/>
            <w:vAlign w:val="top"/>
          </w:tcPr>
          <w:p>
            <w:pPr>
              <w:spacing w:line="340" w:lineRule="exact"/>
              <w:jc w:val="center"/>
              <w:rPr>
                <w:color w:val="000000"/>
                <w:szCs w:val="21"/>
              </w:rPr>
            </w:pPr>
            <w:r>
              <w:rPr>
                <w:rFonts w:hint="eastAsia"/>
                <w:color w:val="000000"/>
                <w:szCs w:val="21"/>
              </w:rPr>
              <w:t>29</w:t>
            </w:r>
          </w:p>
        </w:tc>
        <w:tc>
          <w:tcPr>
            <w:tcW w:w="4755" w:type="dxa"/>
            <w:noWrap w:val="0"/>
            <w:vAlign w:val="top"/>
          </w:tcPr>
          <w:p>
            <w:pPr>
              <w:spacing w:line="340" w:lineRule="exact"/>
              <w:rPr>
                <w:color w:val="000000"/>
                <w:szCs w:val="21"/>
              </w:rPr>
            </w:pPr>
            <w:r>
              <w:rPr>
                <w:rFonts w:hint="eastAsia" w:ascii="华文细黑" w:hAnsi="华文细黑" w:eastAsia="华文细黑" w:cs="Arial Unicode MS"/>
                <w:color w:val="000000"/>
                <w:sz w:val="20"/>
              </w:rPr>
              <w:t>门过载保护功能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39" w:type="dxa"/>
            <w:noWrap w:val="0"/>
            <w:vAlign w:val="center"/>
          </w:tcPr>
          <w:p>
            <w:pPr>
              <w:spacing w:line="340" w:lineRule="exact"/>
              <w:jc w:val="center"/>
              <w:rPr>
                <w:color w:val="000000"/>
                <w:szCs w:val="21"/>
              </w:rPr>
            </w:pPr>
            <w:r>
              <w:rPr>
                <w:rFonts w:hint="eastAsia"/>
                <w:color w:val="000000"/>
                <w:szCs w:val="21"/>
              </w:rPr>
              <w:t>9</w:t>
            </w:r>
          </w:p>
        </w:tc>
        <w:tc>
          <w:tcPr>
            <w:tcW w:w="3554" w:type="dxa"/>
            <w:noWrap w:val="0"/>
            <w:vAlign w:val="center"/>
          </w:tcPr>
          <w:p>
            <w:pPr>
              <w:spacing w:line="340" w:lineRule="exact"/>
              <w:rPr>
                <w:color w:val="000000"/>
                <w:szCs w:val="21"/>
              </w:rPr>
            </w:pPr>
            <w:r>
              <w:rPr>
                <w:rFonts w:hint="eastAsia" w:ascii="华文细黑" w:hAnsi="华文细黑" w:eastAsia="华文细黑" w:cs="Arial Unicode MS"/>
                <w:color w:val="000000"/>
                <w:kern w:val="0"/>
                <w:sz w:val="20"/>
              </w:rPr>
              <w:t>停电应急照明功能</w:t>
            </w:r>
          </w:p>
        </w:tc>
        <w:tc>
          <w:tcPr>
            <w:tcW w:w="465" w:type="dxa"/>
            <w:noWrap w:val="0"/>
            <w:vAlign w:val="top"/>
          </w:tcPr>
          <w:p>
            <w:pPr>
              <w:spacing w:line="340" w:lineRule="exact"/>
              <w:jc w:val="center"/>
              <w:rPr>
                <w:color w:val="000000"/>
                <w:szCs w:val="21"/>
              </w:rPr>
            </w:pPr>
            <w:r>
              <w:rPr>
                <w:rFonts w:hint="eastAsia"/>
                <w:color w:val="000000"/>
                <w:szCs w:val="21"/>
              </w:rPr>
              <w:t>30</w:t>
            </w:r>
          </w:p>
        </w:tc>
        <w:tc>
          <w:tcPr>
            <w:tcW w:w="4755" w:type="dxa"/>
            <w:noWrap w:val="0"/>
            <w:vAlign w:val="top"/>
          </w:tcPr>
          <w:p>
            <w:pPr>
              <w:spacing w:line="340" w:lineRule="exact"/>
              <w:rPr>
                <w:color w:val="000000"/>
                <w:szCs w:val="21"/>
              </w:rPr>
            </w:pPr>
            <w:r>
              <w:rPr>
                <w:rFonts w:hint="eastAsia" w:ascii="华文细黑" w:hAnsi="华文细黑" w:eastAsia="华文细黑" w:cs="Arial Unicode MS"/>
                <w:color w:val="000000"/>
                <w:kern w:val="0"/>
                <w:sz w:val="20"/>
              </w:rPr>
              <w:t>轿顶检修操作功能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39" w:type="dxa"/>
            <w:noWrap w:val="0"/>
            <w:vAlign w:val="center"/>
          </w:tcPr>
          <w:p>
            <w:pPr>
              <w:spacing w:line="340" w:lineRule="exact"/>
              <w:jc w:val="center"/>
              <w:rPr>
                <w:color w:val="000000"/>
                <w:szCs w:val="21"/>
              </w:rPr>
            </w:pPr>
            <w:r>
              <w:rPr>
                <w:rFonts w:hint="eastAsia"/>
                <w:color w:val="000000"/>
                <w:szCs w:val="21"/>
              </w:rPr>
              <w:t>10</w:t>
            </w:r>
          </w:p>
        </w:tc>
        <w:tc>
          <w:tcPr>
            <w:tcW w:w="3554" w:type="dxa"/>
            <w:noWrap w:val="0"/>
            <w:vAlign w:val="center"/>
          </w:tcPr>
          <w:p>
            <w:pPr>
              <w:spacing w:line="340" w:lineRule="exact"/>
              <w:rPr>
                <w:color w:val="000000"/>
                <w:szCs w:val="21"/>
              </w:rPr>
            </w:pPr>
            <w:r>
              <w:rPr>
                <w:rFonts w:hint="eastAsia" w:ascii="华文细黑" w:hAnsi="华文细黑" w:eastAsia="华文细黑" w:cs="Arial Unicode MS"/>
                <w:color w:val="000000"/>
                <w:kern w:val="0"/>
                <w:sz w:val="20"/>
              </w:rPr>
              <w:t>故障自动存储功能</w:t>
            </w:r>
          </w:p>
        </w:tc>
        <w:tc>
          <w:tcPr>
            <w:tcW w:w="465" w:type="dxa"/>
            <w:noWrap w:val="0"/>
            <w:vAlign w:val="top"/>
          </w:tcPr>
          <w:p>
            <w:pPr>
              <w:spacing w:line="340" w:lineRule="exact"/>
              <w:jc w:val="center"/>
              <w:rPr>
                <w:color w:val="000000"/>
                <w:szCs w:val="21"/>
              </w:rPr>
            </w:pPr>
            <w:r>
              <w:rPr>
                <w:rFonts w:hint="eastAsia"/>
                <w:color w:val="000000"/>
                <w:szCs w:val="21"/>
              </w:rPr>
              <w:t>31</w:t>
            </w:r>
          </w:p>
        </w:tc>
        <w:tc>
          <w:tcPr>
            <w:tcW w:w="4755" w:type="dxa"/>
            <w:noWrap w:val="0"/>
            <w:vAlign w:val="top"/>
          </w:tcPr>
          <w:p>
            <w:pPr>
              <w:spacing w:line="340" w:lineRule="exact"/>
              <w:rPr>
                <w:color w:val="000000"/>
                <w:szCs w:val="21"/>
              </w:rPr>
            </w:pPr>
            <w:r>
              <w:rPr>
                <w:rFonts w:hint="eastAsia" w:ascii="华文细黑" w:hAnsi="华文细黑" w:eastAsia="华文细黑" w:cs="Arial Unicode MS"/>
                <w:color w:val="000000"/>
                <w:kern w:val="0"/>
                <w:sz w:val="20"/>
              </w:rPr>
              <w:t>故障自动检测功能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39" w:type="dxa"/>
            <w:noWrap w:val="0"/>
            <w:vAlign w:val="center"/>
          </w:tcPr>
          <w:p>
            <w:pPr>
              <w:spacing w:line="340" w:lineRule="exact"/>
              <w:jc w:val="center"/>
              <w:rPr>
                <w:color w:val="000000"/>
                <w:szCs w:val="21"/>
              </w:rPr>
            </w:pPr>
            <w:r>
              <w:rPr>
                <w:rFonts w:hint="eastAsia"/>
                <w:color w:val="000000"/>
                <w:szCs w:val="21"/>
              </w:rPr>
              <w:t>11</w:t>
            </w:r>
          </w:p>
        </w:tc>
        <w:tc>
          <w:tcPr>
            <w:tcW w:w="3554" w:type="dxa"/>
            <w:noWrap w:val="0"/>
            <w:vAlign w:val="center"/>
          </w:tcPr>
          <w:p>
            <w:pPr>
              <w:spacing w:line="340" w:lineRule="exact"/>
              <w:rPr>
                <w:color w:val="000000"/>
                <w:szCs w:val="21"/>
              </w:rPr>
            </w:pPr>
            <w:r>
              <w:rPr>
                <w:rFonts w:hint="eastAsia" w:ascii="华文细黑" w:hAnsi="华文细黑" w:eastAsia="华文细黑" w:cs="Arial Unicode MS"/>
                <w:color w:val="000000"/>
                <w:kern w:val="0"/>
                <w:sz w:val="20"/>
              </w:rPr>
              <w:t>层高自测定功能</w:t>
            </w:r>
          </w:p>
        </w:tc>
        <w:tc>
          <w:tcPr>
            <w:tcW w:w="465" w:type="dxa"/>
            <w:noWrap w:val="0"/>
            <w:vAlign w:val="top"/>
          </w:tcPr>
          <w:p>
            <w:pPr>
              <w:spacing w:line="340" w:lineRule="exact"/>
              <w:jc w:val="center"/>
              <w:rPr>
                <w:color w:val="000000"/>
                <w:szCs w:val="21"/>
              </w:rPr>
            </w:pPr>
            <w:r>
              <w:rPr>
                <w:rFonts w:hint="eastAsia"/>
                <w:color w:val="000000"/>
                <w:szCs w:val="21"/>
              </w:rPr>
              <w:t>32</w:t>
            </w:r>
          </w:p>
        </w:tc>
        <w:tc>
          <w:tcPr>
            <w:tcW w:w="4755" w:type="dxa"/>
            <w:noWrap w:val="0"/>
            <w:vAlign w:val="top"/>
          </w:tcPr>
          <w:p>
            <w:pPr>
              <w:spacing w:line="340" w:lineRule="exact"/>
              <w:rPr>
                <w:color w:val="000000"/>
                <w:szCs w:val="21"/>
              </w:rPr>
            </w:pPr>
            <w:r>
              <w:rPr>
                <w:rFonts w:hint="eastAsia" w:ascii="华文细黑" w:hAnsi="华文细黑" w:eastAsia="华文细黑" w:cs="Arial Unicode MS"/>
                <w:color w:val="000000"/>
                <w:kern w:val="0"/>
                <w:sz w:val="20"/>
              </w:rPr>
              <w:t>起动补偿功能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39" w:type="dxa"/>
            <w:noWrap w:val="0"/>
            <w:vAlign w:val="center"/>
          </w:tcPr>
          <w:p>
            <w:pPr>
              <w:spacing w:line="340" w:lineRule="exact"/>
              <w:jc w:val="center"/>
              <w:rPr>
                <w:color w:val="000000"/>
                <w:szCs w:val="21"/>
              </w:rPr>
            </w:pPr>
            <w:r>
              <w:rPr>
                <w:rFonts w:hint="eastAsia"/>
                <w:color w:val="000000"/>
                <w:szCs w:val="21"/>
              </w:rPr>
              <w:t>12</w:t>
            </w:r>
          </w:p>
        </w:tc>
        <w:tc>
          <w:tcPr>
            <w:tcW w:w="3554" w:type="dxa"/>
            <w:noWrap w:val="0"/>
            <w:vAlign w:val="center"/>
          </w:tcPr>
          <w:p>
            <w:pPr>
              <w:spacing w:line="340" w:lineRule="exact"/>
              <w:rPr>
                <w:color w:val="000000"/>
                <w:szCs w:val="21"/>
              </w:rPr>
            </w:pPr>
            <w:r>
              <w:rPr>
                <w:rFonts w:hint="eastAsia" w:ascii="华文细黑" w:hAnsi="华文细黑" w:eastAsia="华文细黑" w:cs="Arial Unicode MS"/>
                <w:color w:val="000000"/>
                <w:kern w:val="0"/>
                <w:sz w:val="20"/>
              </w:rPr>
              <w:t>抱闸动作的双安全检测功能</w:t>
            </w:r>
          </w:p>
        </w:tc>
        <w:tc>
          <w:tcPr>
            <w:tcW w:w="465" w:type="dxa"/>
            <w:noWrap w:val="0"/>
            <w:vAlign w:val="top"/>
          </w:tcPr>
          <w:p>
            <w:pPr>
              <w:spacing w:line="340" w:lineRule="exact"/>
              <w:jc w:val="center"/>
              <w:rPr>
                <w:color w:val="000000"/>
                <w:szCs w:val="21"/>
              </w:rPr>
            </w:pPr>
            <w:r>
              <w:rPr>
                <w:rFonts w:hint="eastAsia"/>
                <w:color w:val="000000"/>
                <w:szCs w:val="21"/>
              </w:rPr>
              <w:t>33</w:t>
            </w:r>
          </w:p>
        </w:tc>
        <w:tc>
          <w:tcPr>
            <w:tcW w:w="4755" w:type="dxa"/>
            <w:noWrap w:val="0"/>
            <w:vAlign w:val="top"/>
          </w:tcPr>
          <w:p>
            <w:pPr>
              <w:spacing w:line="340" w:lineRule="exact"/>
              <w:rPr>
                <w:color w:val="000000"/>
                <w:szCs w:val="21"/>
              </w:rPr>
            </w:pPr>
            <w:r>
              <w:rPr>
                <w:rFonts w:hint="eastAsia" w:ascii="华文细黑" w:hAnsi="华文细黑" w:eastAsia="华文细黑" w:cs="Arial Unicode MS"/>
                <w:color w:val="000000"/>
                <w:kern w:val="0"/>
                <w:sz w:val="20"/>
              </w:rPr>
              <w:t>警铃报警功能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39" w:type="dxa"/>
            <w:noWrap w:val="0"/>
            <w:vAlign w:val="center"/>
          </w:tcPr>
          <w:p>
            <w:pPr>
              <w:spacing w:line="340" w:lineRule="exact"/>
              <w:jc w:val="center"/>
              <w:rPr>
                <w:color w:val="000000"/>
                <w:szCs w:val="21"/>
              </w:rPr>
            </w:pPr>
            <w:r>
              <w:rPr>
                <w:rFonts w:hint="eastAsia"/>
                <w:color w:val="000000"/>
                <w:szCs w:val="21"/>
              </w:rPr>
              <w:t>13</w:t>
            </w:r>
          </w:p>
        </w:tc>
        <w:tc>
          <w:tcPr>
            <w:tcW w:w="3554" w:type="dxa"/>
            <w:noWrap w:val="0"/>
            <w:vAlign w:val="top"/>
          </w:tcPr>
          <w:p>
            <w:pPr>
              <w:spacing w:line="340" w:lineRule="exact"/>
              <w:rPr>
                <w:color w:val="000000"/>
                <w:szCs w:val="21"/>
              </w:rPr>
            </w:pPr>
            <w:r>
              <w:rPr>
                <w:rFonts w:hint="eastAsia" w:ascii="华文细黑" w:hAnsi="华文细黑" w:eastAsia="华文细黑" w:cs="Arial Unicode MS"/>
                <w:color w:val="000000"/>
                <w:kern w:val="0"/>
                <w:sz w:val="20"/>
              </w:rPr>
              <w:t>无呼自返基站功能：</w:t>
            </w:r>
            <w:r>
              <w:rPr>
                <w:rFonts w:ascii="华文细黑" w:hAnsi="华文细黑" w:eastAsia="华文细黑" w:cs="Arial Unicode MS"/>
                <w:color w:val="000000"/>
                <w:kern w:val="0"/>
                <w:sz w:val="20"/>
              </w:rPr>
              <w:t>1</w:t>
            </w:r>
            <w:r>
              <w:rPr>
                <w:rFonts w:hint="eastAsia" w:ascii="华文细黑" w:hAnsi="华文细黑" w:eastAsia="华文细黑" w:cs="Arial Unicode MS"/>
                <w:color w:val="000000"/>
                <w:kern w:val="0"/>
                <w:sz w:val="20"/>
              </w:rPr>
              <w:t>层</w:t>
            </w:r>
          </w:p>
        </w:tc>
        <w:tc>
          <w:tcPr>
            <w:tcW w:w="465" w:type="dxa"/>
            <w:noWrap w:val="0"/>
            <w:vAlign w:val="top"/>
          </w:tcPr>
          <w:p>
            <w:pPr>
              <w:spacing w:line="340" w:lineRule="exact"/>
              <w:jc w:val="center"/>
              <w:rPr>
                <w:color w:val="000000"/>
                <w:szCs w:val="21"/>
              </w:rPr>
            </w:pPr>
            <w:r>
              <w:rPr>
                <w:rFonts w:hint="eastAsia"/>
                <w:color w:val="000000"/>
                <w:szCs w:val="21"/>
              </w:rPr>
              <w:t>34</w:t>
            </w:r>
          </w:p>
        </w:tc>
        <w:tc>
          <w:tcPr>
            <w:tcW w:w="4755" w:type="dxa"/>
            <w:noWrap w:val="0"/>
            <w:vAlign w:val="top"/>
          </w:tcPr>
          <w:p>
            <w:pPr>
              <w:spacing w:line="340" w:lineRule="exact"/>
              <w:rPr>
                <w:color w:val="000000"/>
                <w:szCs w:val="21"/>
              </w:rPr>
            </w:pPr>
            <w:r>
              <w:rPr>
                <w:rFonts w:hint="eastAsia" w:ascii="华文细黑" w:hAnsi="华文细黑" w:eastAsia="华文细黑" w:cs="Arial Unicode MS"/>
                <w:color w:val="000000"/>
                <w:kern w:val="0"/>
                <w:sz w:val="20"/>
              </w:rPr>
              <w:t>反向内指令自动消除功能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39" w:type="dxa"/>
            <w:noWrap w:val="0"/>
            <w:vAlign w:val="top"/>
          </w:tcPr>
          <w:p>
            <w:pPr>
              <w:spacing w:line="340" w:lineRule="exact"/>
              <w:jc w:val="center"/>
              <w:rPr>
                <w:color w:val="000000"/>
                <w:szCs w:val="21"/>
              </w:rPr>
            </w:pPr>
            <w:r>
              <w:rPr>
                <w:rFonts w:hint="eastAsia"/>
                <w:color w:val="000000"/>
                <w:szCs w:val="21"/>
              </w:rPr>
              <w:t>14</w:t>
            </w:r>
          </w:p>
        </w:tc>
        <w:tc>
          <w:tcPr>
            <w:tcW w:w="3554" w:type="dxa"/>
            <w:noWrap w:val="0"/>
            <w:vAlign w:val="top"/>
          </w:tcPr>
          <w:p>
            <w:pPr>
              <w:spacing w:line="340" w:lineRule="exact"/>
              <w:rPr>
                <w:color w:val="000000"/>
                <w:szCs w:val="21"/>
              </w:rPr>
            </w:pPr>
            <w:r>
              <w:rPr>
                <w:rFonts w:hint="eastAsia" w:ascii="华文细黑" w:hAnsi="华文细黑" w:eastAsia="华文细黑" w:cs="Arial Unicode MS"/>
                <w:color w:val="000000"/>
                <w:kern w:val="0"/>
                <w:sz w:val="20"/>
              </w:rPr>
              <w:t>运行次数显示功能</w:t>
            </w:r>
          </w:p>
        </w:tc>
        <w:tc>
          <w:tcPr>
            <w:tcW w:w="465" w:type="dxa"/>
            <w:noWrap w:val="0"/>
            <w:vAlign w:val="top"/>
          </w:tcPr>
          <w:p>
            <w:pPr>
              <w:spacing w:line="340" w:lineRule="exact"/>
              <w:jc w:val="center"/>
              <w:rPr>
                <w:color w:val="000000"/>
                <w:szCs w:val="21"/>
              </w:rPr>
            </w:pPr>
            <w:r>
              <w:rPr>
                <w:rFonts w:hint="eastAsia"/>
                <w:color w:val="000000"/>
                <w:szCs w:val="21"/>
              </w:rPr>
              <w:t>35</w:t>
            </w:r>
          </w:p>
        </w:tc>
        <w:tc>
          <w:tcPr>
            <w:tcW w:w="4755" w:type="dxa"/>
            <w:noWrap w:val="0"/>
            <w:vAlign w:val="top"/>
          </w:tcPr>
          <w:p>
            <w:pPr>
              <w:spacing w:line="340" w:lineRule="exact"/>
              <w:rPr>
                <w:color w:val="000000"/>
                <w:szCs w:val="21"/>
              </w:rPr>
            </w:pPr>
            <w:r>
              <w:rPr>
                <w:rFonts w:hint="eastAsia" w:ascii="华文细黑" w:hAnsi="华文细黑" w:eastAsia="华文细黑" w:cs="Arial Unicode MS"/>
                <w:color w:val="000000"/>
                <w:kern w:val="0"/>
                <w:sz w:val="20"/>
              </w:rPr>
              <w:t>停车在非门区报警功能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39" w:type="dxa"/>
            <w:noWrap w:val="0"/>
            <w:vAlign w:val="top"/>
          </w:tcPr>
          <w:p>
            <w:pPr>
              <w:spacing w:line="340" w:lineRule="exact"/>
              <w:jc w:val="center"/>
              <w:rPr>
                <w:color w:val="000000"/>
                <w:szCs w:val="21"/>
              </w:rPr>
            </w:pPr>
            <w:r>
              <w:rPr>
                <w:rFonts w:hint="eastAsia"/>
                <w:color w:val="000000"/>
                <w:szCs w:val="21"/>
              </w:rPr>
              <w:t>15</w:t>
            </w:r>
          </w:p>
        </w:tc>
        <w:tc>
          <w:tcPr>
            <w:tcW w:w="3554" w:type="dxa"/>
            <w:noWrap w:val="0"/>
            <w:vAlign w:val="top"/>
          </w:tcPr>
          <w:p>
            <w:pPr>
              <w:spacing w:line="340" w:lineRule="exact"/>
              <w:rPr>
                <w:color w:val="000000"/>
                <w:szCs w:val="21"/>
              </w:rPr>
            </w:pPr>
            <w:r>
              <w:rPr>
                <w:rFonts w:hint="eastAsia" w:ascii="华文细黑" w:hAnsi="华文细黑" w:eastAsia="华文细黑" w:cs="Arial Unicode MS"/>
                <w:color w:val="000000"/>
                <w:kern w:val="0"/>
                <w:sz w:val="20"/>
              </w:rPr>
              <w:t>泊梯功能：</w:t>
            </w:r>
            <w:r>
              <w:rPr>
                <w:rFonts w:ascii="华文细黑" w:hAnsi="华文细黑" w:eastAsia="华文细黑" w:cs="Arial Unicode MS"/>
                <w:color w:val="000000"/>
                <w:kern w:val="0"/>
                <w:sz w:val="20"/>
              </w:rPr>
              <w:t>1</w:t>
            </w:r>
            <w:r>
              <w:rPr>
                <w:rFonts w:hint="eastAsia" w:ascii="华文细黑" w:hAnsi="华文细黑" w:eastAsia="华文细黑" w:cs="Arial Unicode MS"/>
                <w:color w:val="000000"/>
                <w:kern w:val="0"/>
                <w:sz w:val="20"/>
              </w:rPr>
              <w:t>层</w:t>
            </w:r>
          </w:p>
        </w:tc>
        <w:tc>
          <w:tcPr>
            <w:tcW w:w="465" w:type="dxa"/>
            <w:noWrap w:val="0"/>
            <w:vAlign w:val="top"/>
          </w:tcPr>
          <w:p>
            <w:pPr>
              <w:spacing w:line="340" w:lineRule="exact"/>
              <w:jc w:val="center"/>
              <w:rPr>
                <w:color w:val="000000"/>
                <w:szCs w:val="21"/>
              </w:rPr>
            </w:pPr>
            <w:r>
              <w:rPr>
                <w:rFonts w:hint="eastAsia"/>
                <w:color w:val="000000"/>
                <w:szCs w:val="21"/>
              </w:rPr>
              <w:t>36</w:t>
            </w:r>
          </w:p>
        </w:tc>
        <w:tc>
          <w:tcPr>
            <w:tcW w:w="4755" w:type="dxa"/>
            <w:noWrap w:val="0"/>
            <w:vAlign w:val="top"/>
          </w:tcPr>
          <w:p>
            <w:pPr>
              <w:spacing w:line="340" w:lineRule="exact"/>
              <w:rPr>
                <w:color w:val="000000"/>
                <w:szCs w:val="21"/>
              </w:rPr>
            </w:pPr>
            <w:r>
              <w:rPr>
                <w:rFonts w:hint="eastAsia" w:ascii="华文细黑" w:hAnsi="华文细黑" w:eastAsia="华文细黑" w:cs="Arial Unicode MS"/>
                <w:color w:val="000000"/>
                <w:kern w:val="0"/>
                <w:sz w:val="20"/>
              </w:rPr>
              <w:t>超载保护功能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39" w:type="dxa"/>
            <w:noWrap w:val="0"/>
            <w:vAlign w:val="top"/>
          </w:tcPr>
          <w:p>
            <w:pPr>
              <w:spacing w:line="340" w:lineRule="exact"/>
              <w:jc w:val="center"/>
              <w:rPr>
                <w:color w:val="000000"/>
                <w:szCs w:val="21"/>
              </w:rPr>
            </w:pPr>
            <w:r>
              <w:rPr>
                <w:rFonts w:hint="eastAsia"/>
                <w:color w:val="000000"/>
                <w:szCs w:val="21"/>
              </w:rPr>
              <w:t>16</w:t>
            </w:r>
          </w:p>
        </w:tc>
        <w:tc>
          <w:tcPr>
            <w:tcW w:w="3554" w:type="dxa"/>
            <w:noWrap w:val="0"/>
            <w:vAlign w:val="top"/>
          </w:tcPr>
          <w:p>
            <w:pPr>
              <w:spacing w:line="340" w:lineRule="exact"/>
              <w:rPr>
                <w:color w:val="000000"/>
                <w:szCs w:val="21"/>
              </w:rPr>
            </w:pPr>
            <w:r>
              <w:rPr>
                <w:rFonts w:hint="eastAsia" w:ascii="华文细黑" w:hAnsi="华文细黑" w:eastAsia="华文细黑" w:cs="Arial Unicode MS"/>
                <w:color w:val="000000"/>
                <w:kern w:val="0"/>
                <w:sz w:val="20"/>
              </w:rPr>
              <w:t>超速机械保护功能</w:t>
            </w:r>
          </w:p>
        </w:tc>
        <w:tc>
          <w:tcPr>
            <w:tcW w:w="465" w:type="dxa"/>
            <w:noWrap w:val="0"/>
            <w:vAlign w:val="top"/>
          </w:tcPr>
          <w:p>
            <w:pPr>
              <w:spacing w:line="340" w:lineRule="exact"/>
              <w:jc w:val="center"/>
              <w:rPr>
                <w:color w:val="000000"/>
                <w:szCs w:val="21"/>
              </w:rPr>
            </w:pPr>
            <w:r>
              <w:rPr>
                <w:rFonts w:hint="eastAsia"/>
                <w:color w:val="000000"/>
                <w:szCs w:val="21"/>
              </w:rPr>
              <w:t>37</w:t>
            </w:r>
          </w:p>
        </w:tc>
        <w:tc>
          <w:tcPr>
            <w:tcW w:w="4755" w:type="dxa"/>
            <w:noWrap w:val="0"/>
            <w:vAlign w:val="top"/>
          </w:tcPr>
          <w:p>
            <w:pPr>
              <w:spacing w:line="340" w:lineRule="exact"/>
              <w:rPr>
                <w:color w:val="000000"/>
                <w:szCs w:val="21"/>
              </w:rPr>
            </w:pPr>
            <w:r>
              <w:rPr>
                <w:rFonts w:hint="eastAsia" w:ascii="华文细黑" w:hAnsi="华文细黑" w:eastAsia="华文细黑" w:cs="Arial Unicode MS"/>
                <w:color w:val="000000"/>
                <w:kern w:val="0"/>
                <w:sz w:val="20"/>
              </w:rPr>
              <w:t>消防迫降功能：</w:t>
            </w:r>
            <w:r>
              <w:rPr>
                <w:rFonts w:ascii="华文细黑" w:hAnsi="华文细黑" w:eastAsia="华文细黑" w:cs="Arial Unicode MS"/>
                <w:color w:val="000000"/>
                <w:kern w:val="0"/>
                <w:sz w:val="20"/>
              </w:rPr>
              <w:t>1</w:t>
            </w:r>
            <w:r>
              <w:rPr>
                <w:rFonts w:hint="eastAsia" w:ascii="华文细黑" w:hAnsi="华文细黑" w:eastAsia="华文细黑" w:cs="Arial Unicode MS"/>
                <w:color w:val="000000"/>
                <w:kern w:val="0"/>
                <w:sz w:val="20"/>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39" w:type="dxa"/>
            <w:noWrap w:val="0"/>
            <w:vAlign w:val="top"/>
          </w:tcPr>
          <w:p>
            <w:pPr>
              <w:spacing w:line="340" w:lineRule="exact"/>
              <w:jc w:val="center"/>
              <w:rPr>
                <w:color w:val="000000"/>
                <w:szCs w:val="21"/>
              </w:rPr>
            </w:pPr>
            <w:r>
              <w:rPr>
                <w:rFonts w:hint="eastAsia"/>
                <w:color w:val="000000"/>
                <w:szCs w:val="21"/>
              </w:rPr>
              <w:t>17</w:t>
            </w:r>
          </w:p>
        </w:tc>
        <w:tc>
          <w:tcPr>
            <w:tcW w:w="3554" w:type="dxa"/>
            <w:noWrap w:val="0"/>
            <w:vAlign w:val="top"/>
          </w:tcPr>
          <w:p>
            <w:pPr>
              <w:spacing w:line="340" w:lineRule="exact"/>
              <w:rPr>
                <w:color w:val="000000"/>
                <w:szCs w:val="21"/>
              </w:rPr>
            </w:pPr>
            <w:r>
              <w:rPr>
                <w:rFonts w:hint="eastAsia" w:ascii="华文细黑" w:hAnsi="华文细黑" w:eastAsia="华文细黑" w:cs="Arial Unicode MS"/>
                <w:color w:val="000000"/>
                <w:kern w:val="0"/>
                <w:sz w:val="20"/>
              </w:rPr>
              <w:t>轿内照明自动控制功能</w:t>
            </w:r>
          </w:p>
        </w:tc>
        <w:tc>
          <w:tcPr>
            <w:tcW w:w="465" w:type="dxa"/>
            <w:noWrap w:val="0"/>
            <w:vAlign w:val="top"/>
          </w:tcPr>
          <w:p>
            <w:pPr>
              <w:spacing w:line="340" w:lineRule="exact"/>
              <w:jc w:val="center"/>
              <w:rPr>
                <w:color w:val="000000"/>
                <w:szCs w:val="21"/>
              </w:rPr>
            </w:pPr>
            <w:r>
              <w:rPr>
                <w:rFonts w:hint="eastAsia"/>
                <w:color w:val="000000"/>
                <w:szCs w:val="21"/>
              </w:rPr>
              <w:t>38</w:t>
            </w:r>
          </w:p>
        </w:tc>
        <w:tc>
          <w:tcPr>
            <w:tcW w:w="4755" w:type="dxa"/>
            <w:noWrap w:val="0"/>
            <w:vAlign w:val="top"/>
          </w:tcPr>
          <w:p>
            <w:pPr>
              <w:spacing w:line="340" w:lineRule="exact"/>
              <w:rPr>
                <w:color w:val="000000"/>
                <w:szCs w:val="21"/>
              </w:rPr>
            </w:pPr>
            <w:r>
              <w:rPr>
                <w:rFonts w:hint="eastAsia" w:ascii="华文细黑" w:hAnsi="华文细黑" w:eastAsia="华文细黑" w:cs="Arial Unicode MS"/>
                <w:color w:val="000000"/>
                <w:kern w:val="0"/>
                <w:sz w:val="20"/>
              </w:rPr>
              <w:t>超速电气保护功能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39" w:type="dxa"/>
            <w:noWrap w:val="0"/>
            <w:vAlign w:val="top"/>
          </w:tcPr>
          <w:p>
            <w:pPr>
              <w:spacing w:line="340" w:lineRule="exact"/>
              <w:jc w:val="center"/>
              <w:rPr>
                <w:color w:val="000000"/>
                <w:szCs w:val="21"/>
              </w:rPr>
            </w:pPr>
            <w:r>
              <w:rPr>
                <w:rFonts w:hint="eastAsia"/>
                <w:color w:val="000000"/>
                <w:szCs w:val="21"/>
              </w:rPr>
              <w:t>18</w:t>
            </w:r>
          </w:p>
        </w:tc>
        <w:tc>
          <w:tcPr>
            <w:tcW w:w="3554" w:type="dxa"/>
            <w:noWrap w:val="0"/>
            <w:vAlign w:val="top"/>
          </w:tcPr>
          <w:p>
            <w:pPr>
              <w:spacing w:line="340" w:lineRule="exact"/>
              <w:rPr>
                <w:color w:val="000000"/>
                <w:szCs w:val="21"/>
              </w:rPr>
            </w:pPr>
            <w:r>
              <w:rPr>
                <w:rFonts w:hint="eastAsia" w:ascii="华文细黑" w:hAnsi="华文细黑" w:eastAsia="华文细黑" w:cs="Arial Unicode MS"/>
                <w:color w:val="000000"/>
                <w:sz w:val="20"/>
              </w:rPr>
              <w:t>门停止运行功能</w:t>
            </w:r>
          </w:p>
        </w:tc>
        <w:tc>
          <w:tcPr>
            <w:tcW w:w="465" w:type="dxa"/>
            <w:noWrap w:val="0"/>
            <w:vAlign w:val="top"/>
          </w:tcPr>
          <w:p>
            <w:pPr>
              <w:spacing w:line="340" w:lineRule="exact"/>
              <w:jc w:val="center"/>
              <w:rPr>
                <w:color w:val="000000"/>
                <w:szCs w:val="21"/>
              </w:rPr>
            </w:pPr>
            <w:r>
              <w:rPr>
                <w:rFonts w:hint="eastAsia"/>
                <w:color w:val="000000"/>
                <w:szCs w:val="21"/>
              </w:rPr>
              <w:t>39</w:t>
            </w:r>
          </w:p>
        </w:tc>
        <w:tc>
          <w:tcPr>
            <w:tcW w:w="4755" w:type="dxa"/>
            <w:noWrap w:val="0"/>
            <w:vAlign w:val="top"/>
          </w:tcPr>
          <w:p>
            <w:pPr>
              <w:spacing w:line="340" w:lineRule="exact"/>
              <w:rPr>
                <w:color w:val="000000"/>
                <w:szCs w:val="21"/>
              </w:rPr>
            </w:pPr>
            <w:r>
              <w:rPr>
                <w:rFonts w:hint="eastAsia" w:ascii="华文细黑" w:hAnsi="华文细黑" w:eastAsia="华文细黑" w:cs="Arial Unicode MS"/>
                <w:color w:val="000000"/>
                <w:kern w:val="0"/>
                <w:sz w:val="20"/>
              </w:rPr>
              <w:t>电动机过载保护功能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39" w:type="dxa"/>
            <w:noWrap w:val="0"/>
            <w:vAlign w:val="top"/>
          </w:tcPr>
          <w:p>
            <w:pPr>
              <w:spacing w:line="340" w:lineRule="exact"/>
              <w:jc w:val="center"/>
              <w:rPr>
                <w:color w:val="000000"/>
                <w:szCs w:val="21"/>
              </w:rPr>
            </w:pPr>
            <w:r>
              <w:rPr>
                <w:rFonts w:hint="eastAsia"/>
                <w:color w:val="000000"/>
                <w:szCs w:val="21"/>
              </w:rPr>
              <w:t>19</w:t>
            </w:r>
          </w:p>
        </w:tc>
        <w:tc>
          <w:tcPr>
            <w:tcW w:w="3554" w:type="dxa"/>
            <w:noWrap w:val="0"/>
            <w:vAlign w:val="top"/>
          </w:tcPr>
          <w:p>
            <w:pPr>
              <w:spacing w:line="340" w:lineRule="exact"/>
              <w:rPr>
                <w:color w:val="000000"/>
                <w:szCs w:val="21"/>
              </w:rPr>
            </w:pPr>
            <w:r>
              <w:rPr>
                <w:rFonts w:hint="eastAsia" w:ascii="华文细黑" w:hAnsi="华文细黑" w:eastAsia="华文细黑" w:cs="Arial Unicode MS"/>
                <w:color w:val="000000"/>
                <w:kern w:val="0"/>
                <w:sz w:val="20"/>
              </w:rPr>
              <w:t>待机定期自检功能</w:t>
            </w:r>
          </w:p>
        </w:tc>
        <w:tc>
          <w:tcPr>
            <w:tcW w:w="465" w:type="dxa"/>
            <w:noWrap w:val="0"/>
            <w:vAlign w:val="top"/>
          </w:tcPr>
          <w:p>
            <w:pPr>
              <w:spacing w:line="340" w:lineRule="exact"/>
              <w:jc w:val="center"/>
              <w:rPr>
                <w:color w:val="000000"/>
                <w:szCs w:val="21"/>
              </w:rPr>
            </w:pPr>
            <w:r>
              <w:rPr>
                <w:rFonts w:hint="eastAsia"/>
                <w:color w:val="000000"/>
                <w:szCs w:val="21"/>
              </w:rPr>
              <w:t>40</w:t>
            </w:r>
          </w:p>
        </w:tc>
        <w:tc>
          <w:tcPr>
            <w:tcW w:w="4755" w:type="dxa"/>
            <w:noWrap w:val="0"/>
            <w:vAlign w:val="top"/>
          </w:tcPr>
          <w:p>
            <w:pPr>
              <w:spacing w:line="340" w:lineRule="exact"/>
              <w:rPr>
                <w:color w:val="000000"/>
                <w:szCs w:val="21"/>
              </w:rPr>
            </w:pPr>
            <w:r>
              <w:rPr>
                <w:rFonts w:hint="eastAsia" w:ascii="华文细黑" w:hAnsi="华文细黑" w:eastAsia="华文细黑" w:cs="Arial Unicode MS"/>
                <w:color w:val="000000"/>
                <w:kern w:val="0"/>
                <w:sz w:val="20"/>
              </w:rPr>
              <w:t>轿内通风自动控制功能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39" w:type="dxa"/>
            <w:noWrap w:val="0"/>
            <w:vAlign w:val="top"/>
          </w:tcPr>
          <w:p>
            <w:pPr>
              <w:spacing w:line="340" w:lineRule="exact"/>
              <w:jc w:val="center"/>
              <w:rPr>
                <w:rFonts w:hint="eastAsia"/>
                <w:color w:val="000000"/>
                <w:szCs w:val="21"/>
              </w:rPr>
            </w:pPr>
            <w:r>
              <w:rPr>
                <w:rFonts w:hint="eastAsia"/>
                <w:color w:val="000000"/>
                <w:szCs w:val="21"/>
              </w:rPr>
              <w:t>20</w:t>
            </w:r>
          </w:p>
        </w:tc>
        <w:tc>
          <w:tcPr>
            <w:tcW w:w="3554" w:type="dxa"/>
            <w:noWrap w:val="0"/>
            <w:vAlign w:val="top"/>
          </w:tcPr>
          <w:p>
            <w:pPr>
              <w:spacing w:line="340" w:lineRule="exact"/>
              <w:rPr>
                <w:rFonts w:hint="eastAsia" w:ascii="华文细黑" w:hAnsi="华文细黑" w:eastAsia="华文细黑" w:cs="Arial Unicode MS"/>
                <w:color w:val="000000"/>
                <w:kern w:val="0"/>
                <w:sz w:val="20"/>
              </w:rPr>
            </w:pPr>
            <w:r>
              <w:rPr>
                <w:rFonts w:hint="eastAsia" w:ascii="华文细黑" w:hAnsi="华文细黑" w:eastAsia="华文细黑" w:cs="Arial Unicode MS"/>
                <w:color w:val="000000"/>
                <w:sz w:val="20"/>
              </w:rPr>
              <w:t>光幕保护功能</w:t>
            </w:r>
          </w:p>
        </w:tc>
        <w:tc>
          <w:tcPr>
            <w:tcW w:w="465" w:type="dxa"/>
            <w:noWrap w:val="0"/>
            <w:vAlign w:val="top"/>
          </w:tcPr>
          <w:p>
            <w:pPr>
              <w:spacing w:line="340" w:lineRule="exact"/>
              <w:jc w:val="center"/>
              <w:rPr>
                <w:rFonts w:hint="eastAsia"/>
                <w:color w:val="000000"/>
                <w:szCs w:val="21"/>
              </w:rPr>
            </w:pPr>
            <w:r>
              <w:rPr>
                <w:rFonts w:hint="eastAsia"/>
                <w:color w:val="000000"/>
                <w:szCs w:val="21"/>
              </w:rPr>
              <w:t>41</w:t>
            </w:r>
          </w:p>
        </w:tc>
        <w:tc>
          <w:tcPr>
            <w:tcW w:w="4755" w:type="dxa"/>
            <w:noWrap w:val="0"/>
            <w:vAlign w:val="top"/>
          </w:tcPr>
          <w:p>
            <w:pPr>
              <w:spacing w:line="340" w:lineRule="exact"/>
              <w:rPr>
                <w:rFonts w:hint="eastAsia" w:ascii="华文细黑" w:hAnsi="华文细黑" w:eastAsia="华文细黑" w:cs="Arial Unicode MS"/>
                <w:color w:val="000000"/>
                <w:kern w:val="0"/>
                <w:sz w:val="20"/>
              </w:rPr>
            </w:pPr>
            <w:r>
              <w:rPr>
                <w:rFonts w:hint="eastAsia" w:ascii="华文细黑" w:hAnsi="华文细黑" w:eastAsia="华文细黑" w:cs="Arial Unicode MS"/>
                <w:color w:val="000000"/>
                <w:sz w:val="20"/>
              </w:rPr>
              <w:t>同步电机磁极码静态测试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39" w:type="dxa"/>
            <w:noWrap w:val="0"/>
            <w:vAlign w:val="top"/>
          </w:tcPr>
          <w:p>
            <w:pPr>
              <w:spacing w:line="340" w:lineRule="exact"/>
              <w:jc w:val="center"/>
              <w:rPr>
                <w:rFonts w:hint="eastAsia"/>
                <w:color w:val="000000"/>
                <w:szCs w:val="21"/>
              </w:rPr>
            </w:pPr>
            <w:r>
              <w:rPr>
                <w:rFonts w:hint="eastAsia"/>
                <w:color w:val="000000"/>
                <w:szCs w:val="21"/>
              </w:rPr>
              <w:t>21</w:t>
            </w:r>
          </w:p>
        </w:tc>
        <w:tc>
          <w:tcPr>
            <w:tcW w:w="3554" w:type="dxa"/>
            <w:noWrap w:val="0"/>
            <w:vAlign w:val="top"/>
          </w:tcPr>
          <w:p>
            <w:pPr>
              <w:spacing w:line="340" w:lineRule="exact"/>
              <w:rPr>
                <w:rFonts w:hint="eastAsia" w:ascii="华文细黑" w:hAnsi="华文细黑" w:eastAsia="华文细黑" w:cs="Arial Unicode MS"/>
                <w:color w:val="000000"/>
                <w:sz w:val="20"/>
              </w:rPr>
            </w:pPr>
            <w:r>
              <w:rPr>
                <w:rFonts w:hint="eastAsia" w:ascii="华文细黑" w:hAnsi="华文细黑" w:eastAsia="华文细黑" w:cs="Arial Unicode MS"/>
                <w:color w:val="000000"/>
                <w:sz w:val="20"/>
              </w:rPr>
              <w:t>轿内慢速运行功能</w:t>
            </w:r>
          </w:p>
        </w:tc>
        <w:tc>
          <w:tcPr>
            <w:tcW w:w="465" w:type="dxa"/>
            <w:noWrap w:val="0"/>
            <w:vAlign w:val="top"/>
          </w:tcPr>
          <w:p>
            <w:pPr>
              <w:spacing w:line="340" w:lineRule="exact"/>
              <w:jc w:val="center"/>
              <w:rPr>
                <w:rFonts w:hint="eastAsia"/>
                <w:color w:val="000000"/>
                <w:szCs w:val="21"/>
              </w:rPr>
            </w:pPr>
            <w:r>
              <w:rPr>
                <w:rFonts w:hint="eastAsia"/>
                <w:color w:val="000000"/>
                <w:szCs w:val="21"/>
              </w:rPr>
              <w:t>42</w:t>
            </w:r>
          </w:p>
        </w:tc>
        <w:tc>
          <w:tcPr>
            <w:tcW w:w="4755" w:type="dxa"/>
            <w:noWrap w:val="0"/>
            <w:vAlign w:val="top"/>
          </w:tcPr>
          <w:p>
            <w:pPr>
              <w:spacing w:line="340" w:lineRule="exact"/>
              <w:rPr>
                <w:rFonts w:hint="eastAsia" w:ascii="华文细黑" w:hAnsi="华文细黑" w:eastAsia="华文细黑" w:cs="Arial Unicode MS"/>
                <w:color w:val="000000"/>
                <w:kern w:val="0"/>
                <w:sz w:val="20"/>
              </w:rPr>
            </w:pPr>
            <w:r>
              <w:rPr>
                <w:rFonts w:hint="eastAsia" w:ascii="华文细黑" w:hAnsi="华文细黑" w:eastAsia="华文细黑" w:cs="Arial Unicode MS"/>
                <w:color w:val="000000"/>
                <w:sz w:val="20"/>
              </w:rPr>
              <w:t>电梯服务支援系统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9613" w:type="dxa"/>
            <w:gridSpan w:val="4"/>
            <w:noWrap w:val="0"/>
            <w:vAlign w:val="top"/>
          </w:tcPr>
          <w:p>
            <w:pPr>
              <w:spacing w:line="340" w:lineRule="exact"/>
              <w:jc w:val="center"/>
              <w:rPr>
                <w:b/>
                <w:color w:val="000000"/>
                <w:szCs w:val="21"/>
              </w:rPr>
            </w:pPr>
            <w:r>
              <w:rPr>
                <w:b/>
                <w:color w:val="000000"/>
                <w:szCs w:val="21"/>
              </w:rPr>
              <w:t>其他功能要求</w:t>
            </w:r>
          </w:p>
        </w:tc>
      </w:tr>
    </w:tbl>
    <w:p>
      <w:pPr>
        <w:autoSpaceDE w:val="0"/>
        <w:autoSpaceDN w:val="0"/>
        <w:snapToGrid w:val="0"/>
        <w:spacing w:line="460" w:lineRule="exact"/>
        <w:ind w:firstLine="422" w:firstLineChars="200"/>
        <w:jc w:val="left"/>
        <w:rPr>
          <w:rFonts w:ascii="宋体" w:hAnsi="宋体" w:cs="宋体"/>
          <w:b/>
          <w:color w:val="auto"/>
          <w:szCs w:val="21"/>
        </w:rPr>
      </w:pPr>
      <w:r>
        <w:rPr>
          <w:rFonts w:hint="eastAsia" w:ascii="宋体" w:hAnsi="宋体" w:cs="宋体"/>
          <w:b/>
          <w:color w:val="auto"/>
          <w:szCs w:val="21"/>
          <w:lang w:eastAsia="zh-CN"/>
        </w:rPr>
        <w:t>（二）</w:t>
      </w:r>
      <w:r>
        <w:rPr>
          <w:rFonts w:hint="eastAsia" w:ascii="宋体" w:hAnsi="宋体" w:cs="宋体"/>
          <w:b/>
          <w:color w:val="auto"/>
          <w:szCs w:val="21"/>
        </w:rPr>
        <w:t>、配置要求及说明：</w:t>
      </w:r>
    </w:p>
    <w:p>
      <w:pPr>
        <w:autoSpaceDE w:val="0"/>
        <w:autoSpaceDN w:val="0"/>
        <w:snapToGrid w:val="0"/>
        <w:spacing w:line="460" w:lineRule="exact"/>
        <w:ind w:firstLine="420" w:firstLineChars="200"/>
        <w:jc w:val="left"/>
        <w:rPr>
          <w:rFonts w:ascii="宋体" w:hAnsi="宋体" w:cs="宋体"/>
          <w:color w:val="auto"/>
          <w:szCs w:val="21"/>
        </w:rPr>
      </w:pPr>
      <w:r>
        <w:rPr>
          <w:rFonts w:hint="eastAsia" w:ascii="宋体" w:hAnsi="宋体" w:cs="宋体"/>
          <w:color w:val="auto"/>
          <w:szCs w:val="21"/>
        </w:rPr>
        <w:t>1）、投标单位必须对以上采购设备所提出的技术规格、参数与要求在投标书中作出明确、详细的描述，特别是设备的关键部分结构、性能、技术参数，并提供各种重要部件的结构示意图；对控制系统提供较详细的标准功能，选择功能的详细资料，要求提供具体数据、图样等资料。</w:t>
      </w:r>
    </w:p>
    <w:p>
      <w:pPr>
        <w:autoSpaceDE w:val="0"/>
        <w:autoSpaceDN w:val="0"/>
        <w:snapToGrid w:val="0"/>
        <w:spacing w:line="460" w:lineRule="exact"/>
        <w:ind w:firstLine="420" w:firstLineChars="200"/>
        <w:jc w:val="left"/>
        <w:rPr>
          <w:rFonts w:ascii="宋体" w:hAnsi="宋体" w:cs="宋体"/>
          <w:color w:val="auto"/>
          <w:szCs w:val="21"/>
        </w:rPr>
      </w:pPr>
      <w:r>
        <w:rPr>
          <w:rFonts w:hint="eastAsia" w:ascii="宋体" w:hAnsi="宋体" w:cs="宋体"/>
          <w:color w:val="auto"/>
          <w:szCs w:val="21"/>
        </w:rPr>
        <w:t>2）、投标单位必须按以上采购设备的技术规格、参数与要求，确认推荐设备型号的性能参数及其主要经济、技术指标。</w:t>
      </w:r>
    </w:p>
    <w:p>
      <w:pPr>
        <w:keepNext w:val="0"/>
        <w:keepLines w:val="0"/>
        <w:pageBreakBefore w:val="0"/>
        <w:widowControl w:val="0"/>
        <w:kinsoku/>
        <w:wordWrap/>
        <w:overflowPunct/>
        <w:topLinePunct w:val="0"/>
        <w:autoSpaceDE w:val="0"/>
        <w:autoSpaceDN w:val="0"/>
        <w:bidi w:val="0"/>
        <w:adjustRightInd/>
        <w:snapToGrid w:val="0"/>
        <w:spacing w:line="460" w:lineRule="exact"/>
        <w:ind w:firstLine="420" w:firstLineChars="200"/>
        <w:jc w:val="left"/>
        <w:textAlignment w:val="auto"/>
        <w:rPr>
          <w:rFonts w:hint="eastAsia" w:ascii="宋体" w:hAnsi="宋体" w:cs="宋体"/>
          <w:color w:val="auto"/>
          <w:szCs w:val="21"/>
        </w:rPr>
      </w:pPr>
      <w:r>
        <w:rPr>
          <w:rFonts w:hint="eastAsia" w:ascii="宋体" w:hAnsi="宋体" w:cs="宋体"/>
          <w:color w:val="auto"/>
          <w:szCs w:val="21"/>
        </w:rPr>
        <w:t>3）、所投产品要求能确保电梯设备的使用寿命及可靠性。</w:t>
      </w:r>
    </w:p>
    <w:p>
      <w:pPr>
        <w:autoSpaceDE w:val="0"/>
        <w:autoSpaceDN w:val="0"/>
        <w:snapToGrid w:val="0"/>
        <w:spacing w:line="460" w:lineRule="exact"/>
        <w:ind w:firstLine="422" w:firstLineChars="200"/>
        <w:jc w:val="left"/>
        <w:rPr>
          <w:rFonts w:ascii="宋体" w:hAnsi="宋体" w:cs="宋体"/>
          <w:b/>
          <w:color w:val="auto"/>
          <w:szCs w:val="21"/>
        </w:rPr>
      </w:pPr>
      <w:r>
        <w:rPr>
          <w:rFonts w:hint="eastAsia" w:ascii="宋体" w:hAnsi="宋体" w:cs="宋体"/>
          <w:b/>
          <w:bCs/>
          <w:color w:val="auto"/>
          <w:szCs w:val="21"/>
          <w:lang w:val="en-US" w:eastAsia="zh-CN"/>
        </w:rPr>
        <w:t xml:space="preserve"> （三）</w:t>
      </w:r>
      <w:r>
        <w:rPr>
          <w:rFonts w:hint="eastAsia" w:ascii="宋体" w:hAnsi="宋体" w:cs="宋体"/>
          <w:b/>
          <w:color w:val="auto"/>
          <w:szCs w:val="21"/>
        </w:rPr>
        <w:t>、交货时间及安装工期：</w:t>
      </w:r>
    </w:p>
    <w:p>
      <w:pPr>
        <w:autoSpaceDE w:val="0"/>
        <w:autoSpaceDN w:val="0"/>
        <w:snapToGrid w:val="0"/>
        <w:spacing w:line="460" w:lineRule="exact"/>
        <w:ind w:firstLine="420" w:firstLineChars="200"/>
        <w:jc w:val="left"/>
        <w:rPr>
          <w:rFonts w:ascii="宋体" w:hAnsi="宋体" w:cs="宋体"/>
          <w:color w:val="auto"/>
          <w:szCs w:val="21"/>
        </w:rPr>
      </w:pPr>
      <w:r>
        <w:rPr>
          <w:rFonts w:hint="eastAsia" w:ascii="宋体" w:hAnsi="宋体" w:cs="宋体"/>
          <w:color w:val="auto"/>
          <w:szCs w:val="21"/>
          <w:lang w:val="en-US" w:eastAsia="zh-CN"/>
        </w:rPr>
        <w:t>1</w:t>
      </w:r>
      <w:r>
        <w:rPr>
          <w:rFonts w:hint="eastAsia" w:ascii="宋体" w:hAnsi="宋体" w:cs="宋体"/>
          <w:color w:val="auto"/>
          <w:szCs w:val="21"/>
        </w:rPr>
        <w:t>）、工期：在</w:t>
      </w:r>
      <w:r>
        <w:rPr>
          <w:rFonts w:hint="eastAsia" w:ascii="宋体" w:hAnsi="宋体" w:cs="宋体"/>
          <w:color w:val="auto"/>
          <w:szCs w:val="21"/>
          <w:u w:val="single"/>
        </w:rPr>
        <w:t>60</w:t>
      </w:r>
      <w:r>
        <w:rPr>
          <w:rFonts w:hint="eastAsia" w:ascii="宋体" w:hAnsi="宋体" w:cs="宋体"/>
          <w:color w:val="auto"/>
          <w:szCs w:val="21"/>
        </w:rPr>
        <w:t>个日历天数内安装调试并验收合格。</w:t>
      </w:r>
    </w:p>
    <w:p>
      <w:pPr>
        <w:autoSpaceDE w:val="0"/>
        <w:autoSpaceDN w:val="0"/>
        <w:snapToGrid w:val="0"/>
        <w:spacing w:line="460" w:lineRule="exact"/>
        <w:ind w:firstLine="420" w:firstLineChars="200"/>
        <w:jc w:val="left"/>
        <w:rPr>
          <w:rFonts w:ascii="宋体" w:hAnsi="宋体" w:cs="宋体"/>
          <w:color w:val="auto"/>
          <w:szCs w:val="21"/>
        </w:rPr>
      </w:pPr>
      <w:r>
        <w:rPr>
          <w:rFonts w:hint="eastAsia" w:ascii="宋体" w:hAnsi="宋体" w:cs="宋体"/>
          <w:color w:val="auto"/>
          <w:szCs w:val="21"/>
          <w:lang w:val="en-US" w:eastAsia="zh-CN"/>
        </w:rPr>
        <w:t>2</w:t>
      </w:r>
      <w:r>
        <w:rPr>
          <w:rFonts w:hint="eastAsia" w:ascii="宋体" w:hAnsi="宋体" w:cs="宋体"/>
          <w:color w:val="auto"/>
          <w:szCs w:val="21"/>
        </w:rPr>
        <w:t>）、安装地点：采购人指定地点。</w:t>
      </w:r>
    </w:p>
    <w:p>
      <w:pPr>
        <w:autoSpaceDE w:val="0"/>
        <w:autoSpaceDN w:val="0"/>
        <w:snapToGrid w:val="0"/>
        <w:spacing w:line="460" w:lineRule="exact"/>
        <w:ind w:firstLine="420" w:firstLineChars="200"/>
        <w:jc w:val="left"/>
        <w:rPr>
          <w:rFonts w:ascii="宋体" w:hAnsi="宋体" w:cs="宋体"/>
          <w:color w:val="auto"/>
          <w:szCs w:val="21"/>
        </w:rPr>
      </w:pPr>
      <w:r>
        <w:rPr>
          <w:rFonts w:hint="eastAsia" w:ascii="宋体" w:hAnsi="宋体" w:cs="宋体"/>
          <w:color w:val="auto"/>
          <w:szCs w:val="21"/>
          <w:lang w:val="en-US" w:eastAsia="zh-CN"/>
        </w:rPr>
        <w:t>3</w:t>
      </w:r>
      <w:r>
        <w:rPr>
          <w:rFonts w:hint="eastAsia" w:ascii="宋体" w:hAnsi="宋体" w:cs="宋体"/>
          <w:color w:val="auto"/>
          <w:szCs w:val="21"/>
        </w:rPr>
        <w:t>）、具体验收时间：由双方在合同中约定。</w:t>
      </w:r>
    </w:p>
    <w:p>
      <w:pPr>
        <w:widowControl/>
        <w:snapToGrid w:val="0"/>
        <w:spacing w:line="460" w:lineRule="exact"/>
        <w:ind w:firstLine="422" w:firstLineChars="200"/>
        <w:jc w:val="left"/>
        <w:rPr>
          <w:rFonts w:ascii="宋体" w:hAnsi="宋体" w:cs="宋体"/>
          <w:b/>
          <w:color w:val="auto"/>
          <w:szCs w:val="21"/>
        </w:rPr>
      </w:pPr>
      <w:r>
        <w:rPr>
          <w:rFonts w:hint="eastAsia" w:ascii="宋体" w:hAnsi="宋体" w:cs="宋体"/>
          <w:b/>
          <w:color w:val="auto"/>
          <w:szCs w:val="21"/>
          <w:lang w:eastAsia="zh-CN"/>
        </w:rPr>
        <w:t>（四）</w:t>
      </w:r>
      <w:r>
        <w:rPr>
          <w:rFonts w:hint="eastAsia" w:ascii="宋体" w:hAnsi="宋体" w:cs="宋体"/>
          <w:b/>
          <w:color w:val="auto"/>
          <w:szCs w:val="21"/>
        </w:rPr>
        <w:t>、生产、安装、调试和验收</w:t>
      </w:r>
    </w:p>
    <w:p>
      <w:pPr>
        <w:autoSpaceDE w:val="0"/>
        <w:autoSpaceDN w:val="0"/>
        <w:snapToGrid w:val="0"/>
        <w:spacing w:line="460" w:lineRule="exact"/>
        <w:ind w:firstLine="420" w:firstLineChars="200"/>
        <w:jc w:val="left"/>
        <w:rPr>
          <w:rFonts w:ascii="宋体" w:hAnsi="宋体" w:cs="宋体"/>
          <w:color w:val="auto"/>
          <w:szCs w:val="21"/>
        </w:rPr>
      </w:pPr>
      <w:r>
        <w:rPr>
          <w:rFonts w:hint="eastAsia" w:ascii="宋体" w:hAnsi="宋体" w:cs="宋体"/>
          <w:color w:val="auto"/>
          <w:szCs w:val="21"/>
        </w:rPr>
        <w:t>1）、中标单位应根据采购人工程结构进行产品生产，产品的产地、质量、规格和性能应与投标文件一致，并提供产品合格证书、主要部件的产地证明资料、产品检测报告、产品质量检验证书、保修卡。对于需要封存的材料样本，中标单位应在合同签订前送采购人审批封样保存。</w:t>
      </w:r>
    </w:p>
    <w:p>
      <w:pPr>
        <w:autoSpaceDE w:val="0"/>
        <w:autoSpaceDN w:val="0"/>
        <w:snapToGrid w:val="0"/>
        <w:spacing w:line="460" w:lineRule="exact"/>
        <w:jc w:val="left"/>
        <w:rPr>
          <w:rFonts w:ascii="宋体" w:hAnsi="宋体" w:cs="宋体"/>
          <w:color w:val="auto"/>
          <w:szCs w:val="21"/>
        </w:rPr>
      </w:pPr>
      <w:r>
        <w:rPr>
          <w:rFonts w:hint="eastAsia" w:ascii="宋体" w:hAnsi="宋体" w:cs="宋体"/>
          <w:color w:val="auto"/>
          <w:szCs w:val="21"/>
        </w:rPr>
        <w:t xml:space="preserve">  2）、电梯轿顶和轿底外罩必须结实牢固，其设计应当保证轿厢的外部装潢表面不因修理作业、油污或过多的润滑剂而被破坏。电梯安装所需的工具、机具、起重设备、临时设施及辅助材料，由中标单位解决。电梯交付使用前的所有手续、进场电梯设备和安装工具的保管，安装现场的一切安全保护，施工人员的安全、保险等均由中标单位负责。</w:t>
      </w:r>
    </w:p>
    <w:p>
      <w:pPr>
        <w:autoSpaceDE w:val="0"/>
        <w:autoSpaceDN w:val="0"/>
        <w:snapToGrid w:val="0"/>
        <w:spacing w:line="470" w:lineRule="exact"/>
        <w:ind w:firstLine="420" w:firstLineChars="200"/>
        <w:jc w:val="left"/>
        <w:rPr>
          <w:rFonts w:ascii="宋体" w:hAnsi="宋体" w:cs="宋体"/>
          <w:color w:val="auto"/>
          <w:szCs w:val="21"/>
        </w:rPr>
      </w:pPr>
      <w:r>
        <w:rPr>
          <w:rFonts w:hint="eastAsia" w:ascii="宋体" w:hAnsi="宋体" w:cs="宋体"/>
          <w:color w:val="auto"/>
          <w:szCs w:val="21"/>
        </w:rPr>
        <w:t>3）、中标单位应合理安排产品的生产及安装，按时完成零部件的组装、总装及系统检测调试。确保在规定期限内完成电梯的安装调试，并保证工程质量优等。若在合同规定的期限未能完成安装调试或安装调试不合格，中标单位必须返工，因误期给采购人造成的损失和返工所发生的费用由成交单位承担。</w:t>
      </w:r>
    </w:p>
    <w:p>
      <w:pPr>
        <w:autoSpaceDE w:val="0"/>
        <w:autoSpaceDN w:val="0"/>
        <w:snapToGrid w:val="0"/>
        <w:spacing w:line="470" w:lineRule="exact"/>
        <w:ind w:firstLine="420" w:firstLineChars="200"/>
        <w:jc w:val="left"/>
        <w:rPr>
          <w:rFonts w:ascii="宋体" w:hAnsi="宋体" w:cs="宋体"/>
          <w:color w:val="auto"/>
          <w:szCs w:val="21"/>
        </w:rPr>
      </w:pPr>
      <w:r>
        <w:rPr>
          <w:rFonts w:hint="eastAsia" w:ascii="宋体" w:hAnsi="宋体" w:cs="宋体"/>
          <w:color w:val="auto"/>
          <w:szCs w:val="21"/>
        </w:rPr>
        <w:t>4）、投标单位必须承诺电梯的安装由生产厂家直接委派安装队完成，须根据安装现场情况，制定安装计划。在施工过程中不能影响业主方的正常工作。</w:t>
      </w:r>
    </w:p>
    <w:p>
      <w:pPr>
        <w:autoSpaceDE w:val="0"/>
        <w:autoSpaceDN w:val="0"/>
        <w:snapToGrid w:val="0"/>
        <w:spacing w:line="470" w:lineRule="exact"/>
        <w:ind w:firstLine="420" w:firstLineChars="200"/>
        <w:jc w:val="left"/>
        <w:rPr>
          <w:rFonts w:ascii="宋体" w:hAnsi="宋体" w:cs="宋体"/>
          <w:color w:val="auto"/>
          <w:szCs w:val="21"/>
        </w:rPr>
      </w:pPr>
      <w:r>
        <w:rPr>
          <w:rFonts w:hint="eastAsia" w:ascii="宋体" w:hAnsi="宋体" w:cs="宋体"/>
          <w:color w:val="auto"/>
          <w:szCs w:val="21"/>
        </w:rPr>
        <w:t>5）、对于电梯交付使用前，采购人有权对电梯设备的进场、开箱、分装、总装进行监督检查。产品入场检验及各分段施工完结后的验收、中标单位应与有关检验部门、工程监理、采购人共同进行，并应由相关法定质量检测机构出具产品生产安装合格证明和验收报告。相关检测费用由中标单位承担，并包含于本次投标报价中。</w:t>
      </w:r>
    </w:p>
    <w:p>
      <w:pPr>
        <w:autoSpaceDE w:val="0"/>
        <w:autoSpaceDN w:val="0"/>
        <w:snapToGrid w:val="0"/>
        <w:spacing w:line="470" w:lineRule="exact"/>
        <w:ind w:firstLine="420" w:firstLineChars="200"/>
        <w:jc w:val="left"/>
        <w:rPr>
          <w:rFonts w:ascii="宋体" w:hAnsi="宋体" w:cs="宋体"/>
          <w:color w:val="auto"/>
          <w:szCs w:val="21"/>
        </w:rPr>
      </w:pPr>
      <w:r>
        <w:rPr>
          <w:rFonts w:hint="eastAsia" w:ascii="宋体" w:hAnsi="宋体" w:cs="宋体"/>
          <w:color w:val="auto"/>
          <w:szCs w:val="21"/>
          <w:lang w:val="en-US" w:eastAsia="zh-CN"/>
        </w:rPr>
        <w:t>6</w:t>
      </w:r>
      <w:r>
        <w:rPr>
          <w:rFonts w:hint="eastAsia" w:ascii="宋体" w:hAnsi="宋体" w:cs="宋体"/>
          <w:color w:val="auto"/>
          <w:szCs w:val="21"/>
        </w:rPr>
        <w:t>）、电梯交付使用时中标单位要同时向采购人提供详细的随机技术文件、调试报告、试运行资料、安装记录、有关部门安全检测准用证等有关文件。所有文件应为中文。</w:t>
      </w:r>
    </w:p>
    <w:p>
      <w:pPr>
        <w:widowControl/>
        <w:snapToGrid w:val="0"/>
        <w:spacing w:line="470" w:lineRule="exact"/>
        <w:ind w:firstLine="422" w:firstLineChars="200"/>
        <w:jc w:val="left"/>
        <w:rPr>
          <w:rFonts w:ascii="宋体" w:hAnsi="宋体" w:cs="宋体"/>
          <w:b/>
          <w:color w:val="auto"/>
          <w:szCs w:val="21"/>
        </w:rPr>
      </w:pPr>
      <w:r>
        <w:rPr>
          <w:rFonts w:hint="eastAsia" w:ascii="宋体" w:hAnsi="宋体" w:cs="宋体"/>
          <w:b/>
          <w:color w:val="auto"/>
          <w:szCs w:val="21"/>
          <w:lang w:eastAsia="zh-CN"/>
        </w:rPr>
        <w:t>五</w:t>
      </w:r>
      <w:r>
        <w:rPr>
          <w:rFonts w:hint="eastAsia" w:ascii="宋体" w:hAnsi="宋体" w:cs="宋体"/>
          <w:b/>
          <w:color w:val="auto"/>
          <w:szCs w:val="21"/>
        </w:rPr>
        <w:t>、质量保证</w:t>
      </w:r>
    </w:p>
    <w:p>
      <w:pPr>
        <w:autoSpaceDE w:val="0"/>
        <w:autoSpaceDN w:val="0"/>
        <w:snapToGrid w:val="0"/>
        <w:spacing w:line="470" w:lineRule="exact"/>
        <w:ind w:firstLine="420" w:firstLineChars="200"/>
        <w:jc w:val="left"/>
        <w:rPr>
          <w:rFonts w:ascii="宋体" w:hAnsi="宋体" w:cs="宋体"/>
          <w:color w:val="auto"/>
          <w:szCs w:val="21"/>
        </w:rPr>
      </w:pPr>
      <w:r>
        <w:rPr>
          <w:rFonts w:hint="eastAsia" w:ascii="宋体" w:hAnsi="宋体" w:cs="宋体"/>
          <w:color w:val="auto"/>
          <w:szCs w:val="21"/>
        </w:rPr>
        <w:t>1、投标单位所投产品必须是具有电梯生产许可资质的厂家的正品产品，保证提供的货物(包括零部件)是全新的、未使用过的，是用一流的工艺和最佳材料制造而成的，并完全符合国家、行业规定的质量、规格和性能要求。</w:t>
      </w:r>
    </w:p>
    <w:p>
      <w:pPr>
        <w:autoSpaceDE w:val="0"/>
        <w:autoSpaceDN w:val="0"/>
        <w:snapToGrid w:val="0"/>
        <w:spacing w:line="470" w:lineRule="exact"/>
        <w:ind w:firstLine="420" w:firstLineChars="200"/>
        <w:jc w:val="left"/>
        <w:rPr>
          <w:rFonts w:ascii="宋体" w:hAnsi="宋体" w:cs="宋体"/>
          <w:color w:val="auto"/>
          <w:szCs w:val="21"/>
        </w:rPr>
      </w:pPr>
      <w:r>
        <w:rPr>
          <w:rFonts w:hint="eastAsia" w:ascii="宋体" w:hAnsi="宋体" w:cs="宋体"/>
          <w:color w:val="auto"/>
          <w:szCs w:val="21"/>
        </w:rPr>
        <w:t>2、电梯及电梯安装必须符合以下国家规范和要求：</w:t>
      </w:r>
    </w:p>
    <w:p>
      <w:pPr>
        <w:autoSpaceDE w:val="0"/>
        <w:autoSpaceDN w:val="0"/>
        <w:snapToGrid w:val="0"/>
        <w:spacing w:line="470" w:lineRule="exact"/>
        <w:ind w:firstLine="420" w:firstLineChars="200"/>
        <w:jc w:val="left"/>
        <w:rPr>
          <w:rFonts w:ascii="宋体" w:hAnsi="宋体" w:cs="宋体"/>
          <w:color w:val="auto"/>
          <w:szCs w:val="21"/>
        </w:rPr>
      </w:pPr>
      <w:r>
        <w:rPr>
          <w:rFonts w:hint="eastAsia" w:ascii="宋体" w:hAnsi="宋体" w:cs="宋体"/>
          <w:color w:val="auto"/>
          <w:szCs w:val="21"/>
        </w:rPr>
        <w:t>《GB7588-2003电梯制造与安装安全规范》</w:t>
      </w:r>
    </w:p>
    <w:p>
      <w:pPr>
        <w:autoSpaceDE w:val="0"/>
        <w:autoSpaceDN w:val="0"/>
        <w:snapToGrid w:val="0"/>
        <w:spacing w:line="490" w:lineRule="exact"/>
        <w:ind w:firstLine="420" w:firstLineChars="200"/>
        <w:jc w:val="left"/>
        <w:rPr>
          <w:rFonts w:ascii="宋体" w:hAnsi="宋体" w:cs="宋体"/>
          <w:color w:val="auto"/>
          <w:szCs w:val="21"/>
        </w:rPr>
      </w:pPr>
      <w:r>
        <w:rPr>
          <w:rFonts w:hint="eastAsia" w:ascii="宋体" w:hAnsi="宋体" w:cs="宋体"/>
          <w:color w:val="auto"/>
          <w:szCs w:val="21"/>
        </w:rPr>
        <w:t>《GB/T10058-1997电梯技术条件》</w:t>
      </w:r>
    </w:p>
    <w:p>
      <w:pPr>
        <w:autoSpaceDE w:val="0"/>
        <w:autoSpaceDN w:val="0"/>
        <w:snapToGrid w:val="0"/>
        <w:spacing w:line="490" w:lineRule="exact"/>
        <w:ind w:firstLine="420" w:firstLineChars="200"/>
        <w:jc w:val="left"/>
        <w:rPr>
          <w:rFonts w:ascii="宋体" w:hAnsi="宋体" w:cs="宋体"/>
          <w:color w:val="auto"/>
          <w:szCs w:val="21"/>
        </w:rPr>
      </w:pPr>
      <w:r>
        <w:rPr>
          <w:rFonts w:hint="eastAsia" w:ascii="宋体" w:hAnsi="宋体" w:cs="宋体"/>
          <w:color w:val="auto"/>
          <w:szCs w:val="21"/>
        </w:rPr>
        <w:t>《GB/T13435-1992电梯曳引机》</w:t>
      </w:r>
    </w:p>
    <w:p>
      <w:pPr>
        <w:autoSpaceDE w:val="0"/>
        <w:autoSpaceDN w:val="0"/>
        <w:snapToGrid w:val="0"/>
        <w:spacing w:line="490" w:lineRule="exact"/>
        <w:ind w:firstLine="420" w:firstLineChars="200"/>
        <w:jc w:val="left"/>
        <w:rPr>
          <w:rFonts w:ascii="宋体" w:hAnsi="宋体" w:cs="宋体"/>
          <w:color w:val="auto"/>
          <w:szCs w:val="21"/>
        </w:rPr>
      </w:pPr>
      <w:r>
        <w:rPr>
          <w:rFonts w:hint="eastAsia" w:ascii="宋体" w:hAnsi="宋体" w:cs="宋体"/>
          <w:color w:val="auto"/>
          <w:szCs w:val="21"/>
        </w:rPr>
        <w:t>《GB10060-1993电梯安装验收规范》</w:t>
      </w:r>
    </w:p>
    <w:p>
      <w:pPr>
        <w:autoSpaceDE w:val="0"/>
        <w:autoSpaceDN w:val="0"/>
        <w:snapToGrid w:val="0"/>
        <w:spacing w:line="490" w:lineRule="exact"/>
        <w:ind w:firstLine="420" w:firstLineChars="200"/>
        <w:jc w:val="left"/>
        <w:rPr>
          <w:rFonts w:ascii="宋体" w:hAnsi="宋体" w:cs="宋体"/>
          <w:color w:val="auto"/>
          <w:szCs w:val="21"/>
        </w:rPr>
      </w:pPr>
      <w:r>
        <w:rPr>
          <w:rFonts w:hint="eastAsia" w:ascii="宋体" w:hAnsi="宋体" w:cs="宋体"/>
          <w:color w:val="auto"/>
          <w:szCs w:val="21"/>
        </w:rPr>
        <w:t>《GB50310-2002电梯工程施工质量验收规范》</w:t>
      </w:r>
    </w:p>
    <w:p>
      <w:pPr>
        <w:autoSpaceDE w:val="0"/>
        <w:autoSpaceDN w:val="0"/>
        <w:snapToGrid w:val="0"/>
        <w:spacing w:line="490" w:lineRule="exact"/>
        <w:ind w:firstLine="420" w:firstLineChars="200"/>
        <w:jc w:val="left"/>
        <w:rPr>
          <w:rFonts w:ascii="宋体" w:hAnsi="宋体" w:cs="宋体"/>
          <w:color w:val="auto"/>
          <w:szCs w:val="21"/>
        </w:rPr>
      </w:pPr>
      <w:r>
        <w:rPr>
          <w:rFonts w:hint="eastAsia" w:ascii="宋体" w:hAnsi="宋体" w:cs="宋体"/>
          <w:color w:val="auto"/>
          <w:szCs w:val="21"/>
        </w:rPr>
        <w:t>3、投标单位须保证其提供的产品中所有预装和为本项目安装的软件为具有合法版权或使用权的正版软件且无质量瑕疵。</w:t>
      </w:r>
    </w:p>
    <w:p>
      <w:pPr>
        <w:widowControl/>
        <w:snapToGrid w:val="0"/>
        <w:spacing w:line="490" w:lineRule="exact"/>
        <w:ind w:firstLine="422" w:firstLineChars="200"/>
        <w:jc w:val="left"/>
        <w:rPr>
          <w:rFonts w:ascii="宋体" w:hAnsi="宋体" w:cs="宋体"/>
          <w:b/>
          <w:color w:val="auto"/>
          <w:szCs w:val="21"/>
        </w:rPr>
      </w:pPr>
      <w:r>
        <w:rPr>
          <w:rFonts w:hint="eastAsia" w:ascii="宋体" w:hAnsi="宋体" w:cs="宋体"/>
          <w:b/>
          <w:color w:val="auto"/>
          <w:szCs w:val="21"/>
          <w:lang w:eastAsia="zh-CN"/>
        </w:rPr>
        <w:t>六</w:t>
      </w:r>
      <w:r>
        <w:rPr>
          <w:rFonts w:hint="eastAsia" w:ascii="宋体" w:hAnsi="宋体" w:cs="宋体"/>
          <w:b/>
          <w:color w:val="auto"/>
          <w:szCs w:val="21"/>
        </w:rPr>
        <w:t>、维修保养及售后服务</w:t>
      </w:r>
    </w:p>
    <w:p>
      <w:pPr>
        <w:autoSpaceDE w:val="0"/>
        <w:autoSpaceDN w:val="0"/>
        <w:snapToGrid w:val="0"/>
        <w:spacing w:line="490" w:lineRule="exact"/>
        <w:ind w:firstLine="420" w:firstLineChars="200"/>
        <w:jc w:val="left"/>
        <w:rPr>
          <w:rFonts w:ascii="宋体" w:hAnsi="宋体" w:cs="宋体"/>
          <w:color w:val="auto"/>
          <w:szCs w:val="21"/>
        </w:rPr>
      </w:pPr>
      <w:r>
        <w:rPr>
          <w:rFonts w:hint="eastAsia" w:ascii="宋体" w:hAnsi="宋体" w:cs="宋体"/>
          <w:color w:val="auto"/>
          <w:szCs w:val="21"/>
        </w:rPr>
        <w:t>1）、中标单位应按国家标准履行电梯的售后服务和维修保养。该电梯免费维修保养期不得低于</w:t>
      </w:r>
      <w:r>
        <w:rPr>
          <w:rFonts w:hint="eastAsia" w:ascii="宋体" w:hAnsi="宋体" w:cs="宋体"/>
          <w:color w:val="auto"/>
          <w:szCs w:val="21"/>
          <w:lang w:val="en-US" w:eastAsia="zh-CN"/>
        </w:rPr>
        <w:t>24</w:t>
      </w:r>
      <w:r>
        <w:rPr>
          <w:rFonts w:hint="eastAsia" w:ascii="宋体" w:hAnsi="宋体" w:cs="宋体"/>
          <w:color w:val="auto"/>
          <w:szCs w:val="21"/>
        </w:rPr>
        <w:t>个月（自验收合格之日起），在此期间电梯出现的任何产品质量和安装调试问题都由中标单位解决，费用由中标单位承担；因电梯故障造成的人身伤害和财产损害由中标单位承担责任，负责赔偿。投标单位应在响应文件中列出电梯每年的维修保养费用。</w:t>
      </w:r>
    </w:p>
    <w:p>
      <w:pPr>
        <w:autoSpaceDE w:val="0"/>
        <w:autoSpaceDN w:val="0"/>
        <w:snapToGrid w:val="0"/>
        <w:spacing w:line="490" w:lineRule="exact"/>
        <w:ind w:firstLine="420" w:firstLineChars="200"/>
        <w:jc w:val="left"/>
        <w:rPr>
          <w:rFonts w:ascii="宋体" w:hAnsi="宋体" w:cs="宋体"/>
          <w:color w:val="auto"/>
          <w:szCs w:val="21"/>
        </w:rPr>
      </w:pPr>
      <w:r>
        <w:rPr>
          <w:rFonts w:hint="eastAsia" w:ascii="宋体" w:hAnsi="宋体" w:cs="宋体"/>
          <w:color w:val="auto"/>
          <w:szCs w:val="21"/>
        </w:rPr>
        <w:t>2）、投标单位应制定出详细免费维保期内的维保工作计划，对电梯至少每月保养二次，保养的内容及标准按国家标准执行，确保电梯始终处于良好的运行状态。</w:t>
      </w:r>
    </w:p>
    <w:p>
      <w:pPr>
        <w:autoSpaceDE w:val="0"/>
        <w:autoSpaceDN w:val="0"/>
        <w:snapToGrid w:val="0"/>
        <w:spacing w:line="490" w:lineRule="exact"/>
        <w:ind w:firstLine="420" w:firstLineChars="200"/>
        <w:jc w:val="left"/>
        <w:rPr>
          <w:rFonts w:ascii="宋体" w:hAnsi="宋体" w:cs="宋体"/>
          <w:color w:val="auto"/>
          <w:szCs w:val="21"/>
        </w:rPr>
      </w:pPr>
      <w:r>
        <w:rPr>
          <w:rFonts w:hint="eastAsia" w:ascii="宋体" w:hAnsi="宋体" w:cs="宋体"/>
          <w:color w:val="auto"/>
          <w:szCs w:val="21"/>
        </w:rPr>
        <w:t>3）、免费维保期内，电梯一旦发生故障，中标单位必须接到报修电话后的1小时内到达现场，并及时排除故障。重大故障排除不得超过</w:t>
      </w:r>
      <w:r>
        <w:rPr>
          <w:rFonts w:hint="eastAsia" w:ascii="宋体" w:hAnsi="宋体" w:cs="宋体"/>
          <w:color w:val="auto"/>
          <w:szCs w:val="21"/>
          <w:lang w:val="en-US" w:eastAsia="zh-CN"/>
        </w:rPr>
        <w:t>24</w:t>
      </w:r>
      <w:r>
        <w:rPr>
          <w:rFonts w:hint="eastAsia" w:ascii="宋体" w:hAnsi="宋体" w:cs="宋体"/>
          <w:color w:val="auto"/>
          <w:szCs w:val="21"/>
        </w:rPr>
        <w:t>小时。中标单位如不及时赶到现场排除故障，采购人有权自行派人进行维修，所发生的费用及因故障造成的损失由成交单位承担。</w:t>
      </w:r>
    </w:p>
    <w:p>
      <w:pPr>
        <w:autoSpaceDE w:val="0"/>
        <w:autoSpaceDN w:val="0"/>
        <w:snapToGrid w:val="0"/>
        <w:spacing w:line="490" w:lineRule="exact"/>
        <w:ind w:firstLine="420" w:firstLineChars="200"/>
        <w:jc w:val="left"/>
        <w:rPr>
          <w:rFonts w:ascii="宋体" w:hAnsi="宋体" w:cs="宋体"/>
          <w:color w:val="auto"/>
          <w:szCs w:val="21"/>
        </w:rPr>
      </w:pPr>
      <w:r>
        <w:rPr>
          <w:rFonts w:hint="eastAsia" w:ascii="宋体" w:hAnsi="宋体" w:cs="宋体"/>
          <w:color w:val="auto"/>
          <w:szCs w:val="21"/>
        </w:rPr>
        <w:t>4）、该电梯在使用寿命内应有足够的备品配件供应，并且能在短时间内能够调拨到位。如因特殊原因厂家将停止生产该电梯的备品配件，中标单位应提前通知采购人，使采购人有足够的时间购置库存以后将使用的备品配件。同时，中标单位应免费向采购人提供备品配件的图纸和资料，投标单位应该在投标文件中详细列出电梯的备品备件配件清单及价格。</w:t>
      </w:r>
    </w:p>
    <w:p>
      <w:pPr>
        <w:autoSpaceDE w:val="0"/>
        <w:autoSpaceDN w:val="0"/>
        <w:snapToGrid w:val="0"/>
        <w:spacing w:line="490" w:lineRule="exact"/>
        <w:ind w:firstLine="420" w:firstLineChars="200"/>
        <w:jc w:val="left"/>
        <w:rPr>
          <w:rFonts w:ascii="宋体" w:hAnsi="宋体" w:cs="宋体"/>
          <w:color w:val="auto"/>
          <w:szCs w:val="21"/>
        </w:rPr>
      </w:pPr>
      <w:r>
        <w:rPr>
          <w:rFonts w:hint="eastAsia" w:ascii="宋体" w:hAnsi="宋体" w:cs="宋体"/>
          <w:color w:val="auto"/>
          <w:szCs w:val="21"/>
        </w:rPr>
        <w:t>5）、投标单位应在投标文件中注明免费维保期间的维修保养公司，该维修保养公司和维修保养人员应符合维修保养资质要求，维修保养人员应在电梯制造厂受过此电梯的维修保养培训，并具有电梯维修保养经验。</w:t>
      </w:r>
    </w:p>
    <w:p>
      <w:pPr>
        <w:autoSpaceDE w:val="0"/>
        <w:autoSpaceDN w:val="0"/>
        <w:snapToGrid w:val="0"/>
        <w:spacing w:line="490" w:lineRule="exact"/>
        <w:ind w:firstLine="420" w:firstLineChars="200"/>
        <w:jc w:val="left"/>
        <w:rPr>
          <w:rFonts w:ascii="宋体" w:hAnsi="宋体" w:cs="宋体"/>
          <w:color w:val="auto"/>
          <w:szCs w:val="21"/>
        </w:rPr>
      </w:pPr>
      <w:r>
        <w:rPr>
          <w:rFonts w:hint="eastAsia" w:ascii="宋体" w:hAnsi="宋体" w:cs="宋体"/>
          <w:color w:val="auto"/>
          <w:szCs w:val="21"/>
        </w:rPr>
        <w:t>6）、中标单位须免费提供足够的常用及专用检修设备和工具，推荐的检修设备须在投标文件中注明。这些设备及工具不能在安装时使用。所有测试需要的附件、零部件和中文操作维修手册应与检修设备一并免费提供。</w:t>
      </w:r>
    </w:p>
    <w:p>
      <w:pPr>
        <w:autoSpaceDE w:val="0"/>
        <w:autoSpaceDN w:val="0"/>
        <w:snapToGrid w:val="0"/>
        <w:spacing w:line="460" w:lineRule="exact"/>
        <w:ind w:firstLine="420" w:firstLineChars="200"/>
        <w:jc w:val="left"/>
        <w:rPr>
          <w:rFonts w:ascii="宋体" w:hAnsi="宋体" w:cs="宋体"/>
          <w:color w:val="auto"/>
          <w:szCs w:val="21"/>
        </w:rPr>
      </w:pPr>
      <w:r>
        <w:rPr>
          <w:rFonts w:hint="eastAsia" w:ascii="宋体" w:hAnsi="宋体" w:cs="宋体"/>
          <w:color w:val="auto"/>
          <w:szCs w:val="21"/>
        </w:rPr>
        <w:t>7）、中标单位应免费为采购人培训能够独立检查、操作电梯的人员2名，培训语言为汉语普通话。</w:t>
      </w:r>
    </w:p>
    <w:p>
      <w:pPr>
        <w:autoSpaceDE w:val="0"/>
        <w:autoSpaceDN w:val="0"/>
        <w:snapToGrid w:val="0"/>
        <w:spacing w:line="440" w:lineRule="exact"/>
        <w:ind w:firstLine="420" w:firstLineChars="200"/>
        <w:jc w:val="left"/>
        <w:rPr>
          <w:rFonts w:ascii="宋体" w:hAnsi="宋体" w:cs="宋体"/>
          <w:color w:val="auto"/>
          <w:szCs w:val="21"/>
        </w:rPr>
      </w:pPr>
      <w:r>
        <w:rPr>
          <w:rFonts w:hint="eastAsia" w:ascii="宋体" w:hAnsi="宋体" w:cs="宋体"/>
          <w:color w:val="auto"/>
          <w:szCs w:val="21"/>
        </w:rPr>
        <w:t>8）、免费维修保养期结束后，中标单位仍有义务协助采购人解决后续维修保养公司的选择、审核，电梯的安全检查、办理各项年检手续，排除电梯故障等问题。有偿服务的费用不高于正常市场价。</w:t>
      </w:r>
    </w:p>
    <w:p>
      <w:pPr>
        <w:autoSpaceDE w:val="0"/>
        <w:autoSpaceDN w:val="0"/>
        <w:snapToGrid w:val="0"/>
        <w:spacing w:line="440" w:lineRule="exact"/>
        <w:ind w:firstLine="420" w:firstLineChars="200"/>
        <w:jc w:val="left"/>
        <w:rPr>
          <w:rFonts w:ascii="宋体" w:hAnsi="宋体" w:cs="宋体"/>
          <w:color w:val="auto"/>
          <w:szCs w:val="21"/>
        </w:rPr>
      </w:pPr>
      <w:r>
        <w:rPr>
          <w:rFonts w:hint="eastAsia" w:ascii="宋体" w:hAnsi="宋体" w:cs="宋体"/>
          <w:color w:val="auto"/>
          <w:szCs w:val="21"/>
        </w:rPr>
        <w:t>9）、电梯报验、验收、办证手续由中标单位办理，费用计入本次报价。</w:t>
      </w:r>
    </w:p>
    <w:p>
      <w:pPr>
        <w:widowControl/>
        <w:snapToGrid w:val="0"/>
        <w:spacing w:line="440" w:lineRule="exact"/>
        <w:ind w:firstLine="422" w:firstLineChars="200"/>
        <w:jc w:val="left"/>
        <w:rPr>
          <w:rFonts w:hint="eastAsia" w:ascii="宋体" w:hAnsi="宋体" w:cs="宋体"/>
          <w:b/>
          <w:color w:val="auto"/>
          <w:szCs w:val="21"/>
        </w:rPr>
      </w:pPr>
      <w:r>
        <w:rPr>
          <w:rFonts w:hint="eastAsia" w:ascii="宋体" w:hAnsi="宋体" w:cs="宋体"/>
          <w:b/>
          <w:color w:val="auto"/>
          <w:szCs w:val="21"/>
          <w:lang w:eastAsia="zh-CN"/>
        </w:rPr>
        <w:t>七</w:t>
      </w:r>
      <w:r>
        <w:rPr>
          <w:rFonts w:hint="eastAsia" w:ascii="宋体" w:hAnsi="宋体" w:cs="宋体"/>
          <w:b/>
          <w:color w:val="auto"/>
          <w:szCs w:val="21"/>
        </w:rPr>
        <w:t>、投标单位在投标文件技术说明中需提供如下资料：</w:t>
      </w:r>
    </w:p>
    <w:p>
      <w:pPr>
        <w:autoSpaceDE w:val="0"/>
        <w:autoSpaceDN w:val="0"/>
        <w:snapToGrid w:val="0"/>
        <w:spacing w:line="440" w:lineRule="exact"/>
        <w:ind w:firstLine="420" w:firstLineChars="200"/>
        <w:jc w:val="left"/>
        <w:rPr>
          <w:rFonts w:ascii="宋体" w:hAnsi="宋体" w:cs="宋体"/>
          <w:color w:val="auto"/>
          <w:szCs w:val="21"/>
        </w:rPr>
      </w:pPr>
      <w:r>
        <w:rPr>
          <w:rFonts w:hint="eastAsia" w:ascii="宋体" w:hAnsi="宋体" w:cs="宋体"/>
          <w:color w:val="auto"/>
          <w:szCs w:val="21"/>
        </w:rPr>
        <w:t>1、电梯制造、安装和验收规范。</w:t>
      </w:r>
    </w:p>
    <w:p>
      <w:pPr>
        <w:autoSpaceDE w:val="0"/>
        <w:autoSpaceDN w:val="0"/>
        <w:snapToGrid w:val="0"/>
        <w:spacing w:line="440" w:lineRule="exact"/>
        <w:ind w:firstLine="420" w:firstLineChars="200"/>
        <w:jc w:val="left"/>
        <w:rPr>
          <w:rFonts w:ascii="宋体" w:hAnsi="宋体" w:cs="宋体"/>
          <w:color w:val="auto"/>
          <w:szCs w:val="21"/>
        </w:rPr>
      </w:pPr>
      <w:r>
        <w:rPr>
          <w:rFonts w:hint="eastAsia" w:ascii="宋体" w:hAnsi="宋体" w:cs="宋体"/>
          <w:color w:val="auto"/>
          <w:szCs w:val="21"/>
          <w:lang w:val="en-US" w:eastAsia="zh-CN"/>
        </w:rPr>
        <w:t>2</w:t>
      </w:r>
      <w:r>
        <w:rPr>
          <w:rFonts w:hint="eastAsia" w:ascii="宋体" w:hAnsi="宋体" w:cs="宋体"/>
          <w:color w:val="auto"/>
          <w:szCs w:val="21"/>
        </w:rPr>
        <w:t>、厅门、厅门显示装置的型号、材料、尺寸、样本。</w:t>
      </w:r>
    </w:p>
    <w:p>
      <w:pPr>
        <w:autoSpaceDE w:val="0"/>
        <w:autoSpaceDN w:val="0"/>
        <w:snapToGrid w:val="0"/>
        <w:spacing w:line="440" w:lineRule="exact"/>
        <w:ind w:firstLine="420" w:firstLineChars="200"/>
        <w:jc w:val="left"/>
        <w:rPr>
          <w:rFonts w:ascii="宋体" w:hAnsi="宋体" w:cs="宋体"/>
          <w:color w:val="auto"/>
          <w:szCs w:val="21"/>
        </w:rPr>
      </w:pPr>
      <w:r>
        <w:rPr>
          <w:rFonts w:hint="eastAsia" w:ascii="宋体" w:hAnsi="宋体" w:cs="宋体"/>
          <w:color w:val="auto"/>
          <w:szCs w:val="21"/>
          <w:lang w:val="en-US" w:eastAsia="zh-CN"/>
        </w:rPr>
        <w:t>3</w:t>
      </w:r>
      <w:r>
        <w:rPr>
          <w:rFonts w:hint="eastAsia" w:ascii="宋体" w:hAnsi="宋体" w:cs="宋体"/>
          <w:color w:val="auto"/>
          <w:szCs w:val="21"/>
        </w:rPr>
        <w:t>、说明电梯轿厢净空尺寸，轿厢内部顶部、壁面、地面材料和显示操作装置型号、材料、样本。</w:t>
      </w:r>
    </w:p>
    <w:p>
      <w:pPr>
        <w:autoSpaceDE w:val="0"/>
        <w:autoSpaceDN w:val="0"/>
        <w:snapToGrid w:val="0"/>
        <w:spacing w:line="440" w:lineRule="exact"/>
        <w:ind w:firstLine="420" w:firstLineChars="200"/>
        <w:jc w:val="left"/>
        <w:rPr>
          <w:rFonts w:ascii="宋体" w:hAnsi="宋体" w:cs="宋体"/>
          <w:color w:val="auto"/>
          <w:szCs w:val="21"/>
        </w:rPr>
      </w:pPr>
      <w:r>
        <w:rPr>
          <w:rFonts w:hint="eastAsia" w:ascii="宋体" w:hAnsi="宋体" w:cs="宋体"/>
          <w:color w:val="auto"/>
          <w:szCs w:val="21"/>
          <w:lang w:val="en-US" w:eastAsia="zh-CN"/>
        </w:rPr>
        <w:t>4</w:t>
      </w:r>
      <w:r>
        <w:rPr>
          <w:rFonts w:hint="eastAsia" w:ascii="宋体" w:hAnsi="宋体" w:cs="宋体"/>
          <w:color w:val="auto"/>
          <w:szCs w:val="21"/>
        </w:rPr>
        <w:t>、制造商资质证明。</w:t>
      </w:r>
    </w:p>
    <w:p>
      <w:pPr>
        <w:autoSpaceDE w:val="0"/>
        <w:autoSpaceDN w:val="0"/>
        <w:snapToGrid w:val="0"/>
        <w:spacing w:line="440" w:lineRule="exact"/>
        <w:ind w:firstLine="420" w:firstLineChars="200"/>
        <w:jc w:val="left"/>
        <w:rPr>
          <w:rFonts w:ascii="宋体" w:hAnsi="宋体" w:cs="宋体"/>
          <w:color w:val="auto"/>
          <w:szCs w:val="21"/>
        </w:rPr>
      </w:pPr>
      <w:r>
        <w:rPr>
          <w:rFonts w:hint="eastAsia" w:ascii="宋体" w:hAnsi="宋体" w:cs="宋体"/>
          <w:color w:val="auto"/>
          <w:szCs w:val="21"/>
          <w:lang w:val="en-US" w:eastAsia="zh-CN"/>
        </w:rPr>
        <w:t>5</w:t>
      </w:r>
      <w:r>
        <w:rPr>
          <w:rFonts w:hint="eastAsia" w:ascii="宋体" w:hAnsi="宋体" w:cs="宋体"/>
          <w:color w:val="auto"/>
          <w:szCs w:val="21"/>
        </w:rPr>
        <w:t>、提供标准配套的附件。</w:t>
      </w:r>
    </w:p>
    <w:p>
      <w:pPr>
        <w:autoSpaceDE w:val="0"/>
        <w:autoSpaceDN w:val="0"/>
        <w:snapToGrid w:val="0"/>
        <w:spacing w:line="440" w:lineRule="exact"/>
        <w:ind w:firstLine="420" w:firstLineChars="200"/>
        <w:jc w:val="left"/>
        <w:rPr>
          <w:rFonts w:ascii="宋体" w:hAnsi="宋体" w:cs="宋体"/>
          <w:color w:val="auto"/>
          <w:szCs w:val="21"/>
        </w:rPr>
      </w:pPr>
      <w:r>
        <w:rPr>
          <w:rFonts w:hint="eastAsia" w:ascii="宋体" w:hAnsi="宋体" w:cs="宋体"/>
          <w:color w:val="auto"/>
          <w:szCs w:val="21"/>
          <w:lang w:val="en-US" w:eastAsia="zh-CN"/>
        </w:rPr>
        <w:t>6</w:t>
      </w:r>
      <w:r>
        <w:rPr>
          <w:rFonts w:hint="eastAsia" w:ascii="宋体" w:hAnsi="宋体" w:cs="宋体"/>
          <w:color w:val="auto"/>
          <w:szCs w:val="21"/>
        </w:rPr>
        <w:t>、投标单位必须承诺电梯的安装由生产厂家直接委派安装队完成。</w:t>
      </w:r>
    </w:p>
    <w:p>
      <w:pPr>
        <w:autoSpaceDE w:val="0"/>
        <w:autoSpaceDN w:val="0"/>
        <w:snapToGrid w:val="0"/>
        <w:spacing w:line="440" w:lineRule="exact"/>
        <w:ind w:firstLine="420" w:firstLineChars="200"/>
        <w:jc w:val="left"/>
        <w:rPr>
          <w:rFonts w:ascii="宋体" w:hAnsi="宋体" w:cs="宋体"/>
          <w:color w:val="auto"/>
          <w:szCs w:val="21"/>
        </w:rPr>
      </w:pPr>
      <w:r>
        <w:rPr>
          <w:rFonts w:hint="eastAsia" w:ascii="宋体" w:hAnsi="宋体" w:cs="宋体"/>
          <w:color w:val="auto"/>
          <w:szCs w:val="21"/>
          <w:lang w:val="en-US" w:eastAsia="zh-CN"/>
        </w:rPr>
        <w:t>7</w:t>
      </w:r>
      <w:r>
        <w:rPr>
          <w:rFonts w:hint="eastAsia" w:ascii="宋体" w:hAnsi="宋体" w:cs="宋体"/>
          <w:color w:val="auto"/>
          <w:szCs w:val="21"/>
        </w:rPr>
        <w:t>、投标单位必须在投标文件中提供施工组织方案和安装工艺要求。</w:t>
      </w:r>
    </w:p>
    <w:p>
      <w:pPr>
        <w:widowControl/>
        <w:snapToGrid w:val="0"/>
        <w:spacing w:line="440" w:lineRule="exact"/>
        <w:ind w:firstLine="422" w:firstLineChars="200"/>
        <w:jc w:val="left"/>
        <w:rPr>
          <w:rFonts w:ascii="宋体" w:hAnsi="宋体" w:cs="宋体"/>
          <w:b/>
          <w:color w:val="auto"/>
          <w:szCs w:val="21"/>
        </w:rPr>
      </w:pPr>
      <w:r>
        <w:rPr>
          <w:rFonts w:hint="eastAsia" w:ascii="宋体" w:hAnsi="宋体" w:cs="宋体"/>
          <w:b/>
          <w:color w:val="auto"/>
          <w:szCs w:val="21"/>
          <w:lang w:eastAsia="zh-CN"/>
        </w:rPr>
        <w:t>八</w:t>
      </w:r>
      <w:r>
        <w:rPr>
          <w:rFonts w:hint="eastAsia" w:ascii="宋体" w:hAnsi="宋体" w:cs="宋体"/>
          <w:b/>
          <w:color w:val="auto"/>
          <w:szCs w:val="21"/>
        </w:rPr>
        <w:t>、其他要求说明：</w:t>
      </w:r>
    </w:p>
    <w:p>
      <w:pPr>
        <w:autoSpaceDE w:val="0"/>
        <w:autoSpaceDN w:val="0"/>
        <w:snapToGrid w:val="0"/>
        <w:spacing w:line="440" w:lineRule="exact"/>
        <w:ind w:firstLine="420" w:firstLineChars="200"/>
        <w:jc w:val="left"/>
        <w:rPr>
          <w:rFonts w:ascii="宋体" w:hAnsi="宋体" w:cs="宋体"/>
          <w:color w:val="auto"/>
          <w:szCs w:val="21"/>
        </w:rPr>
      </w:pPr>
      <w:bookmarkStart w:id="43" w:name="OLE_LINK4"/>
      <w:r>
        <w:rPr>
          <w:rFonts w:hint="eastAsia" w:ascii="宋体" w:hAnsi="宋体" w:cs="宋体"/>
          <w:color w:val="auto"/>
          <w:szCs w:val="21"/>
        </w:rPr>
        <w:t>1、本项目规定有采购项目预算，如果投标单位的投标报价超过了招标文件所规定的采购预算金额，则该投标单位的投标将被视为无效投标。</w:t>
      </w:r>
    </w:p>
    <w:bookmarkEnd w:id="43"/>
    <w:p>
      <w:pPr>
        <w:autoSpaceDE w:val="0"/>
        <w:autoSpaceDN w:val="0"/>
        <w:snapToGrid w:val="0"/>
        <w:spacing w:line="440" w:lineRule="exact"/>
        <w:ind w:firstLine="420" w:firstLineChars="200"/>
        <w:jc w:val="left"/>
        <w:rPr>
          <w:rFonts w:ascii="宋体" w:hAnsi="宋体" w:cs="宋体"/>
          <w:color w:val="auto"/>
          <w:szCs w:val="21"/>
        </w:rPr>
      </w:pPr>
      <w:r>
        <w:rPr>
          <w:rFonts w:hint="eastAsia" w:ascii="宋体" w:hAnsi="宋体" w:cs="宋体"/>
          <w:color w:val="auto"/>
          <w:szCs w:val="21"/>
        </w:rPr>
        <w:t>2、投标产品的主要技术参数及要求，供应商必须满足或超过，并不得有弄虚作假现象，否则作无效投标处理。</w:t>
      </w:r>
    </w:p>
    <w:p>
      <w:pPr>
        <w:autoSpaceDE w:val="0"/>
        <w:autoSpaceDN w:val="0"/>
        <w:snapToGrid w:val="0"/>
        <w:spacing w:line="440" w:lineRule="exact"/>
        <w:ind w:firstLine="420" w:firstLineChars="200"/>
        <w:jc w:val="left"/>
        <w:rPr>
          <w:rFonts w:ascii="宋体" w:hAnsi="宋体" w:cs="宋体"/>
          <w:color w:val="auto"/>
          <w:szCs w:val="21"/>
        </w:rPr>
      </w:pPr>
      <w:bookmarkStart w:id="44" w:name="OLE_LINK5"/>
      <w:r>
        <w:rPr>
          <w:rFonts w:hint="eastAsia" w:ascii="宋体" w:hAnsi="宋体" w:cs="宋体"/>
          <w:color w:val="auto"/>
          <w:szCs w:val="21"/>
        </w:rPr>
        <w:t>3、付款方式：</w:t>
      </w:r>
      <w:r>
        <w:rPr>
          <w:rFonts w:hint="eastAsia" w:ascii="宋体" w:hAnsi="宋体" w:cs="宋体"/>
          <w:color w:val="auto"/>
          <w:szCs w:val="21"/>
        </w:rPr>
        <w:tab/>
      </w:r>
    </w:p>
    <w:p>
      <w:pPr>
        <w:autoSpaceDE w:val="0"/>
        <w:autoSpaceDN w:val="0"/>
        <w:snapToGrid w:val="0"/>
        <w:spacing w:line="440" w:lineRule="exact"/>
        <w:ind w:firstLine="420" w:firstLineChars="200"/>
        <w:jc w:val="left"/>
        <w:rPr>
          <w:rFonts w:ascii="宋体" w:hAnsi="宋体" w:cs="宋体"/>
          <w:color w:val="auto"/>
          <w:szCs w:val="21"/>
        </w:rPr>
      </w:pPr>
      <w:r>
        <w:rPr>
          <w:rFonts w:hint="eastAsia" w:ascii="宋体" w:hAnsi="宋体" w:cs="宋体"/>
          <w:color w:val="auto"/>
          <w:szCs w:val="21"/>
        </w:rPr>
        <w:t>1）具体付款方式以签订的采购合同为准,付款均凭正式税务发票，发票须由成交单位开具。</w:t>
      </w:r>
    </w:p>
    <w:p>
      <w:pPr>
        <w:autoSpaceDE w:val="0"/>
        <w:autoSpaceDN w:val="0"/>
        <w:snapToGrid w:val="0"/>
        <w:spacing w:line="440" w:lineRule="exact"/>
        <w:ind w:firstLine="420" w:firstLineChars="200"/>
        <w:jc w:val="left"/>
        <w:rPr>
          <w:rFonts w:ascii="宋体" w:hAnsi="宋体" w:cs="宋体"/>
          <w:color w:val="auto"/>
        </w:rPr>
      </w:pPr>
      <w:r>
        <w:rPr>
          <w:rFonts w:hint="eastAsia" w:ascii="宋体" w:hAnsi="宋体" w:cs="宋体"/>
          <w:color w:val="auto"/>
          <w:szCs w:val="21"/>
          <w:lang w:val="en-US" w:eastAsia="zh-CN"/>
        </w:rPr>
        <w:t>2</w:t>
      </w:r>
      <w:r>
        <w:rPr>
          <w:rFonts w:hint="eastAsia" w:ascii="宋体" w:hAnsi="宋体" w:cs="宋体"/>
          <w:color w:val="auto"/>
          <w:szCs w:val="21"/>
        </w:rPr>
        <w:t>)本技术规格、参数与要求中未尽事宜，在签订合同时供需双方直接协商确定，并必须满足需方提出的技术要求。</w:t>
      </w:r>
      <w:bookmarkEnd w:id="44"/>
    </w:p>
    <w:p>
      <w:pPr>
        <w:autoSpaceDE w:val="0"/>
        <w:autoSpaceDN w:val="0"/>
        <w:snapToGrid w:val="0"/>
        <w:spacing w:line="440" w:lineRule="exact"/>
        <w:ind w:firstLine="420" w:firstLineChars="200"/>
        <w:jc w:val="left"/>
        <w:rPr>
          <w:rFonts w:hint="eastAsia" w:ascii="宋体" w:hAnsi="宋体" w:cs="宋体"/>
          <w:color w:val="auto"/>
          <w:szCs w:val="21"/>
        </w:rPr>
      </w:pPr>
    </w:p>
    <w:p>
      <w:pPr>
        <w:rPr>
          <w:rFonts w:hint="eastAsia" w:ascii="宋体" w:hAnsi="宋体" w:cs="宋体"/>
          <w:b w:val="0"/>
          <w:bCs/>
          <w:color w:val="auto"/>
          <w:kern w:val="2"/>
          <w:sz w:val="21"/>
          <w:szCs w:val="21"/>
          <w:lang w:val="en-US" w:eastAsia="zh-CN" w:bidi="ar-SA"/>
        </w:rPr>
      </w:pPr>
    </w:p>
    <w:p>
      <w:pPr>
        <w:pStyle w:val="5"/>
        <w:rPr>
          <w:rFonts w:hint="eastAsia" w:ascii="宋体" w:hAnsi="宋体" w:cs="宋体"/>
          <w:b w:val="0"/>
          <w:bCs/>
          <w:color w:val="auto"/>
          <w:kern w:val="2"/>
          <w:sz w:val="21"/>
          <w:szCs w:val="21"/>
          <w:lang w:val="en-US" w:eastAsia="zh-CN" w:bidi="ar-SA"/>
        </w:rPr>
      </w:pPr>
    </w:p>
    <w:p>
      <w:pPr>
        <w:rPr>
          <w:rFonts w:hint="eastAsia" w:ascii="宋体" w:hAnsi="宋体" w:cs="宋体"/>
          <w:b w:val="0"/>
          <w:bCs/>
          <w:color w:val="auto"/>
          <w:kern w:val="2"/>
          <w:sz w:val="21"/>
          <w:szCs w:val="21"/>
          <w:lang w:val="en-US" w:eastAsia="zh-CN" w:bidi="ar-SA"/>
        </w:rPr>
      </w:pPr>
    </w:p>
    <w:p>
      <w:pPr>
        <w:pStyle w:val="2"/>
        <w:rPr>
          <w:rFonts w:hint="eastAsia" w:ascii="宋体" w:hAnsi="宋体" w:cs="宋体"/>
          <w:b w:val="0"/>
          <w:bCs/>
          <w:color w:val="auto"/>
          <w:kern w:val="2"/>
          <w:sz w:val="21"/>
          <w:szCs w:val="21"/>
          <w:lang w:val="en-US" w:eastAsia="zh-CN" w:bidi="ar-SA"/>
        </w:rPr>
      </w:pPr>
    </w:p>
    <w:p>
      <w:pPr>
        <w:pStyle w:val="2"/>
        <w:rPr>
          <w:rFonts w:hint="eastAsia" w:ascii="宋体" w:hAnsi="宋体" w:cs="宋体"/>
          <w:b w:val="0"/>
          <w:bCs/>
          <w:color w:val="auto"/>
          <w:kern w:val="2"/>
          <w:sz w:val="21"/>
          <w:szCs w:val="21"/>
          <w:lang w:val="en-US" w:eastAsia="zh-CN" w:bidi="ar-SA"/>
        </w:rPr>
      </w:pPr>
    </w:p>
    <w:p>
      <w:pPr>
        <w:pStyle w:val="2"/>
        <w:rPr>
          <w:rFonts w:hint="eastAsia" w:ascii="宋体" w:hAnsi="宋体" w:cs="宋体"/>
          <w:b w:val="0"/>
          <w:bCs/>
          <w:color w:val="auto"/>
          <w:kern w:val="2"/>
          <w:sz w:val="21"/>
          <w:szCs w:val="21"/>
          <w:lang w:val="en-US" w:eastAsia="zh-CN" w:bidi="ar-SA"/>
        </w:rPr>
      </w:pPr>
    </w:p>
    <w:p>
      <w:pPr>
        <w:pStyle w:val="2"/>
        <w:rPr>
          <w:rFonts w:hint="eastAsia" w:ascii="宋体" w:hAnsi="宋体" w:cs="宋体"/>
          <w:b w:val="0"/>
          <w:bCs/>
          <w:color w:val="auto"/>
          <w:kern w:val="2"/>
          <w:sz w:val="21"/>
          <w:szCs w:val="21"/>
          <w:lang w:val="en-US" w:eastAsia="zh-CN" w:bidi="ar-SA"/>
        </w:rPr>
      </w:pPr>
    </w:p>
    <w:p>
      <w:pPr>
        <w:pStyle w:val="2"/>
        <w:rPr>
          <w:rFonts w:hint="eastAsia" w:ascii="宋体" w:hAnsi="宋体" w:cs="宋体"/>
          <w:b w:val="0"/>
          <w:bCs/>
          <w:color w:val="auto"/>
          <w:kern w:val="2"/>
          <w:sz w:val="21"/>
          <w:szCs w:val="21"/>
          <w:lang w:val="en-US" w:eastAsia="zh-CN" w:bidi="ar-SA"/>
        </w:rPr>
      </w:pPr>
    </w:p>
    <w:p>
      <w:pPr>
        <w:pStyle w:val="2"/>
        <w:rPr>
          <w:rFonts w:hint="eastAsia" w:ascii="宋体" w:hAnsi="宋体" w:cs="宋体"/>
          <w:b w:val="0"/>
          <w:bCs/>
          <w:color w:val="auto"/>
          <w:kern w:val="2"/>
          <w:sz w:val="21"/>
          <w:szCs w:val="21"/>
          <w:lang w:val="en-US" w:eastAsia="zh-CN" w:bidi="ar-SA"/>
        </w:rPr>
      </w:pPr>
    </w:p>
    <w:p>
      <w:pPr>
        <w:rPr>
          <w:rFonts w:hint="eastAsia"/>
          <w:lang w:val="en-US" w:eastAsia="zh-CN"/>
        </w:rPr>
      </w:pPr>
    </w:p>
    <w:p>
      <w:pPr>
        <w:rPr>
          <w:rFonts w:hint="eastAsia"/>
          <w:color w:val="auto"/>
          <w:lang w:eastAsia="zh-CN"/>
        </w:rPr>
      </w:pPr>
    </w:p>
    <w:p>
      <w:pPr>
        <w:pStyle w:val="22"/>
        <w:adjustRightInd w:val="0"/>
        <w:snapToGrid w:val="0"/>
        <w:spacing w:line="360" w:lineRule="auto"/>
        <w:jc w:val="center"/>
        <w:outlineLvl w:val="0"/>
        <w:rPr>
          <w:rFonts w:hint="eastAsia" w:ascii="黑体" w:hAnsi="华文中宋" w:eastAsia="黑体"/>
          <w:b/>
          <w:color w:val="auto"/>
          <w:sz w:val="32"/>
          <w:szCs w:val="32"/>
          <w:lang w:eastAsia="zh-CN"/>
        </w:rPr>
      </w:pPr>
      <w:bookmarkStart w:id="45" w:name="_Toc8983754"/>
      <w:r>
        <w:rPr>
          <w:rFonts w:hint="eastAsia" w:ascii="黑体" w:hAnsi="华文中宋" w:eastAsia="黑体"/>
          <w:b/>
          <w:color w:val="auto"/>
          <w:sz w:val="32"/>
          <w:szCs w:val="32"/>
        </w:rPr>
        <w:t>第六章 采购合同</w:t>
      </w:r>
      <w:bookmarkEnd w:id="45"/>
      <w:r>
        <w:rPr>
          <w:rFonts w:hint="eastAsia" w:ascii="黑体" w:hAnsi="华文中宋" w:eastAsia="黑体"/>
          <w:b/>
          <w:color w:val="auto"/>
          <w:sz w:val="32"/>
          <w:szCs w:val="32"/>
          <w:lang w:eastAsia="zh-CN"/>
        </w:rPr>
        <w:t>（通用模板）</w:t>
      </w:r>
    </w:p>
    <w:p>
      <w:pPr>
        <w:rPr>
          <w:rFonts w:ascii="黑体" w:hAnsi="华文中宋" w:eastAsia="黑体"/>
          <w:b/>
          <w:color w:val="auto"/>
          <w:sz w:val="28"/>
          <w:szCs w:val="28"/>
        </w:rPr>
      </w:pPr>
    </w:p>
    <w:p>
      <w:pPr>
        <w:pStyle w:val="5"/>
        <w:adjustRightInd w:val="0"/>
        <w:snapToGrid w:val="0"/>
        <w:jc w:val="center"/>
        <w:rPr>
          <w:rFonts w:ascii="黑体" w:hAnsi="华文中宋" w:eastAsia="黑体"/>
          <w:color w:val="auto"/>
          <w:sz w:val="28"/>
          <w:szCs w:val="28"/>
        </w:rPr>
      </w:pPr>
      <w:bookmarkStart w:id="46" w:name="_Toc8983755"/>
      <w:r>
        <w:rPr>
          <w:rFonts w:hint="eastAsia" w:ascii="黑体" w:hAnsi="华文中宋" w:eastAsia="黑体"/>
          <w:color w:val="auto"/>
          <w:sz w:val="28"/>
          <w:szCs w:val="28"/>
        </w:rPr>
        <w:t>第一节 采购合同协议书</w:t>
      </w:r>
      <w:bookmarkEnd w:id="46"/>
    </w:p>
    <w:p>
      <w:pPr>
        <w:adjustRightInd w:val="0"/>
        <w:snapToGrid w:val="0"/>
        <w:spacing w:line="360" w:lineRule="auto"/>
        <w:jc w:val="center"/>
        <w:rPr>
          <w:rFonts w:ascii="宋体" w:hAnsi="宋体"/>
          <w:color w:val="auto"/>
          <w:szCs w:val="21"/>
        </w:rPr>
      </w:pPr>
      <w:r>
        <w:rPr>
          <w:rFonts w:hint="eastAsia" w:ascii="宋体" w:hAnsi="宋体"/>
          <w:color w:val="auto"/>
          <w:szCs w:val="21"/>
        </w:rPr>
        <w:t xml:space="preserve">                                                        </w:t>
      </w:r>
    </w:p>
    <w:p>
      <w:pPr>
        <w:adjustRightInd w:val="0"/>
        <w:snapToGrid w:val="0"/>
        <w:spacing w:line="360" w:lineRule="auto"/>
        <w:ind w:firstLine="420" w:firstLineChars="200"/>
        <w:rPr>
          <w:rFonts w:ascii="宋体" w:hAnsi="宋体"/>
          <w:b/>
          <w:color w:val="auto"/>
          <w:szCs w:val="21"/>
        </w:rPr>
      </w:pPr>
      <w:r>
        <w:rPr>
          <w:rFonts w:hint="eastAsia" w:ascii="宋体" w:hAnsi="宋体"/>
          <w:color w:val="auto"/>
          <w:szCs w:val="21"/>
        </w:rPr>
        <w:t>采购合同编号：</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采购人（全称）：</w:t>
      </w:r>
      <w:r>
        <w:rPr>
          <w:rFonts w:hint="eastAsia" w:ascii="宋体" w:hAnsi="宋体"/>
          <w:color w:val="auto"/>
          <w:szCs w:val="21"/>
          <w:u w:val="single"/>
        </w:rPr>
        <w:t xml:space="preserve">                             </w:t>
      </w:r>
      <w:r>
        <w:rPr>
          <w:rFonts w:hint="eastAsia" w:ascii="宋体" w:hAnsi="宋体"/>
          <w:color w:val="auto"/>
          <w:szCs w:val="21"/>
        </w:rPr>
        <w:t>（甲方）</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供应商（全称）：</w:t>
      </w:r>
      <w:r>
        <w:rPr>
          <w:rFonts w:hint="eastAsia" w:ascii="宋体" w:hAnsi="宋体"/>
          <w:color w:val="auto"/>
          <w:szCs w:val="21"/>
          <w:u w:val="single"/>
        </w:rPr>
        <w:t xml:space="preserve">                             </w:t>
      </w:r>
      <w:r>
        <w:rPr>
          <w:rFonts w:hint="eastAsia" w:ascii="宋体" w:hAnsi="宋体"/>
          <w:color w:val="auto"/>
          <w:szCs w:val="21"/>
        </w:rPr>
        <w:t>（乙方）</w:t>
      </w:r>
    </w:p>
    <w:p>
      <w:pPr>
        <w:pStyle w:val="3"/>
        <w:adjustRightInd w:val="0"/>
        <w:snapToGrid w:val="0"/>
        <w:spacing w:after="0" w:line="360" w:lineRule="auto"/>
        <w:ind w:left="0" w:leftChars="0" w:firstLine="420" w:firstLineChars="200"/>
        <w:rPr>
          <w:rFonts w:ascii="宋体" w:hAnsi="宋体"/>
          <w:color w:val="auto"/>
          <w:szCs w:val="21"/>
        </w:rPr>
      </w:pPr>
    </w:p>
    <w:p>
      <w:pPr>
        <w:pStyle w:val="3"/>
        <w:adjustRightInd w:val="0"/>
        <w:snapToGrid w:val="0"/>
        <w:spacing w:after="0" w:line="360" w:lineRule="auto"/>
        <w:ind w:left="0" w:leftChars="0" w:firstLine="420" w:firstLineChars="200"/>
        <w:rPr>
          <w:rFonts w:ascii="宋体" w:hAnsi="宋体"/>
          <w:color w:val="auto"/>
          <w:szCs w:val="21"/>
        </w:rPr>
      </w:pPr>
      <w:r>
        <w:rPr>
          <w:rFonts w:hint="eastAsia" w:ascii="宋体" w:hAnsi="宋体"/>
          <w:color w:val="auto"/>
          <w:szCs w:val="21"/>
        </w:rPr>
        <w:t>为了保护甲、乙双方合法权益，根据《中华人民共和国合同法》、《中华人民共和国政府采购法》及其他有关法律、法规、规章，双方签订本合同协议书。</w:t>
      </w:r>
    </w:p>
    <w:p>
      <w:pPr>
        <w:adjustRightInd w:val="0"/>
        <w:snapToGrid w:val="0"/>
        <w:spacing w:line="360" w:lineRule="auto"/>
        <w:ind w:firstLine="422" w:firstLineChars="200"/>
        <w:rPr>
          <w:rFonts w:ascii="宋体" w:hAnsi="宋体"/>
          <w:b/>
          <w:color w:val="auto"/>
          <w:szCs w:val="21"/>
        </w:rPr>
      </w:pPr>
      <w:r>
        <w:rPr>
          <w:rFonts w:hint="eastAsia" w:ascii="宋体" w:hAnsi="宋体"/>
          <w:b/>
          <w:color w:val="auto"/>
          <w:szCs w:val="21"/>
        </w:rPr>
        <w:t>1.项目信息</w:t>
      </w:r>
    </w:p>
    <w:p>
      <w:pPr>
        <w:pStyle w:val="3"/>
        <w:adjustRightInd w:val="0"/>
        <w:snapToGrid w:val="0"/>
        <w:spacing w:after="0" w:line="360" w:lineRule="auto"/>
        <w:ind w:left="0" w:leftChars="0" w:firstLine="420" w:firstLineChars="200"/>
        <w:rPr>
          <w:rFonts w:ascii="宋体" w:hAnsi="宋体"/>
          <w:color w:val="auto"/>
          <w:szCs w:val="21"/>
        </w:rPr>
      </w:pPr>
      <w:r>
        <w:rPr>
          <w:rFonts w:hint="eastAsia" w:ascii="宋体" w:hAnsi="宋体"/>
          <w:color w:val="auto"/>
          <w:szCs w:val="21"/>
        </w:rPr>
        <w:t>（1）采购项目名称：</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p>
    <w:p>
      <w:pPr>
        <w:pStyle w:val="3"/>
        <w:adjustRightInd w:val="0"/>
        <w:snapToGrid w:val="0"/>
        <w:spacing w:after="0" w:line="360" w:lineRule="auto"/>
        <w:ind w:left="0" w:leftChars="0" w:firstLine="420" w:firstLineChars="200"/>
        <w:rPr>
          <w:rFonts w:ascii="宋体" w:hAnsi="宋体"/>
          <w:color w:val="auto"/>
          <w:szCs w:val="21"/>
        </w:rPr>
      </w:pPr>
      <w:r>
        <w:rPr>
          <w:rFonts w:hint="eastAsia" w:ascii="宋体" w:hAnsi="宋体"/>
          <w:color w:val="auto"/>
          <w:szCs w:val="21"/>
        </w:rPr>
        <w:t>（2）采购计划编号：</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 xml:space="preserve"> </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（3）项目内容：</w:t>
      </w:r>
      <w:r>
        <w:rPr>
          <w:rFonts w:hint="eastAsia" w:ascii="宋体" w:hAnsi="宋体"/>
          <w:color w:val="auto"/>
          <w:szCs w:val="21"/>
          <w:u w:val="single"/>
        </w:rPr>
        <w:t xml:space="preserve">                                                          </w:t>
      </w:r>
    </w:p>
    <w:p>
      <w:pPr>
        <w:adjustRightInd w:val="0"/>
        <w:snapToGrid w:val="0"/>
        <w:spacing w:line="360" w:lineRule="auto"/>
        <w:ind w:firstLine="422" w:firstLineChars="200"/>
        <w:rPr>
          <w:rFonts w:ascii="宋体" w:hAnsi="宋体"/>
          <w:b/>
          <w:color w:val="auto"/>
          <w:szCs w:val="21"/>
        </w:rPr>
      </w:pPr>
      <w:r>
        <w:rPr>
          <w:rFonts w:hint="eastAsia" w:ascii="宋体" w:hAnsi="宋体"/>
          <w:b/>
          <w:color w:val="auto"/>
          <w:szCs w:val="21"/>
        </w:rPr>
        <w:t>2.合同金额</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（1）合同金额小写：</w:t>
      </w:r>
      <w:r>
        <w:rPr>
          <w:rFonts w:hint="eastAsia" w:ascii="宋体" w:hAnsi="宋体"/>
          <w:color w:val="auto"/>
          <w:szCs w:val="21"/>
          <w:u w:val="single"/>
        </w:rPr>
        <w:t xml:space="preserve">                                    </w:t>
      </w:r>
    </w:p>
    <w:p>
      <w:pPr>
        <w:adjustRightInd w:val="0"/>
        <w:snapToGrid w:val="0"/>
        <w:spacing w:line="360" w:lineRule="auto"/>
        <w:ind w:firstLine="1785" w:firstLineChars="850"/>
        <w:rPr>
          <w:rFonts w:ascii="宋体" w:hAnsi="宋体"/>
          <w:b/>
          <w:color w:val="auto"/>
          <w:szCs w:val="21"/>
        </w:rPr>
      </w:pPr>
      <w:r>
        <w:rPr>
          <w:rFonts w:hint="eastAsia" w:ascii="宋体" w:hAnsi="宋体"/>
          <w:color w:val="auto"/>
          <w:szCs w:val="21"/>
        </w:rPr>
        <w:t>大写：</w:t>
      </w:r>
      <w:r>
        <w:rPr>
          <w:rFonts w:hint="eastAsia" w:ascii="宋体" w:hAnsi="宋体"/>
          <w:color w:val="auto"/>
          <w:szCs w:val="21"/>
          <w:u w:val="single"/>
        </w:rPr>
        <w:t xml:space="preserve">                                    </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（2）具体标的见附件。</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（3）合同价格形式：</w:t>
      </w:r>
    </w:p>
    <w:p>
      <w:pPr>
        <w:adjustRightInd w:val="0"/>
        <w:snapToGrid w:val="0"/>
        <w:spacing w:line="360" w:lineRule="auto"/>
        <w:ind w:firstLine="422" w:firstLineChars="200"/>
        <w:rPr>
          <w:rFonts w:ascii="宋体" w:hAnsi="宋体"/>
          <w:color w:val="auto"/>
          <w:szCs w:val="21"/>
          <w:u w:val="single"/>
        </w:rPr>
      </w:pPr>
      <w:r>
        <w:rPr>
          <w:rFonts w:hint="eastAsia" w:ascii="宋体" w:hAnsi="宋体"/>
          <w:b/>
          <w:color w:val="auto"/>
          <w:szCs w:val="21"/>
        </w:rPr>
        <w:t>3.履行合同的时间、地点及方式</w:t>
      </w:r>
      <w:r>
        <w:rPr>
          <w:rFonts w:hint="eastAsia" w:ascii="宋体" w:hAnsi="宋体"/>
          <w:color w:val="auto"/>
          <w:szCs w:val="21"/>
          <w:u w:val="single"/>
        </w:rPr>
        <w:t xml:space="preserve"> </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起始日期：</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日，完成日期：</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日；总日历天数：</w:t>
      </w:r>
      <w:r>
        <w:rPr>
          <w:rFonts w:hint="eastAsia" w:ascii="宋体" w:hAnsi="宋体"/>
          <w:color w:val="auto"/>
          <w:szCs w:val="21"/>
          <w:u w:val="single"/>
        </w:rPr>
        <w:t xml:space="preserve">     </w:t>
      </w:r>
      <w:r>
        <w:rPr>
          <w:rFonts w:hint="eastAsia" w:ascii="宋体" w:hAnsi="宋体"/>
          <w:color w:val="auto"/>
          <w:szCs w:val="21"/>
        </w:rPr>
        <w:t>天。</w:t>
      </w:r>
    </w:p>
    <w:p>
      <w:pPr>
        <w:adjustRightInd w:val="0"/>
        <w:snapToGrid w:val="0"/>
        <w:spacing w:line="360" w:lineRule="auto"/>
        <w:ind w:firstLine="420" w:firstLineChars="200"/>
        <w:rPr>
          <w:rFonts w:ascii="宋体" w:hAnsi="宋体"/>
          <w:color w:val="auto"/>
          <w:szCs w:val="21"/>
          <w:u w:val="single"/>
        </w:rPr>
      </w:pPr>
      <w:r>
        <w:rPr>
          <w:rFonts w:hint="eastAsia" w:ascii="宋体" w:hAnsi="宋体"/>
          <w:color w:val="auto"/>
          <w:szCs w:val="21"/>
        </w:rPr>
        <w:t>地点</w:t>
      </w:r>
      <w:r>
        <w:rPr>
          <w:rFonts w:hint="eastAsia" w:ascii="宋体" w:hAnsi="宋体"/>
          <w:b/>
          <w:color w:val="auto"/>
          <w:szCs w:val="21"/>
        </w:rPr>
        <w:t>：</w:t>
      </w:r>
      <w:r>
        <w:rPr>
          <w:rFonts w:hint="eastAsia" w:ascii="宋体" w:hAnsi="宋体"/>
          <w:color w:val="auto"/>
          <w:szCs w:val="21"/>
          <w:u w:val="single"/>
        </w:rPr>
        <w:t xml:space="preserve">                                          </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方式：</w:t>
      </w:r>
      <w:r>
        <w:rPr>
          <w:rFonts w:hint="eastAsia" w:ascii="宋体" w:hAnsi="宋体"/>
          <w:color w:val="auto"/>
          <w:szCs w:val="21"/>
          <w:u w:val="single"/>
        </w:rPr>
        <w:t xml:space="preserve">                                         </w:t>
      </w:r>
    </w:p>
    <w:p>
      <w:pPr>
        <w:adjustRightInd w:val="0"/>
        <w:snapToGrid w:val="0"/>
        <w:spacing w:line="360" w:lineRule="auto"/>
        <w:ind w:firstLine="422" w:firstLineChars="200"/>
        <w:rPr>
          <w:rFonts w:ascii="宋体" w:hAnsi="宋体"/>
          <w:b/>
          <w:color w:val="auto"/>
          <w:szCs w:val="21"/>
        </w:rPr>
      </w:pPr>
      <w:r>
        <w:rPr>
          <w:rFonts w:hint="eastAsia" w:ascii="宋体" w:hAnsi="宋体"/>
          <w:b/>
          <w:color w:val="auto"/>
          <w:szCs w:val="21"/>
        </w:rPr>
        <w:t>4.付款：</w:t>
      </w:r>
    </w:p>
    <w:p>
      <w:pPr>
        <w:adjustRightInd w:val="0"/>
        <w:snapToGrid w:val="0"/>
        <w:spacing w:line="360" w:lineRule="auto"/>
        <w:ind w:firstLine="420" w:firstLineChars="200"/>
        <w:rPr>
          <w:rFonts w:ascii="宋体" w:hAnsi="宋体"/>
          <w:bCs/>
          <w:color w:val="auto"/>
          <w:szCs w:val="21"/>
        </w:rPr>
      </w:pPr>
      <w:r>
        <w:rPr>
          <w:rFonts w:hint="eastAsia" w:ascii="宋体" w:hAnsi="宋体"/>
          <w:color w:val="auto"/>
          <w:szCs w:val="21"/>
        </w:rPr>
        <w:t>1、</w:t>
      </w:r>
      <w:r>
        <w:rPr>
          <w:rFonts w:hint="eastAsia" w:ascii="宋体" w:hAnsi="宋体"/>
          <w:color w:val="auto"/>
          <w:szCs w:val="21"/>
          <w:u w:val="single"/>
        </w:rPr>
        <w:t xml:space="preserve">                                             </w:t>
      </w:r>
      <w:r>
        <w:rPr>
          <w:rFonts w:hint="eastAsia" w:ascii="宋体" w:hAnsi="宋体"/>
          <w:color w:val="auto"/>
          <w:szCs w:val="21"/>
        </w:rPr>
        <w:t xml:space="preserve">。  </w:t>
      </w:r>
    </w:p>
    <w:p>
      <w:pPr>
        <w:adjustRightInd w:val="0"/>
        <w:snapToGrid w:val="0"/>
        <w:spacing w:line="360" w:lineRule="auto"/>
        <w:ind w:firstLine="420" w:firstLineChars="200"/>
        <w:rPr>
          <w:rFonts w:ascii="宋体" w:hAnsi="宋体"/>
          <w:color w:val="auto"/>
          <w:szCs w:val="21"/>
        </w:rPr>
      </w:pPr>
      <w:r>
        <w:rPr>
          <w:rFonts w:hint="eastAsia" w:ascii="宋体" w:hAnsi="宋体"/>
          <w:bCs/>
          <w:color w:val="auto"/>
          <w:szCs w:val="21"/>
        </w:rPr>
        <w:t>2、预付款根据招标文件的约定，在合同签订前提交不超过合同金额10%的履约担保。</w:t>
      </w:r>
    </w:p>
    <w:p>
      <w:pPr>
        <w:adjustRightInd w:val="0"/>
        <w:snapToGrid w:val="0"/>
        <w:spacing w:line="360" w:lineRule="auto"/>
        <w:ind w:firstLine="422" w:firstLineChars="200"/>
        <w:rPr>
          <w:rFonts w:ascii="宋体" w:hAnsi="宋体"/>
          <w:b/>
          <w:color w:val="auto"/>
          <w:szCs w:val="21"/>
        </w:rPr>
      </w:pPr>
      <w:r>
        <w:rPr>
          <w:rFonts w:hint="eastAsia" w:ascii="宋体" w:hAnsi="宋体"/>
          <w:b/>
          <w:color w:val="auto"/>
          <w:szCs w:val="21"/>
        </w:rPr>
        <w:t>5.解决合同纠纷方式</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首先通过双方协商解决，协商解决不成，则通过以下途径之一解决纠纷：</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 提请仲裁；       □ 向人民法院提起诉讼。</w:t>
      </w:r>
    </w:p>
    <w:p>
      <w:pPr>
        <w:adjustRightInd w:val="0"/>
        <w:snapToGrid w:val="0"/>
        <w:spacing w:line="360" w:lineRule="auto"/>
        <w:ind w:firstLine="422" w:firstLineChars="200"/>
        <w:rPr>
          <w:rFonts w:ascii="宋体" w:hAnsi="宋体"/>
          <w:b/>
          <w:color w:val="auto"/>
          <w:szCs w:val="21"/>
        </w:rPr>
      </w:pPr>
      <w:r>
        <w:rPr>
          <w:rFonts w:hint="eastAsia" w:ascii="宋体" w:hAnsi="宋体"/>
          <w:b/>
          <w:color w:val="auto"/>
          <w:szCs w:val="21"/>
        </w:rPr>
        <w:t>6.组成合同的文件</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本协议书与下列文件一起构成合同文件，如下述文件之间有任何抵触、矛盾或歧义，应按以下顺序解释：</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（1）在招标或合同履行过程中乙方作出的承诺以及双方协商达成的变更或补充协议；</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（2）中标通知书；</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（3）投标文件；</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（4）政府采购合同格式条款及其附件；</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（5）专用合同条款；</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（6）通用合同条款（如果有）；</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（7）标准、规范及有关技术文件，图纸；</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（8）其他合同文件。</w:t>
      </w:r>
    </w:p>
    <w:p>
      <w:pPr>
        <w:adjustRightInd w:val="0"/>
        <w:snapToGrid w:val="0"/>
        <w:spacing w:line="360" w:lineRule="auto"/>
        <w:ind w:firstLine="422" w:firstLineChars="200"/>
        <w:rPr>
          <w:rFonts w:ascii="宋体" w:hAnsi="宋体"/>
          <w:b/>
          <w:color w:val="auto"/>
          <w:szCs w:val="21"/>
        </w:rPr>
      </w:pPr>
      <w:r>
        <w:rPr>
          <w:rFonts w:hint="eastAsia" w:ascii="宋体" w:hAnsi="宋体"/>
          <w:b/>
          <w:color w:val="auto"/>
          <w:szCs w:val="21"/>
        </w:rPr>
        <w:t>7.合同生效</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本合同自</w:t>
      </w:r>
      <w:r>
        <w:rPr>
          <w:rFonts w:hint="eastAsia" w:ascii="宋体" w:hAnsi="宋体"/>
          <w:color w:val="auto"/>
          <w:szCs w:val="21"/>
          <w:u w:val="single"/>
        </w:rPr>
        <w:t xml:space="preserve">                                 </w:t>
      </w:r>
      <w:r>
        <w:rPr>
          <w:rFonts w:hint="eastAsia" w:ascii="宋体" w:hAnsi="宋体"/>
          <w:color w:val="auto"/>
          <w:szCs w:val="21"/>
        </w:rPr>
        <w:t>生效。</w:t>
      </w:r>
    </w:p>
    <w:p>
      <w:pPr>
        <w:adjustRightInd w:val="0"/>
        <w:snapToGrid w:val="0"/>
        <w:spacing w:line="360" w:lineRule="auto"/>
        <w:ind w:firstLine="422" w:firstLineChars="200"/>
        <w:rPr>
          <w:rFonts w:ascii="宋体" w:hAnsi="宋体"/>
          <w:b/>
          <w:color w:val="auto"/>
          <w:szCs w:val="21"/>
        </w:rPr>
      </w:pPr>
      <w:r>
        <w:rPr>
          <w:rFonts w:hint="eastAsia" w:ascii="宋体" w:hAnsi="宋体"/>
          <w:b/>
          <w:color w:val="auto"/>
          <w:szCs w:val="21"/>
        </w:rPr>
        <w:t>8.合同份数</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本合同一式</w:t>
      </w:r>
      <w:r>
        <w:rPr>
          <w:rFonts w:hint="eastAsia" w:ascii="宋体" w:hAnsi="宋体"/>
          <w:color w:val="auto"/>
          <w:szCs w:val="21"/>
          <w:u w:val="single"/>
        </w:rPr>
        <w:t xml:space="preserve">    </w:t>
      </w:r>
      <w:r>
        <w:rPr>
          <w:rFonts w:hint="eastAsia" w:ascii="宋体" w:hAnsi="宋体"/>
          <w:color w:val="auto"/>
          <w:szCs w:val="21"/>
        </w:rPr>
        <w:t>份，采购人执</w:t>
      </w:r>
      <w:r>
        <w:rPr>
          <w:rFonts w:hint="eastAsia" w:ascii="宋体" w:hAnsi="宋体"/>
          <w:color w:val="auto"/>
          <w:szCs w:val="21"/>
          <w:u w:val="single"/>
        </w:rPr>
        <w:t xml:space="preserve">    </w:t>
      </w:r>
      <w:r>
        <w:rPr>
          <w:rFonts w:hint="eastAsia" w:ascii="宋体" w:hAnsi="宋体"/>
          <w:color w:val="auto"/>
          <w:szCs w:val="21"/>
        </w:rPr>
        <w:t>份，供应商执</w:t>
      </w:r>
      <w:r>
        <w:rPr>
          <w:rFonts w:hint="eastAsia" w:ascii="宋体" w:hAnsi="宋体"/>
          <w:color w:val="auto"/>
          <w:szCs w:val="21"/>
          <w:u w:val="single"/>
        </w:rPr>
        <w:t xml:space="preserve">    </w:t>
      </w:r>
      <w:r>
        <w:rPr>
          <w:rFonts w:hint="eastAsia" w:ascii="宋体" w:hAnsi="宋体"/>
          <w:color w:val="auto"/>
          <w:szCs w:val="21"/>
        </w:rPr>
        <w:t>份，监督管理部门执</w:t>
      </w:r>
      <w:r>
        <w:rPr>
          <w:rFonts w:hint="eastAsia" w:ascii="宋体" w:hAnsi="宋体"/>
          <w:color w:val="auto"/>
          <w:szCs w:val="21"/>
          <w:u w:val="single"/>
        </w:rPr>
        <w:t xml:space="preserve">    </w:t>
      </w:r>
      <w:r>
        <w:rPr>
          <w:rFonts w:hint="eastAsia" w:ascii="宋体" w:hAnsi="宋体"/>
          <w:color w:val="auto"/>
          <w:szCs w:val="21"/>
        </w:rPr>
        <w:t>份，代理机构执</w:t>
      </w:r>
      <w:r>
        <w:rPr>
          <w:rFonts w:hint="eastAsia" w:ascii="宋体" w:hAnsi="宋体"/>
          <w:color w:val="auto"/>
          <w:szCs w:val="21"/>
          <w:u w:val="single"/>
        </w:rPr>
        <w:t xml:space="preserve">    </w:t>
      </w:r>
      <w:r>
        <w:rPr>
          <w:rFonts w:hint="eastAsia" w:ascii="宋体" w:hAnsi="宋体"/>
          <w:color w:val="auto"/>
          <w:szCs w:val="21"/>
        </w:rPr>
        <w:t>份，均具有同等法律效力。</w:t>
      </w:r>
    </w:p>
    <w:p>
      <w:pPr>
        <w:adjustRightInd w:val="0"/>
        <w:snapToGrid w:val="0"/>
        <w:spacing w:line="360" w:lineRule="auto"/>
        <w:ind w:firstLine="420" w:firstLineChars="200"/>
        <w:rPr>
          <w:rFonts w:ascii="宋体" w:hAnsi="宋体"/>
          <w:color w:val="auto"/>
          <w:szCs w:val="21"/>
        </w:rPr>
      </w:pP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合同订立时间：</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合同订立地点：</w:t>
      </w:r>
      <w:r>
        <w:rPr>
          <w:rFonts w:hint="eastAsia" w:ascii="宋体" w:hAnsi="宋体"/>
          <w:color w:val="auto"/>
          <w:szCs w:val="21"/>
          <w:u w:val="single"/>
        </w:rPr>
        <w:t xml:space="preserve">                           </w:t>
      </w:r>
    </w:p>
    <w:p>
      <w:pPr>
        <w:adjustRightInd w:val="0"/>
        <w:snapToGrid w:val="0"/>
        <w:spacing w:line="360" w:lineRule="auto"/>
        <w:ind w:firstLine="420" w:firstLineChars="200"/>
        <w:rPr>
          <w:rFonts w:ascii="宋体" w:hAnsi="宋体"/>
          <w:color w:val="auto"/>
          <w:szCs w:val="21"/>
        </w:rPr>
      </w:pPr>
    </w:p>
    <w:p>
      <w:pPr>
        <w:adjustRightInd w:val="0"/>
        <w:snapToGrid w:val="0"/>
        <w:spacing w:line="360" w:lineRule="auto"/>
        <w:ind w:firstLine="420" w:firstLineChars="200"/>
        <w:rPr>
          <w:rFonts w:ascii="宋体" w:hAnsi="宋体"/>
          <w:color w:val="auto"/>
          <w:szCs w:val="21"/>
        </w:rPr>
      </w:pPr>
    </w:p>
    <w:p>
      <w:pPr>
        <w:adjustRightInd w:val="0"/>
        <w:snapToGrid w:val="0"/>
        <w:spacing w:line="360" w:lineRule="auto"/>
        <w:ind w:firstLine="420" w:firstLineChars="200"/>
        <w:rPr>
          <w:rFonts w:ascii="宋体" w:hAnsi="宋体"/>
          <w:color w:val="auto"/>
          <w:szCs w:val="21"/>
        </w:rPr>
      </w:pP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甲      方：（公章）                     乙      方：（公章）</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法定代表人：</w:t>
      </w:r>
      <w:r>
        <w:rPr>
          <w:rFonts w:hint="eastAsia" w:ascii="宋体" w:hAnsi="宋体"/>
          <w:color w:val="auto"/>
          <w:szCs w:val="21"/>
          <w:u w:val="single"/>
        </w:rPr>
        <w:t xml:space="preserve">                   </w:t>
      </w:r>
      <w:r>
        <w:rPr>
          <w:rFonts w:hint="eastAsia" w:ascii="宋体" w:hAnsi="宋体"/>
          <w:color w:val="auto"/>
          <w:szCs w:val="21"/>
        </w:rPr>
        <w:t xml:space="preserve">         法定代表人：</w:t>
      </w:r>
      <w:r>
        <w:rPr>
          <w:rFonts w:hint="eastAsia" w:ascii="宋体" w:hAnsi="宋体"/>
          <w:color w:val="auto"/>
          <w:szCs w:val="21"/>
          <w:u w:val="single"/>
        </w:rPr>
        <w:t xml:space="preserve">                   </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委托代理人：</w:t>
      </w:r>
      <w:r>
        <w:rPr>
          <w:rFonts w:hint="eastAsia" w:ascii="宋体" w:hAnsi="宋体"/>
          <w:color w:val="auto"/>
          <w:szCs w:val="21"/>
          <w:u w:val="single"/>
        </w:rPr>
        <w:t xml:space="preserve">                   </w:t>
      </w:r>
      <w:r>
        <w:rPr>
          <w:rFonts w:hint="eastAsia" w:ascii="宋体" w:hAnsi="宋体"/>
          <w:color w:val="auto"/>
          <w:szCs w:val="21"/>
        </w:rPr>
        <w:t xml:space="preserve">         委托代理人：</w:t>
      </w:r>
      <w:r>
        <w:rPr>
          <w:rFonts w:hint="eastAsia" w:ascii="宋体" w:hAnsi="宋体"/>
          <w:color w:val="auto"/>
          <w:szCs w:val="21"/>
          <w:u w:val="single"/>
        </w:rPr>
        <w:t xml:space="preserve">                   </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电      话：</w:t>
      </w:r>
      <w:r>
        <w:rPr>
          <w:rFonts w:hint="eastAsia" w:ascii="宋体" w:hAnsi="宋体"/>
          <w:color w:val="auto"/>
          <w:szCs w:val="21"/>
          <w:u w:val="single"/>
        </w:rPr>
        <w:t xml:space="preserve">                   </w:t>
      </w:r>
      <w:r>
        <w:rPr>
          <w:rFonts w:hint="eastAsia" w:ascii="宋体" w:hAnsi="宋体"/>
          <w:color w:val="auto"/>
          <w:szCs w:val="21"/>
        </w:rPr>
        <w:t xml:space="preserve">         电      话：</w:t>
      </w:r>
      <w:r>
        <w:rPr>
          <w:rFonts w:hint="eastAsia" w:ascii="宋体" w:hAnsi="宋体"/>
          <w:color w:val="auto"/>
          <w:szCs w:val="21"/>
          <w:u w:val="single"/>
        </w:rPr>
        <w:t xml:space="preserve">                   </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传      真：</w:t>
      </w:r>
      <w:r>
        <w:rPr>
          <w:rFonts w:hint="eastAsia" w:ascii="宋体" w:hAnsi="宋体"/>
          <w:color w:val="auto"/>
          <w:szCs w:val="21"/>
          <w:u w:val="single"/>
        </w:rPr>
        <w:t xml:space="preserve">                   </w:t>
      </w:r>
      <w:r>
        <w:rPr>
          <w:rFonts w:hint="eastAsia" w:ascii="宋体" w:hAnsi="宋体"/>
          <w:color w:val="auto"/>
          <w:szCs w:val="21"/>
        </w:rPr>
        <w:t xml:space="preserve">         传      真：</w:t>
      </w:r>
      <w:r>
        <w:rPr>
          <w:rFonts w:hint="eastAsia" w:ascii="宋体" w:hAnsi="宋体"/>
          <w:color w:val="auto"/>
          <w:szCs w:val="21"/>
          <w:u w:val="single"/>
        </w:rPr>
        <w:t xml:space="preserve">                   </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 xml:space="preserve">                                        开 户 银 行：</w:t>
      </w:r>
      <w:r>
        <w:rPr>
          <w:rFonts w:hint="eastAsia" w:ascii="宋体" w:hAnsi="宋体"/>
          <w:color w:val="auto"/>
          <w:szCs w:val="21"/>
          <w:u w:val="single"/>
        </w:rPr>
        <w:t xml:space="preserve">                  </w:t>
      </w:r>
    </w:p>
    <w:p>
      <w:pPr>
        <w:adjustRightInd w:val="0"/>
        <w:snapToGrid w:val="0"/>
        <w:spacing w:line="360" w:lineRule="auto"/>
        <w:ind w:firstLine="420" w:firstLineChars="200"/>
        <w:jc w:val="center"/>
        <w:rPr>
          <w:rFonts w:ascii="宋体" w:hAnsi="宋体"/>
          <w:b/>
          <w:color w:val="auto"/>
          <w:szCs w:val="21"/>
        </w:rPr>
      </w:pPr>
      <w:r>
        <w:rPr>
          <w:rFonts w:hint="eastAsia" w:ascii="宋体" w:hAnsi="宋体"/>
          <w:color w:val="auto"/>
          <w:szCs w:val="21"/>
        </w:rPr>
        <w:t xml:space="preserve">             帐       号：</w:t>
      </w:r>
      <w:r>
        <w:rPr>
          <w:rFonts w:hint="eastAsia" w:ascii="宋体" w:hAnsi="宋体"/>
          <w:color w:val="auto"/>
          <w:szCs w:val="21"/>
          <w:u w:val="single"/>
        </w:rPr>
        <w:t xml:space="preserve">                 </w:t>
      </w:r>
    </w:p>
    <w:p>
      <w:pPr>
        <w:pStyle w:val="5"/>
        <w:adjustRightInd w:val="0"/>
        <w:snapToGrid w:val="0"/>
        <w:spacing w:beforeLines="50"/>
        <w:jc w:val="center"/>
        <w:rPr>
          <w:rFonts w:ascii="黑体" w:hAnsi="黑体" w:eastAsia="黑体"/>
          <w:color w:val="auto"/>
          <w:sz w:val="28"/>
          <w:szCs w:val="28"/>
        </w:rPr>
      </w:pPr>
      <w:r>
        <w:rPr>
          <w:rFonts w:ascii="宋体" w:hAnsi="宋体" w:eastAsia="宋体"/>
          <w:color w:val="auto"/>
          <w:sz w:val="21"/>
          <w:szCs w:val="21"/>
          <w:u w:val="single"/>
        </w:rPr>
        <w:br w:type="page"/>
      </w:r>
      <w:bookmarkStart w:id="47" w:name="_Toc8983756"/>
      <w:r>
        <w:rPr>
          <w:rFonts w:hint="eastAsia" w:ascii="黑体" w:hAnsi="黑体" w:eastAsia="黑体"/>
          <w:color w:val="auto"/>
          <w:sz w:val="28"/>
          <w:szCs w:val="28"/>
        </w:rPr>
        <w:t>第二节 采购合同通用条款</w:t>
      </w:r>
      <w:bookmarkEnd w:id="47"/>
    </w:p>
    <w:p>
      <w:pPr>
        <w:tabs>
          <w:tab w:val="left" w:pos="8820"/>
          <w:tab w:val="left" w:pos="9345"/>
          <w:tab w:val="left" w:pos="9765"/>
        </w:tabs>
        <w:adjustRightInd w:val="0"/>
        <w:snapToGrid w:val="0"/>
        <w:spacing w:before="50" w:line="360" w:lineRule="auto"/>
        <w:jc w:val="left"/>
        <w:rPr>
          <w:rFonts w:ascii="宋体" w:hAnsi="宋体" w:eastAsia="宋体"/>
          <w:b/>
          <w:bCs/>
          <w:color w:val="auto"/>
          <w:sz w:val="24"/>
        </w:rPr>
      </w:pPr>
      <w:r>
        <w:rPr>
          <w:rFonts w:hint="eastAsia" w:ascii="宋体" w:hAnsi="宋体" w:eastAsia="宋体"/>
          <w:b/>
          <w:color w:val="auto"/>
          <w:sz w:val="24"/>
        </w:rPr>
        <w:t>1.</w:t>
      </w:r>
      <w:r>
        <w:rPr>
          <w:rFonts w:hint="eastAsia" w:ascii="宋体" w:hAnsi="宋体" w:eastAsia="宋体"/>
          <w:b/>
          <w:bCs/>
          <w:color w:val="auto"/>
          <w:sz w:val="24"/>
        </w:rPr>
        <w:t>定义</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1.1合同当事人</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（1）采购人（以下称甲方）是指使用财政性资金，通过政府采购程序向供应商购买货物、服务的国家机关、事业单位、团体组织。本次采购的甲方名称、地址见</w:t>
      </w:r>
      <w:r>
        <w:rPr>
          <w:rFonts w:hint="eastAsia" w:ascii="宋体" w:hAnsi="宋体" w:eastAsia="宋体"/>
          <w:b/>
          <w:color w:val="auto"/>
          <w:szCs w:val="21"/>
        </w:rPr>
        <w:t>【采购合同专用条款】。</w:t>
      </w:r>
    </w:p>
    <w:p>
      <w:pPr>
        <w:autoSpaceDE w:val="0"/>
        <w:autoSpaceDN w:val="0"/>
        <w:adjustRightInd w:val="0"/>
        <w:snapToGrid w:val="0"/>
        <w:spacing w:before="50" w:line="360" w:lineRule="auto"/>
        <w:ind w:firstLine="420" w:firstLineChars="200"/>
        <w:jc w:val="left"/>
        <w:rPr>
          <w:rFonts w:ascii="宋体" w:hAnsi="宋体" w:eastAsia="宋体"/>
          <w:b/>
          <w:color w:val="auto"/>
          <w:szCs w:val="21"/>
        </w:rPr>
      </w:pPr>
      <w:r>
        <w:rPr>
          <w:rFonts w:hint="eastAsia" w:ascii="宋体" w:hAnsi="宋体" w:eastAsia="宋体"/>
          <w:color w:val="auto"/>
          <w:szCs w:val="21"/>
        </w:rPr>
        <w:t>（2）供应商（以下称乙方）是指参加采购活动而取得中标结果，并向采购人提供货物、服务的法人、其他组织或者自然人。</w:t>
      </w:r>
    </w:p>
    <w:p>
      <w:pPr>
        <w:tabs>
          <w:tab w:val="left" w:pos="570"/>
          <w:tab w:val="left" w:pos="9240"/>
          <w:tab w:val="left" w:pos="9555"/>
        </w:tabs>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1.2本合同下列术语应解释为：</w:t>
      </w:r>
    </w:p>
    <w:p>
      <w:pPr>
        <w:tabs>
          <w:tab w:val="left" w:pos="570"/>
          <w:tab w:val="left" w:pos="9240"/>
          <w:tab w:val="left" w:pos="9555"/>
        </w:tabs>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（1）“合同”系指甲乙双方签署的、采购合同协议书中载明的甲乙双方所达成的协议，包括所有的附件、附录和上述文件所提到的构成合同的所有文件。</w:t>
      </w:r>
    </w:p>
    <w:p>
      <w:pPr>
        <w:tabs>
          <w:tab w:val="left" w:pos="570"/>
          <w:tab w:val="left" w:pos="9240"/>
          <w:tab w:val="left" w:pos="9555"/>
        </w:tabs>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（2）“合同价”系指根据本合同规定乙方在正确地完全履行合同义务后甲方应支付给乙方的价款。</w:t>
      </w:r>
    </w:p>
    <w:p>
      <w:pPr>
        <w:tabs>
          <w:tab w:val="left" w:pos="570"/>
          <w:tab w:val="left" w:pos="9240"/>
          <w:tab w:val="left" w:pos="9555"/>
        </w:tabs>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（3）“货物”系指乙方根据本合同规定须向甲方提供的各种形态和种类的物品，包括原材料、设备、产品（包括软件）及相关的其备品备件、工具、手册及其它技术资料和材料。</w:t>
      </w:r>
    </w:p>
    <w:p>
      <w:pPr>
        <w:tabs>
          <w:tab w:val="left" w:pos="570"/>
          <w:tab w:val="left" w:pos="8880"/>
          <w:tab w:val="left" w:pos="9555"/>
        </w:tabs>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（4）“伴随服务”系指根据本合同规定乙方承担与供货有关的辅助服务，如运输、保</w:t>
      </w:r>
      <w:r>
        <w:rPr>
          <w:rFonts w:hint="eastAsia" w:ascii="宋体" w:hAnsi="宋体" w:eastAsia="宋体"/>
          <w:color w:val="auto"/>
          <w:spacing w:val="2"/>
          <w:szCs w:val="21"/>
        </w:rPr>
        <w:t>险以及其它的伴随服务，例如安装、调试、提供技术</w:t>
      </w:r>
      <w:r>
        <w:rPr>
          <w:rFonts w:hint="eastAsia" w:ascii="宋体" w:hAnsi="宋体" w:eastAsia="宋体"/>
          <w:color w:val="auto"/>
          <w:szCs w:val="21"/>
        </w:rPr>
        <w:t>协</w:t>
      </w:r>
      <w:r>
        <w:rPr>
          <w:rFonts w:hint="eastAsia" w:ascii="宋体" w:hAnsi="宋体" w:eastAsia="宋体"/>
          <w:color w:val="auto"/>
          <w:spacing w:val="2"/>
          <w:szCs w:val="21"/>
        </w:rPr>
        <w:t>助、培训和合同中规定</w:t>
      </w:r>
      <w:r>
        <w:rPr>
          <w:rFonts w:hint="eastAsia" w:ascii="宋体" w:hAnsi="宋体" w:eastAsia="宋体"/>
          <w:color w:val="auto"/>
          <w:szCs w:val="21"/>
        </w:rPr>
        <w:t>乙方应承担的其它义务。</w:t>
      </w:r>
    </w:p>
    <w:p>
      <w:pPr>
        <w:tabs>
          <w:tab w:val="left" w:pos="570"/>
          <w:tab w:val="left" w:pos="9240"/>
          <w:tab w:val="left" w:pos="9555"/>
        </w:tabs>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（5）“合同条款”系指本合同条款。</w:t>
      </w:r>
    </w:p>
    <w:p>
      <w:pPr>
        <w:tabs>
          <w:tab w:val="left" w:pos="570"/>
          <w:tab w:val="left" w:pos="9240"/>
          <w:tab w:val="left" w:pos="9555"/>
        </w:tabs>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（6）“项目现场”系指本合同项下货物安装、运行的现场，其名称见</w:t>
      </w:r>
      <w:r>
        <w:rPr>
          <w:rFonts w:hint="eastAsia" w:ascii="宋体" w:hAnsi="宋体" w:eastAsia="宋体"/>
          <w:b/>
          <w:color w:val="auto"/>
          <w:szCs w:val="21"/>
        </w:rPr>
        <w:t>【采购合同专用条款】</w:t>
      </w:r>
      <w:r>
        <w:rPr>
          <w:rFonts w:hint="eastAsia" w:ascii="宋体" w:hAnsi="宋体" w:eastAsia="宋体"/>
          <w:color w:val="auto"/>
          <w:szCs w:val="21"/>
        </w:rPr>
        <w:t>。</w:t>
      </w:r>
    </w:p>
    <w:p>
      <w:pPr>
        <w:autoSpaceDE w:val="0"/>
        <w:autoSpaceDN w:val="0"/>
        <w:adjustRightInd w:val="0"/>
        <w:snapToGrid w:val="0"/>
        <w:spacing w:before="50" w:line="360" w:lineRule="auto"/>
        <w:jc w:val="left"/>
        <w:rPr>
          <w:rFonts w:ascii="宋体" w:hAnsi="宋体" w:eastAsia="宋体"/>
          <w:b/>
          <w:color w:val="auto"/>
          <w:sz w:val="24"/>
        </w:rPr>
      </w:pPr>
      <w:r>
        <w:rPr>
          <w:rFonts w:hint="eastAsia" w:ascii="宋体" w:hAnsi="宋体" w:eastAsia="宋体"/>
          <w:b/>
          <w:color w:val="auto"/>
          <w:sz w:val="24"/>
        </w:rPr>
        <w:t>2.合同的适用范围</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2.1 本合同条款适用于没有被本合同其他部分的条款所取代的范围。</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2.2 合同内容根据招标文件、投标文件而确定。</w:t>
      </w:r>
    </w:p>
    <w:p>
      <w:pPr>
        <w:autoSpaceDE w:val="0"/>
        <w:autoSpaceDN w:val="0"/>
        <w:adjustRightInd w:val="0"/>
        <w:snapToGrid w:val="0"/>
        <w:spacing w:before="50" w:line="360" w:lineRule="auto"/>
        <w:jc w:val="left"/>
        <w:rPr>
          <w:rFonts w:ascii="宋体" w:hAnsi="宋体" w:eastAsia="宋体"/>
          <w:b/>
          <w:bCs/>
          <w:color w:val="auto"/>
          <w:sz w:val="24"/>
        </w:rPr>
      </w:pPr>
      <w:r>
        <w:rPr>
          <w:rFonts w:hint="eastAsia" w:ascii="宋体" w:hAnsi="宋体" w:eastAsia="宋体"/>
          <w:b/>
          <w:bCs/>
          <w:color w:val="auto"/>
          <w:sz w:val="24"/>
        </w:rPr>
        <w:t>3.</w:t>
      </w:r>
      <w:r>
        <w:rPr>
          <w:rFonts w:hint="eastAsia" w:ascii="宋体" w:hAnsi="宋体" w:eastAsia="宋体"/>
          <w:b/>
          <w:color w:val="auto"/>
          <w:sz w:val="24"/>
        </w:rPr>
        <w:t>合同标的及金额</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3.1 合同标的及金额应与中标结果一致。</w:t>
      </w:r>
    </w:p>
    <w:p>
      <w:pPr>
        <w:autoSpaceDE w:val="0"/>
        <w:autoSpaceDN w:val="0"/>
        <w:adjustRightInd w:val="0"/>
        <w:snapToGrid w:val="0"/>
        <w:spacing w:before="50" w:line="360" w:lineRule="auto"/>
        <w:jc w:val="left"/>
        <w:rPr>
          <w:rFonts w:ascii="宋体" w:hAnsi="宋体" w:eastAsia="宋体"/>
          <w:b/>
          <w:bCs/>
          <w:color w:val="auto"/>
          <w:sz w:val="24"/>
        </w:rPr>
      </w:pPr>
      <w:r>
        <w:rPr>
          <w:rFonts w:hint="eastAsia" w:ascii="宋体" w:hAnsi="宋体" w:eastAsia="宋体"/>
          <w:b/>
          <w:bCs/>
          <w:color w:val="auto"/>
          <w:sz w:val="24"/>
        </w:rPr>
        <w:t>4.</w:t>
      </w:r>
      <w:r>
        <w:rPr>
          <w:rFonts w:hint="eastAsia" w:ascii="宋体" w:hAnsi="宋体" w:eastAsia="宋体"/>
          <w:b/>
          <w:color w:val="auto"/>
          <w:sz w:val="24"/>
        </w:rPr>
        <w:t>合同价款</w:t>
      </w:r>
    </w:p>
    <w:p>
      <w:pPr>
        <w:adjustRightInd w:val="0"/>
        <w:snapToGrid w:val="0"/>
        <w:spacing w:before="50" w:line="360" w:lineRule="auto"/>
        <w:ind w:firstLine="420" w:firstLineChars="200"/>
        <w:jc w:val="left"/>
        <w:rPr>
          <w:rFonts w:ascii="宋体" w:hAnsi="宋体" w:eastAsia="宋体"/>
          <w:b/>
          <w:bCs/>
          <w:i/>
          <w:iCs/>
          <w:color w:val="auto"/>
          <w:szCs w:val="21"/>
        </w:rPr>
      </w:pPr>
      <w:r>
        <w:rPr>
          <w:rFonts w:hint="eastAsia" w:ascii="宋体" w:hAnsi="宋体" w:eastAsia="宋体"/>
          <w:color w:val="auto"/>
          <w:szCs w:val="21"/>
        </w:rPr>
        <w:t>4.1具体合同价款见本合同第3.1条。乙方为履行本合同而发生的所有费用均应包含在合同价款中，甲方不再另行支付其它任何费用。</w:t>
      </w:r>
    </w:p>
    <w:p>
      <w:pPr>
        <w:adjustRightInd w:val="0"/>
        <w:snapToGrid w:val="0"/>
        <w:spacing w:before="50" w:line="360" w:lineRule="auto"/>
        <w:jc w:val="left"/>
        <w:rPr>
          <w:rFonts w:ascii="宋体" w:hAnsi="宋体" w:eastAsia="宋体"/>
          <w:b/>
          <w:color w:val="auto"/>
          <w:sz w:val="24"/>
        </w:rPr>
      </w:pPr>
      <w:r>
        <w:rPr>
          <w:rFonts w:hint="eastAsia" w:ascii="宋体" w:hAnsi="宋体" w:eastAsia="宋体"/>
          <w:b/>
          <w:color w:val="auto"/>
          <w:sz w:val="24"/>
        </w:rPr>
        <w:t>5.履行合同的时间、地点和方式</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5.1 乙方应当在甲方确定的时间、指定的地点履行合同，具体的交货时间、地点和方式见</w:t>
      </w:r>
      <w:r>
        <w:rPr>
          <w:rFonts w:hint="eastAsia" w:ascii="宋体" w:hAnsi="宋体" w:eastAsia="宋体"/>
          <w:b/>
          <w:color w:val="auto"/>
          <w:szCs w:val="21"/>
        </w:rPr>
        <w:t>【采购合同专用条款】</w:t>
      </w:r>
      <w:r>
        <w:rPr>
          <w:rFonts w:hint="eastAsia" w:ascii="宋体" w:hAnsi="宋体" w:eastAsia="宋体"/>
          <w:color w:val="auto"/>
          <w:szCs w:val="21"/>
        </w:rPr>
        <w:t>。</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5.2 乙方提供服务的应当在甲方指定的地点完成服务项目。</w:t>
      </w:r>
    </w:p>
    <w:p>
      <w:pPr>
        <w:adjustRightInd w:val="0"/>
        <w:snapToGrid w:val="0"/>
        <w:spacing w:before="50" w:line="360" w:lineRule="auto"/>
        <w:jc w:val="left"/>
        <w:rPr>
          <w:rFonts w:ascii="宋体" w:hAnsi="宋体" w:eastAsia="宋体"/>
          <w:b/>
          <w:bCs/>
          <w:color w:val="auto"/>
          <w:sz w:val="24"/>
        </w:rPr>
      </w:pPr>
      <w:r>
        <w:rPr>
          <w:rFonts w:hint="eastAsia" w:ascii="宋体" w:hAnsi="宋体" w:eastAsia="宋体"/>
          <w:b/>
          <w:bCs/>
          <w:color w:val="auto"/>
          <w:sz w:val="24"/>
        </w:rPr>
        <w:t>6.</w:t>
      </w:r>
      <w:r>
        <w:rPr>
          <w:rFonts w:hint="eastAsia" w:ascii="宋体" w:hAnsi="宋体" w:eastAsia="宋体"/>
          <w:b/>
          <w:color w:val="auto"/>
          <w:sz w:val="24"/>
        </w:rPr>
        <w:t>货物的验收</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6.1 甲方在收到乙方交付的货物后应当及时组织验收。</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6.2 货物的表面瑕疵，甲方应在验收时当面提出；对质量问题有异议的应在安装调试后十个工作日内提出。</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6.3 在验收过程中发现数量不足或有质量、技术等问题，乙方应负责按照甲方的要求采取补足、更换或退货等处理措施，并承担由此发生的一切费用和损失。</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6.4 甲方在乙方按合同规定交货或安装、调试后，无正当理由而拖延接收、验收或拒绝接收、验收的，应承担因此给乙方造成的直接损失。</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6.5 甲方对货物进行检查验收合格后，应当收取发票并在《交货验收单》上签署验收意见及加盖单位印章。</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6.6 大型或者复杂的货物采购项目，甲方可以邀请国家认可的质量检测机构参加验收工作，并由其出具验收报告单。</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6.7 乙方提供的进口产品，乙方应出示中华人民共和国进出口商品检验部门出具的检验证书（招标文件第五章采购需求另有约定的除外）。</w:t>
      </w:r>
    </w:p>
    <w:p>
      <w:pPr>
        <w:adjustRightInd w:val="0"/>
        <w:snapToGrid w:val="0"/>
        <w:spacing w:before="50" w:line="360" w:lineRule="auto"/>
        <w:jc w:val="left"/>
        <w:rPr>
          <w:rFonts w:ascii="宋体" w:hAnsi="宋体" w:eastAsia="宋体"/>
          <w:b/>
          <w:bCs/>
          <w:color w:val="auto"/>
          <w:sz w:val="24"/>
        </w:rPr>
      </w:pPr>
      <w:r>
        <w:rPr>
          <w:rFonts w:hint="eastAsia" w:ascii="宋体" w:hAnsi="宋体" w:eastAsia="宋体"/>
          <w:b/>
          <w:bCs/>
          <w:color w:val="auto"/>
          <w:sz w:val="24"/>
        </w:rPr>
        <w:t>7.货物包装要求</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7.1 乙方所出售的全部货物均应按标准保护措施进行包装，包装应适应于远距离运输、防潮、防震、防锈和防野蛮装卸等要求，以确保货物安全无损地运抵指定现场。由于包装防护措施不妥而引起的损坏、丢失由乙方负责。</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7.2 每一个包装箱内应附一份详细装箱单、质量证书和保修保养证书。</w:t>
      </w:r>
    </w:p>
    <w:p>
      <w:pPr>
        <w:adjustRightInd w:val="0"/>
        <w:snapToGrid w:val="0"/>
        <w:spacing w:before="50" w:line="360" w:lineRule="auto"/>
        <w:jc w:val="left"/>
        <w:rPr>
          <w:rFonts w:ascii="宋体" w:hAnsi="宋体" w:eastAsia="宋体"/>
          <w:b/>
          <w:color w:val="auto"/>
          <w:sz w:val="24"/>
        </w:rPr>
      </w:pPr>
      <w:r>
        <w:rPr>
          <w:rFonts w:hint="eastAsia" w:ascii="宋体" w:hAnsi="宋体" w:eastAsia="宋体"/>
          <w:b/>
          <w:color w:val="auto"/>
          <w:sz w:val="24"/>
        </w:rPr>
        <w:t>8.运输和保险</w:t>
      </w:r>
    </w:p>
    <w:p>
      <w:pPr>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8.1乙方负责办理将货物运抵本合同第5.1条规定的交货地点的一切运输事项，相关费用应包括在合同总价中。</w:t>
      </w:r>
    </w:p>
    <w:p>
      <w:pPr>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8.2乙方应向保险公司投保以甲方为受益人的发运合同货物发票金额的110％运输一切险。</w:t>
      </w:r>
    </w:p>
    <w:p>
      <w:pPr>
        <w:adjustRightInd w:val="0"/>
        <w:snapToGrid w:val="0"/>
        <w:spacing w:before="50" w:line="360" w:lineRule="auto"/>
        <w:jc w:val="left"/>
        <w:rPr>
          <w:rFonts w:ascii="宋体" w:hAnsi="宋体" w:eastAsia="宋体"/>
          <w:b/>
          <w:color w:val="auto"/>
          <w:sz w:val="24"/>
        </w:rPr>
      </w:pPr>
      <w:r>
        <w:rPr>
          <w:rFonts w:hint="eastAsia" w:ascii="宋体" w:hAnsi="宋体" w:eastAsia="宋体"/>
          <w:b/>
          <w:color w:val="auto"/>
          <w:sz w:val="24"/>
        </w:rPr>
        <w:t>9.质量标准和保证</w:t>
      </w:r>
    </w:p>
    <w:p>
      <w:pPr>
        <w:pStyle w:val="22"/>
        <w:adjustRightInd w:val="0"/>
        <w:snapToGrid w:val="0"/>
        <w:spacing w:before="50" w:line="360" w:lineRule="auto"/>
        <w:ind w:firstLine="420" w:firstLineChars="200"/>
        <w:jc w:val="left"/>
        <w:rPr>
          <w:rFonts w:ascii="宋体" w:hAnsi="宋体" w:eastAsia="宋体"/>
          <w:b/>
          <w:color w:val="auto"/>
        </w:rPr>
      </w:pPr>
      <w:r>
        <w:rPr>
          <w:rFonts w:hint="eastAsia" w:ascii="宋体" w:hAnsi="宋体" w:eastAsia="宋体"/>
          <w:color w:val="auto"/>
        </w:rPr>
        <w:t>9.1 质量标准</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（1）本合同下交付的货物应符合招标文件第四章“技术规格、参数与要求”所述的标准。如果没有提及适用标准，则应符合中华人民共和国有关机构发布的最新版本的标准。</w:t>
      </w:r>
    </w:p>
    <w:p>
      <w:pPr>
        <w:pStyle w:val="22"/>
        <w:adjustRightInd w:val="0"/>
        <w:snapToGrid w:val="0"/>
        <w:spacing w:before="50" w:line="360" w:lineRule="auto"/>
        <w:ind w:firstLine="420" w:firstLineChars="200"/>
        <w:jc w:val="left"/>
        <w:rPr>
          <w:rFonts w:ascii="宋体" w:hAnsi="宋体" w:eastAsia="宋体"/>
          <w:color w:val="auto"/>
        </w:rPr>
      </w:pPr>
      <w:r>
        <w:rPr>
          <w:rFonts w:hint="eastAsia" w:ascii="宋体" w:hAnsi="宋体" w:eastAsia="宋体"/>
          <w:color w:val="auto"/>
        </w:rPr>
        <w:t>（2）采用中华人民共和国法定计量单位。</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（3）乙方所出售的货物还应符合国家有关安全、环保、卫生之规定。</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9.2 保证</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乙方应保证所供货物是全新的、未使用过的，并完全符合合同规定的质量、规格和性能的要求。乙方应保证其货物在正确安装、正常使用和保养条件下，在其使用寿命期内应具有满意的性能，或者没有因乙方的行为或疏忽而产生的缺陷。在货物最终交付验收后不少于</w:t>
      </w:r>
      <w:r>
        <w:rPr>
          <w:rFonts w:hint="eastAsia" w:ascii="宋体" w:hAnsi="宋体" w:eastAsia="宋体"/>
          <w:b/>
          <w:color w:val="auto"/>
          <w:szCs w:val="21"/>
        </w:rPr>
        <w:t>【采购合同专用条款】</w:t>
      </w:r>
      <w:r>
        <w:rPr>
          <w:rFonts w:hint="eastAsia" w:ascii="宋体" w:hAnsi="宋体" w:eastAsia="宋体"/>
          <w:color w:val="auto"/>
          <w:szCs w:val="21"/>
        </w:rPr>
        <w:t>规定或乙方承诺（两者以较长的为准）的质量保证期内，本保证保持有效。</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（2）在质量保证期内所发现的缺陷，甲方应尽快以书面形式通知乙方。</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（3）乙方收到通知后应在</w:t>
      </w:r>
      <w:r>
        <w:rPr>
          <w:rFonts w:hint="eastAsia" w:ascii="宋体" w:hAnsi="宋体" w:eastAsia="宋体"/>
          <w:b/>
          <w:color w:val="auto"/>
          <w:szCs w:val="21"/>
        </w:rPr>
        <w:t>【采购合同专用条款】</w:t>
      </w:r>
      <w:r>
        <w:rPr>
          <w:rFonts w:hint="eastAsia" w:ascii="宋体" w:hAnsi="宋体" w:eastAsia="宋体"/>
          <w:color w:val="auto"/>
          <w:szCs w:val="21"/>
        </w:rPr>
        <w:t>规定的响应时间内以合理的速度免费维修或更换有缺陷的货物或部件。</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（4）在质量保证期内，如果货物的质量或规格与合同不符，或证实货物是有缺陷的，包括潜在的缺陷或使用不符合要求的材料等，甲方可以根据本合同第15.1条规定以书面形式向乙方提出补救措施或索赔。</w:t>
      </w:r>
    </w:p>
    <w:p>
      <w:pPr>
        <w:adjustRightInd w:val="0"/>
        <w:snapToGrid w:val="0"/>
        <w:spacing w:before="50" w:line="360" w:lineRule="auto"/>
        <w:ind w:firstLine="420" w:firstLineChars="200"/>
        <w:jc w:val="left"/>
        <w:rPr>
          <w:rFonts w:ascii="宋体" w:hAnsi="宋体" w:eastAsia="宋体"/>
          <w:b/>
          <w:color w:val="auto"/>
          <w:szCs w:val="21"/>
        </w:rPr>
      </w:pPr>
      <w:r>
        <w:rPr>
          <w:rFonts w:hint="eastAsia" w:ascii="宋体" w:hAnsi="宋体" w:eastAsia="宋体"/>
          <w:color w:val="auto"/>
          <w:szCs w:val="21"/>
        </w:rPr>
        <w:t>（5）乙方在约定的时间内未能弥补缺陷，甲方可采取必要的补救措施，但其风险和费用将由乙方承担，甲方根据合同规定对乙方行使的其他权利不受影响。</w:t>
      </w:r>
    </w:p>
    <w:p>
      <w:pPr>
        <w:adjustRightInd w:val="0"/>
        <w:snapToGrid w:val="0"/>
        <w:spacing w:before="50" w:line="360" w:lineRule="auto"/>
        <w:jc w:val="left"/>
        <w:rPr>
          <w:rFonts w:ascii="宋体" w:hAnsi="宋体" w:eastAsia="宋体"/>
          <w:b/>
          <w:bCs/>
          <w:color w:val="auto"/>
          <w:sz w:val="24"/>
        </w:rPr>
      </w:pPr>
      <w:r>
        <w:rPr>
          <w:rFonts w:hint="eastAsia" w:ascii="宋体" w:hAnsi="宋体" w:eastAsia="宋体"/>
          <w:b/>
          <w:bCs/>
          <w:color w:val="auto"/>
          <w:sz w:val="24"/>
        </w:rPr>
        <w:t>10.权利瑕疵担保</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10.1 乙方保证对其出售的货物享有合法的权利。</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10.2 乙方保证在其出售的货物上不存在任何未曾向甲方透露的担保物权，如抵押权、质押权、留置权等。</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10.3 如甲方使用该货物构成上述侵权的，则由乙方承担全部责任。</w:t>
      </w:r>
    </w:p>
    <w:p>
      <w:pPr>
        <w:autoSpaceDE w:val="0"/>
        <w:autoSpaceDN w:val="0"/>
        <w:adjustRightInd w:val="0"/>
        <w:snapToGrid w:val="0"/>
        <w:spacing w:before="50" w:line="360" w:lineRule="auto"/>
        <w:jc w:val="left"/>
        <w:rPr>
          <w:rFonts w:ascii="宋体" w:hAnsi="宋体" w:eastAsia="宋体"/>
          <w:b/>
          <w:bCs/>
          <w:color w:val="auto"/>
          <w:sz w:val="24"/>
        </w:rPr>
      </w:pPr>
      <w:r>
        <w:rPr>
          <w:rFonts w:hint="eastAsia" w:ascii="宋体" w:hAnsi="宋体" w:eastAsia="宋体"/>
          <w:b/>
          <w:bCs/>
          <w:color w:val="auto"/>
          <w:sz w:val="24"/>
        </w:rPr>
        <w:t>11.知识产权保护</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11.1 乙方对其所销售的货物应当享有知识产权或经权利人合法授权，保证没有侵犯任何第三人的知识产权和商业秘密等权利。</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11.2 甲方使用乙方提供的货物对第三人构成侵权的，应当由乙方承担全部法律责任，给甲方造成损害的，乙方应当承担赔偿责任。</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11.3 甲方委托乙方开发的产品，甲方享有知识产权，未经甲方许可不得转让任何第三人。</w:t>
      </w:r>
    </w:p>
    <w:p>
      <w:pPr>
        <w:autoSpaceDE w:val="0"/>
        <w:autoSpaceDN w:val="0"/>
        <w:adjustRightInd w:val="0"/>
        <w:snapToGrid w:val="0"/>
        <w:spacing w:before="50" w:line="360" w:lineRule="auto"/>
        <w:jc w:val="left"/>
        <w:rPr>
          <w:rFonts w:ascii="宋体" w:hAnsi="宋体" w:eastAsia="宋体"/>
          <w:b/>
          <w:bCs/>
          <w:color w:val="auto"/>
          <w:sz w:val="24"/>
        </w:rPr>
      </w:pPr>
      <w:r>
        <w:rPr>
          <w:rFonts w:hint="eastAsia" w:ascii="宋体" w:hAnsi="宋体" w:eastAsia="宋体"/>
          <w:b/>
          <w:bCs/>
          <w:color w:val="auto"/>
          <w:sz w:val="24"/>
        </w:rPr>
        <w:t>12.保密义务</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12.1 甲、乙双方在采购和履行合同过程中所获悉的对方属于保密的内容，双方均有保密义务。</w:t>
      </w:r>
    </w:p>
    <w:p>
      <w:pPr>
        <w:autoSpaceDE w:val="0"/>
        <w:autoSpaceDN w:val="0"/>
        <w:adjustRightInd w:val="0"/>
        <w:snapToGrid w:val="0"/>
        <w:spacing w:before="50" w:line="360" w:lineRule="auto"/>
        <w:jc w:val="left"/>
        <w:rPr>
          <w:rFonts w:ascii="宋体" w:hAnsi="宋体" w:eastAsia="宋体"/>
          <w:b/>
          <w:bCs/>
          <w:color w:val="auto"/>
          <w:sz w:val="24"/>
        </w:rPr>
      </w:pPr>
      <w:r>
        <w:rPr>
          <w:rFonts w:hint="eastAsia" w:ascii="宋体" w:hAnsi="宋体" w:eastAsia="宋体"/>
          <w:b/>
          <w:bCs/>
          <w:color w:val="auto"/>
          <w:sz w:val="24"/>
        </w:rPr>
        <w:t>13.合同价款支付</w:t>
      </w:r>
    </w:p>
    <w:p>
      <w:pPr>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13.1验收合格后，乙方出具正规发票给甲方，凭甲方开具的《采购合同验收报告单》办理合同价</w:t>
      </w:r>
      <w:r>
        <w:rPr>
          <w:rFonts w:hint="eastAsia" w:ascii="宋体" w:hAnsi="宋体" w:eastAsia="宋体"/>
          <w:bCs/>
          <w:color w:val="auto"/>
          <w:szCs w:val="21"/>
        </w:rPr>
        <w:t>款</w:t>
      </w:r>
      <w:r>
        <w:rPr>
          <w:rFonts w:hint="eastAsia" w:ascii="宋体" w:hAnsi="宋体" w:eastAsia="宋体"/>
          <w:color w:val="auto"/>
          <w:szCs w:val="21"/>
        </w:rPr>
        <w:t>结算手续。</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13.2 合同价款构成中应当由财政支付的部分，甲方应当在货物验收合格后的十五个工作日内向国库管理部门申请支付，经国库管理部门审核后直接支付给乙方。</w:t>
      </w:r>
    </w:p>
    <w:p>
      <w:pPr>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13.3 合同价款构成中应当由甲方自行支付的部分，甲方应当在货物验收合格后十五个工作内支付。</w:t>
      </w:r>
    </w:p>
    <w:p>
      <w:pPr>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13.4支付合同价</w:t>
      </w:r>
      <w:r>
        <w:rPr>
          <w:rFonts w:hint="eastAsia" w:ascii="宋体" w:hAnsi="宋体" w:eastAsia="宋体"/>
          <w:bCs/>
          <w:color w:val="auto"/>
          <w:szCs w:val="21"/>
        </w:rPr>
        <w:t>款</w:t>
      </w:r>
      <w:r>
        <w:rPr>
          <w:rFonts w:hint="eastAsia" w:ascii="宋体" w:hAnsi="宋体" w:eastAsia="宋体"/>
          <w:color w:val="auto"/>
          <w:szCs w:val="21"/>
        </w:rPr>
        <w:t>时，一律不向乙方以外的任何第三方办理付款手续。开户行和账号以签订的采购合同为准，如果乙方要求变更，则乙方必须提供加盖了财务专用章、法定代表人签字的证明文件，报经甲方审查同意。</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13.5 合同价款支付方式</w:t>
      </w:r>
      <w:r>
        <w:rPr>
          <w:rFonts w:hint="eastAsia" w:ascii="宋体" w:hAnsi="宋体" w:eastAsia="宋体"/>
          <w:bCs/>
          <w:color w:val="auto"/>
          <w:szCs w:val="21"/>
        </w:rPr>
        <w:t>和条件在</w:t>
      </w:r>
      <w:r>
        <w:rPr>
          <w:rFonts w:hint="eastAsia" w:ascii="宋体" w:hAnsi="宋体" w:eastAsia="宋体"/>
          <w:b/>
          <w:color w:val="auto"/>
          <w:szCs w:val="21"/>
        </w:rPr>
        <w:t>【采购合同专用条款】</w:t>
      </w:r>
      <w:r>
        <w:rPr>
          <w:rFonts w:hint="eastAsia" w:ascii="宋体" w:hAnsi="宋体" w:eastAsia="宋体"/>
          <w:color w:val="auto"/>
          <w:szCs w:val="21"/>
        </w:rPr>
        <w:t>中另有规定。</w:t>
      </w:r>
    </w:p>
    <w:p>
      <w:pPr>
        <w:autoSpaceDE w:val="0"/>
        <w:autoSpaceDN w:val="0"/>
        <w:adjustRightInd w:val="0"/>
        <w:snapToGrid w:val="0"/>
        <w:spacing w:before="50" w:line="360" w:lineRule="auto"/>
        <w:jc w:val="left"/>
        <w:rPr>
          <w:rFonts w:ascii="宋体" w:hAnsi="宋体" w:eastAsia="宋体"/>
          <w:b/>
          <w:color w:val="auto"/>
          <w:sz w:val="24"/>
        </w:rPr>
      </w:pPr>
      <w:r>
        <w:rPr>
          <w:rFonts w:hint="eastAsia" w:ascii="宋体" w:hAnsi="宋体" w:eastAsia="宋体"/>
          <w:b/>
          <w:bCs/>
          <w:color w:val="auto"/>
          <w:sz w:val="24"/>
        </w:rPr>
        <w:t>14.</w:t>
      </w:r>
      <w:r>
        <w:rPr>
          <w:rFonts w:hint="eastAsia" w:ascii="宋体" w:hAnsi="宋体" w:eastAsia="宋体"/>
          <w:b/>
          <w:color w:val="auto"/>
          <w:sz w:val="24"/>
        </w:rPr>
        <w:t>伴随服务</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14.1 乙方应向甲方提交所提供货物的技术文件，包括相应的中文技术文件，如：产品目录、图纸、操作手册、使用说明、维护手册或服务指南。这些文件应包装好随同货物一起发运。</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14.2 乙方还应提供下列服务：</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（1）货物的现场移动、安装、调试、启动监督及技术支持；</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（2）提供货物组装和维修所需的专用工具和辅助材料；</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（3）在合同各方商定的一定期限内对所有的货物实施运行监督、维修，但前提条件是该服务并不能免除乙方在质量保证期内所承担的义务；</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（4）在制造商或项目现场就货物的安装、启动、运营、维护对甲方操作人员进行培训；</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（5）</w:t>
      </w:r>
      <w:r>
        <w:rPr>
          <w:rFonts w:hint="eastAsia" w:ascii="宋体" w:hAnsi="宋体" w:eastAsia="宋体"/>
          <w:b/>
          <w:color w:val="auto"/>
          <w:szCs w:val="21"/>
        </w:rPr>
        <w:t>【采购合同专用条款】</w:t>
      </w:r>
      <w:r>
        <w:rPr>
          <w:rFonts w:hint="eastAsia" w:ascii="宋体" w:hAnsi="宋体" w:eastAsia="宋体"/>
          <w:color w:val="auto"/>
          <w:szCs w:val="21"/>
        </w:rPr>
        <w:t>与招标文件第五章采购需求规定的其他伴随服务。</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14.3 乙方提供的伴随服务的费用应包含在合同价款中，甲方不再另行支付。</w:t>
      </w:r>
    </w:p>
    <w:p>
      <w:pPr>
        <w:adjustRightInd w:val="0"/>
        <w:snapToGrid w:val="0"/>
        <w:spacing w:before="50" w:line="360" w:lineRule="auto"/>
        <w:jc w:val="left"/>
        <w:rPr>
          <w:rFonts w:ascii="宋体" w:hAnsi="宋体" w:eastAsia="宋体"/>
          <w:b/>
          <w:bCs/>
          <w:color w:val="auto"/>
          <w:sz w:val="24"/>
        </w:rPr>
      </w:pPr>
      <w:r>
        <w:rPr>
          <w:rFonts w:hint="eastAsia" w:ascii="宋体" w:hAnsi="宋体" w:eastAsia="宋体"/>
          <w:b/>
          <w:bCs/>
          <w:color w:val="auto"/>
          <w:sz w:val="24"/>
        </w:rPr>
        <w:t>15.违约责任</w:t>
      </w:r>
    </w:p>
    <w:p>
      <w:pPr>
        <w:adjustRightInd w:val="0"/>
        <w:snapToGrid w:val="0"/>
        <w:spacing w:before="50" w:line="360" w:lineRule="auto"/>
        <w:ind w:firstLine="420" w:firstLineChars="200"/>
        <w:jc w:val="left"/>
        <w:rPr>
          <w:rFonts w:ascii="宋体" w:hAnsi="宋体" w:eastAsia="宋体"/>
          <w:bCs/>
          <w:color w:val="auto"/>
          <w:szCs w:val="21"/>
        </w:rPr>
      </w:pPr>
      <w:r>
        <w:rPr>
          <w:rFonts w:hint="eastAsia" w:ascii="宋体" w:hAnsi="宋体" w:eastAsia="宋体"/>
          <w:bCs/>
          <w:color w:val="auto"/>
          <w:szCs w:val="21"/>
        </w:rPr>
        <w:t>15.1质量瑕疵的补救措施和索赔</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如果乙方提供的产品不符合质量标准或存在产品质量缺陷，而甲方在合同条款第9条或合同的其他条款规定的检验、安装、调试、验收和质量保证期内，根据法定质量检测部门出具的检验证书向乙方提出了索赔，乙方应按照甲方同意的下列一种或几种方式结合起来解决索赔事宜：</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①乙方同意退货并将货款退还给甲方，由此发生的一切费用和损失由乙方承担。</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②根据货物的质量状况以及甲方所遭受的损失，经过甲乙双方商定降低货物的价格。</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③乙方应在接到甲方通知后七日内负责采用符合合同规定的规格、质量和性能要求的新零件、部件和设备来更换有缺陷的部分或修补缺陷部分，其费用由乙方负担。同时，乙方应在约定的质量保证期基础上相应延长修补和更换件的质量保证期。</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如果在甲方发出索赔通知后十日内乙方未作答复，上述索赔应视为已被乙方接受。如果乙方未能在甲方发出索赔通知后十日内或甲方同意延长的期限内，按照上述规定的任何一种方法采取补救措施，甲方有权从应付货款中扣除索赔金额或者没收质量保证金，如不足以弥补甲方损失的，甲方有权进一步要求乙方赔偿。</w:t>
      </w:r>
    </w:p>
    <w:p>
      <w:pPr>
        <w:autoSpaceDE w:val="0"/>
        <w:autoSpaceDN w:val="0"/>
        <w:adjustRightInd w:val="0"/>
        <w:snapToGrid w:val="0"/>
        <w:spacing w:before="50" w:line="360" w:lineRule="auto"/>
        <w:ind w:firstLine="420" w:firstLineChars="200"/>
        <w:jc w:val="left"/>
        <w:rPr>
          <w:rFonts w:ascii="宋体" w:hAnsi="宋体" w:eastAsia="宋体"/>
          <w:bCs/>
          <w:color w:val="auto"/>
          <w:szCs w:val="21"/>
        </w:rPr>
      </w:pPr>
      <w:r>
        <w:rPr>
          <w:rFonts w:hint="eastAsia" w:ascii="宋体" w:hAnsi="宋体" w:eastAsia="宋体"/>
          <w:bCs/>
          <w:color w:val="auto"/>
          <w:szCs w:val="21"/>
        </w:rPr>
        <w:t>15.2 迟延交货的违约责任</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乙方应按照本合同规定的时间、地点交货和提供服务。在履行合同过程中，如果乙方遇到可能妨碍按时交货和提供服务的情形时，应及时以书面形式将迟延的事实、可能迟延的期限和理由通知甲方。甲方在收到乙方通知后，应尽快对情况进行评价，并确定是否同意迟延交货时间或延期提供服务。</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（2）除本合同</w:t>
      </w:r>
      <w:r>
        <w:rPr>
          <w:rFonts w:hint="eastAsia" w:ascii="宋体" w:hAnsi="宋体" w:eastAsia="宋体"/>
          <w:bCs/>
          <w:color w:val="auto"/>
          <w:szCs w:val="21"/>
        </w:rPr>
        <w:t>第20条</w:t>
      </w:r>
      <w:r>
        <w:rPr>
          <w:rFonts w:hint="eastAsia" w:ascii="宋体" w:hAnsi="宋体" w:eastAsia="宋体"/>
          <w:color w:val="auto"/>
          <w:szCs w:val="21"/>
        </w:rPr>
        <w:t>规定情况外，如果乙方没有按照合同规定的时间交货和提供服务，甲方有权从货款中扣除误期赔偿费而不影响合同项下的其他补救方法，赔偿费按每周（一周按七天计算，不足七日按一周计算）赔偿迟交货物的交货价或延期服务的服务费用的百分之零点五（0.5%）计收，直至交货或提供服务为止。但误期赔偿费的最高限额不超过合同价的百分之五（5%）。一旦达到误期赔偿的最高限额，甲方可以终止合同。</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3）如果乙方迟延交货，甲方有权终止全部或部分合同，并依其认为适当的条件和方法购买与未交货物类似的货物，乙方应对购买类似货物所超出的那部分费用负责。但是，乙方应继续执行合同中未终止的部分。</w:t>
      </w:r>
    </w:p>
    <w:p>
      <w:pPr>
        <w:autoSpaceDE w:val="0"/>
        <w:autoSpaceDN w:val="0"/>
        <w:adjustRightInd w:val="0"/>
        <w:snapToGrid w:val="0"/>
        <w:spacing w:before="50" w:line="360" w:lineRule="auto"/>
        <w:jc w:val="left"/>
        <w:rPr>
          <w:rFonts w:ascii="宋体" w:hAnsi="宋体" w:eastAsia="宋体"/>
          <w:b/>
          <w:color w:val="auto"/>
          <w:sz w:val="24"/>
        </w:rPr>
      </w:pPr>
      <w:r>
        <w:rPr>
          <w:rFonts w:hint="eastAsia" w:ascii="宋体" w:hAnsi="宋体" w:eastAsia="宋体"/>
          <w:b/>
          <w:color w:val="auto"/>
          <w:sz w:val="24"/>
        </w:rPr>
        <w:t>16.合同的变更</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16.1 在合同履行过程中，甲、乙双方可就合同履行的时间、地点和方式等协商进行变更。协商一致后，双方应签订书面的补充协议。</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16.2 在不改变合同其他条款的前提下，甲方有权在合同价款百分之十的范围内追加与合同标的相同的货物或服务，并就此与乙方签订补充合同，乙方不得拒绝。</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16.3 除双方签署书面协议，并成为合同不可分割的一部分外，本合同条件不得有任何变更。</w:t>
      </w:r>
    </w:p>
    <w:p>
      <w:pPr>
        <w:autoSpaceDE w:val="0"/>
        <w:autoSpaceDN w:val="0"/>
        <w:adjustRightInd w:val="0"/>
        <w:snapToGrid w:val="0"/>
        <w:spacing w:before="50" w:line="360" w:lineRule="auto"/>
        <w:jc w:val="left"/>
        <w:rPr>
          <w:rFonts w:ascii="宋体" w:hAnsi="宋体" w:eastAsia="宋体"/>
          <w:b/>
          <w:color w:val="auto"/>
          <w:sz w:val="24"/>
        </w:rPr>
      </w:pPr>
      <w:r>
        <w:rPr>
          <w:rFonts w:hint="eastAsia" w:ascii="宋体" w:hAnsi="宋体" w:eastAsia="宋体"/>
          <w:b/>
          <w:color w:val="auto"/>
          <w:sz w:val="24"/>
        </w:rPr>
        <w:t>17.合同中止与终止</w:t>
      </w:r>
    </w:p>
    <w:p>
      <w:pPr>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17.1合同的中止</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（1）合同在履行过程中，因采购计划调整，甲方可以要求中止履行，待计划确定后继续履行；</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（2）合同履行过程中因供应商就采购过程或结果提起投诉的，甲方认为有必要或财政部门责令中止的，应当中止合同的履行。</w:t>
      </w:r>
    </w:p>
    <w:p>
      <w:pPr>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17.2合同的终止</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（1）合同因有效期限届满而终止；</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（2）乙方未能依照本合同约定条件履行合同，已构成根本性违约的，甲方有权终止本合同，并追究乙方的违约责任。</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（3）如果乙方丧失履约能力或被宣告破产，甲方可在任何时候以书面形式通知乙方终止合同而不给乙方补偿。</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（4）如果乙方在履行合同过程中有不正当竞争行为，甲方有权解除合同，并按《中华人民共和国反不正当竞争法》规定由有关部门追究其法律责任。</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（5）如果合同的履行将损害国家利益或社会公共利益，甲方有权终止合同的履行，给乙方造成损失的予以相应补偿。</w:t>
      </w:r>
    </w:p>
    <w:p>
      <w:pPr>
        <w:autoSpaceDE w:val="0"/>
        <w:autoSpaceDN w:val="0"/>
        <w:adjustRightInd w:val="0"/>
        <w:snapToGrid w:val="0"/>
        <w:spacing w:before="50" w:line="360" w:lineRule="auto"/>
        <w:jc w:val="left"/>
        <w:rPr>
          <w:rFonts w:ascii="宋体" w:hAnsi="宋体" w:eastAsia="宋体"/>
          <w:b/>
          <w:bCs/>
          <w:color w:val="auto"/>
          <w:sz w:val="24"/>
        </w:rPr>
      </w:pPr>
      <w:r>
        <w:rPr>
          <w:rFonts w:hint="eastAsia" w:ascii="宋体" w:hAnsi="宋体" w:eastAsia="宋体"/>
          <w:b/>
          <w:bCs/>
          <w:color w:val="auto"/>
          <w:sz w:val="24"/>
        </w:rPr>
        <w:t>18.合同转让和分包</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18.1 乙方不得以任何形式将合同转包。</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18.2 乙方未在投标文件中说明，不得将</w:t>
      </w:r>
      <w:r>
        <w:rPr>
          <w:rFonts w:hint="eastAsia" w:ascii="宋体" w:hAnsi="宋体" w:eastAsia="宋体"/>
          <w:bCs/>
          <w:color w:val="auto"/>
          <w:szCs w:val="21"/>
        </w:rPr>
        <w:t>合同</w:t>
      </w:r>
      <w:r>
        <w:rPr>
          <w:rFonts w:hint="eastAsia" w:ascii="宋体" w:hAnsi="宋体" w:eastAsia="宋体"/>
          <w:color w:val="auto"/>
          <w:szCs w:val="21"/>
        </w:rPr>
        <w:t>的非主体、非关键性工作分包给他人。</w:t>
      </w:r>
    </w:p>
    <w:p>
      <w:pPr>
        <w:autoSpaceDE w:val="0"/>
        <w:autoSpaceDN w:val="0"/>
        <w:adjustRightInd w:val="0"/>
        <w:snapToGrid w:val="0"/>
        <w:spacing w:before="50" w:line="360" w:lineRule="auto"/>
        <w:jc w:val="left"/>
        <w:rPr>
          <w:rFonts w:ascii="宋体" w:hAnsi="宋体" w:eastAsia="宋体"/>
          <w:b/>
          <w:bCs/>
          <w:color w:val="auto"/>
          <w:sz w:val="24"/>
        </w:rPr>
      </w:pPr>
      <w:r>
        <w:rPr>
          <w:rFonts w:hint="eastAsia" w:ascii="宋体" w:hAnsi="宋体" w:eastAsia="宋体"/>
          <w:b/>
          <w:bCs/>
          <w:color w:val="auto"/>
          <w:sz w:val="24"/>
        </w:rPr>
        <w:t>19.不可抗力</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19.1 不可抗力是指合同双方不可预见、不可避免、不可克服的自然灾害和社会事件。</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19.2 任何一方对由于不可抗力造成的部分或全部不能履行合同不承担违约责任。但迟延履行后发生不可抗力的，不能免除责任。</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19.3 遇有不可抗力的一方，应在三日内将事件的情况以书面形式通知另一方，并在事件发生后十日内，向另一方提交合同不能履行或部分不能履行或需要延期履行理由的报告。</w:t>
      </w:r>
    </w:p>
    <w:p>
      <w:pPr>
        <w:autoSpaceDE w:val="0"/>
        <w:autoSpaceDN w:val="0"/>
        <w:adjustRightInd w:val="0"/>
        <w:snapToGrid w:val="0"/>
        <w:spacing w:before="50" w:line="360" w:lineRule="auto"/>
        <w:jc w:val="left"/>
        <w:rPr>
          <w:rFonts w:ascii="宋体" w:hAnsi="宋体" w:eastAsia="宋体"/>
          <w:b/>
          <w:bCs/>
          <w:color w:val="auto"/>
          <w:sz w:val="24"/>
        </w:rPr>
      </w:pPr>
      <w:r>
        <w:rPr>
          <w:rFonts w:hint="eastAsia" w:ascii="宋体" w:hAnsi="宋体" w:eastAsia="宋体"/>
          <w:b/>
          <w:bCs/>
          <w:color w:val="auto"/>
          <w:sz w:val="24"/>
        </w:rPr>
        <w:t>20.解决争议的方法</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20.1 合同各方应通过友好协商，解决在执行合同过程中所发生的或与合同有关的一切争端。如从协商开始后十日内仍不能解决，可以向财政部门提请调解。</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20.2 调解不成可以按</w:t>
      </w:r>
      <w:r>
        <w:rPr>
          <w:rFonts w:hint="eastAsia" w:ascii="宋体" w:hAnsi="宋体" w:eastAsia="宋体"/>
          <w:b/>
          <w:color w:val="auto"/>
          <w:szCs w:val="21"/>
        </w:rPr>
        <w:t>【采购合同专用条款】</w:t>
      </w:r>
      <w:r>
        <w:rPr>
          <w:rFonts w:hint="eastAsia" w:ascii="宋体" w:hAnsi="宋体" w:eastAsia="宋体"/>
          <w:color w:val="auto"/>
          <w:szCs w:val="21"/>
        </w:rPr>
        <w:t>中约定中规定下列方式之一提起仲裁或诉讼：</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（1）向甲方所在地仲裁机构提起仲裁；</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（2）向甲方所在地人民法院提起诉讼。</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20.3 如仲裁或诉讼事项不影响合同其它部分的履行，则在仲裁或诉讼期间，除正在进行仲裁或诉讼的部分外，合同的其它部分应继续执行。</w:t>
      </w:r>
    </w:p>
    <w:p>
      <w:pPr>
        <w:autoSpaceDE w:val="0"/>
        <w:autoSpaceDN w:val="0"/>
        <w:adjustRightInd w:val="0"/>
        <w:snapToGrid w:val="0"/>
        <w:spacing w:before="50" w:line="360" w:lineRule="auto"/>
        <w:jc w:val="left"/>
        <w:rPr>
          <w:rFonts w:ascii="宋体" w:hAnsi="宋体" w:eastAsia="宋体"/>
          <w:b/>
          <w:color w:val="auto"/>
          <w:sz w:val="24"/>
        </w:rPr>
      </w:pPr>
      <w:r>
        <w:rPr>
          <w:rFonts w:hint="eastAsia" w:ascii="宋体" w:hAnsi="宋体" w:eastAsia="宋体"/>
          <w:b/>
          <w:color w:val="auto"/>
          <w:sz w:val="24"/>
        </w:rPr>
        <w:t>21.法律适用</w:t>
      </w:r>
    </w:p>
    <w:p>
      <w:pPr>
        <w:autoSpaceDE w:val="0"/>
        <w:autoSpaceDN w:val="0"/>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21.1 本合同适用中华人民共和国现行法律、行政法规和规章，如合同条款与法律、行政法规和规章不一致的，按照法律、行政法规和规章修改本合同。</w:t>
      </w:r>
    </w:p>
    <w:p>
      <w:pPr>
        <w:autoSpaceDE w:val="0"/>
        <w:autoSpaceDN w:val="0"/>
        <w:adjustRightInd w:val="0"/>
        <w:snapToGrid w:val="0"/>
        <w:spacing w:before="50" w:line="360" w:lineRule="auto"/>
        <w:jc w:val="left"/>
        <w:rPr>
          <w:rFonts w:ascii="宋体" w:hAnsi="宋体" w:eastAsia="宋体"/>
          <w:b/>
          <w:color w:val="auto"/>
          <w:sz w:val="24"/>
        </w:rPr>
      </w:pPr>
      <w:r>
        <w:rPr>
          <w:rFonts w:hint="eastAsia" w:ascii="宋体" w:hAnsi="宋体" w:eastAsia="宋体"/>
          <w:b/>
          <w:bCs/>
          <w:color w:val="auto"/>
          <w:sz w:val="24"/>
        </w:rPr>
        <w:t>22.</w:t>
      </w:r>
      <w:r>
        <w:rPr>
          <w:rFonts w:hint="eastAsia" w:ascii="宋体" w:hAnsi="宋体" w:eastAsia="宋体"/>
          <w:b/>
          <w:color w:val="auto"/>
          <w:sz w:val="24"/>
        </w:rPr>
        <w:t>通知</w:t>
      </w:r>
    </w:p>
    <w:p>
      <w:pPr>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22.1本合同一方给另一方的通知均应采用书面形式，传真或快递送到本合同中规定的对方的地址和办理签收手续，</w:t>
      </w:r>
    </w:p>
    <w:p>
      <w:pPr>
        <w:adjustRightInd w:val="0"/>
        <w:snapToGrid w:val="0"/>
        <w:spacing w:before="50" w:line="360" w:lineRule="auto"/>
        <w:ind w:firstLine="420" w:firstLineChars="200"/>
        <w:jc w:val="left"/>
        <w:rPr>
          <w:rFonts w:ascii="宋体" w:hAnsi="宋体" w:eastAsia="宋体"/>
          <w:color w:val="auto"/>
          <w:szCs w:val="21"/>
        </w:rPr>
      </w:pPr>
      <w:r>
        <w:rPr>
          <w:rFonts w:hint="eastAsia" w:ascii="宋体" w:hAnsi="宋体" w:eastAsia="宋体"/>
          <w:color w:val="auto"/>
          <w:szCs w:val="21"/>
        </w:rPr>
        <w:t>22.2通知以送到之日或通知书中规定的生效之日起生效，两者中以较迟之日为准。</w:t>
      </w:r>
    </w:p>
    <w:p>
      <w:pPr>
        <w:adjustRightInd w:val="0"/>
        <w:snapToGrid w:val="0"/>
        <w:spacing w:before="50" w:line="360" w:lineRule="auto"/>
        <w:jc w:val="left"/>
        <w:rPr>
          <w:rFonts w:ascii="宋体" w:hAnsi="宋体" w:eastAsia="宋体"/>
          <w:b/>
          <w:bCs/>
          <w:color w:val="auto"/>
          <w:sz w:val="24"/>
        </w:rPr>
      </w:pPr>
      <w:r>
        <w:rPr>
          <w:rFonts w:hint="eastAsia" w:ascii="宋体" w:hAnsi="宋体" w:eastAsia="宋体"/>
          <w:b/>
          <w:bCs/>
          <w:color w:val="auto"/>
          <w:sz w:val="24"/>
        </w:rPr>
        <w:t>23. 合同未尽事项</w:t>
      </w:r>
    </w:p>
    <w:p>
      <w:pPr>
        <w:adjustRightInd w:val="0"/>
        <w:snapToGrid w:val="0"/>
        <w:spacing w:before="50" w:line="360" w:lineRule="auto"/>
        <w:ind w:firstLine="420" w:firstLineChars="200"/>
        <w:jc w:val="left"/>
        <w:rPr>
          <w:rFonts w:ascii="宋体" w:hAnsi="宋体" w:eastAsia="宋体"/>
          <w:bCs/>
          <w:color w:val="auto"/>
          <w:szCs w:val="21"/>
        </w:rPr>
      </w:pPr>
      <w:r>
        <w:rPr>
          <w:rFonts w:hint="eastAsia" w:ascii="宋体" w:hAnsi="宋体" w:eastAsia="宋体"/>
          <w:bCs/>
          <w:color w:val="auto"/>
          <w:szCs w:val="21"/>
        </w:rPr>
        <w:t>23.1合同未尽事项见</w:t>
      </w:r>
      <w:r>
        <w:rPr>
          <w:rFonts w:hint="eastAsia" w:ascii="宋体" w:hAnsi="宋体" w:eastAsia="宋体"/>
          <w:b/>
          <w:color w:val="auto"/>
          <w:szCs w:val="21"/>
        </w:rPr>
        <w:t>【采购合同专用条款】。</w:t>
      </w:r>
    </w:p>
    <w:p>
      <w:pPr>
        <w:adjustRightInd w:val="0"/>
        <w:snapToGrid w:val="0"/>
        <w:spacing w:before="50" w:line="360" w:lineRule="auto"/>
        <w:jc w:val="left"/>
        <w:rPr>
          <w:rFonts w:ascii="宋体" w:hAnsi="宋体" w:eastAsia="宋体"/>
          <w:b/>
          <w:bCs/>
          <w:color w:val="auto"/>
          <w:sz w:val="24"/>
        </w:rPr>
      </w:pPr>
      <w:r>
        <w:rPr>
          <w:rFonts w:hint="eastAsia" w:ascii="宋体" w:hAnsi="宋体" w:eastAsia="宋体"/>
          <w:b/>
          <w:bCs/>
          <w:color w:val="auto"/>
          <w:sz w:val="24"/>
        </w:rPr>
        <w:t>24.合同生效</w:t>
      </w:r>
    </w:p>
    <w:p>
      <w:pPr>
        <w:autoSpaceDE w:val="0"/>
        <w:autoSpaceDN w:val="0"/>
        <w:adjustRightInd w:val="0"/>
        <w:snapToGrid w:val="0"/>
        <w:spacing w:before="50" w:line="360" w:lineRule="auto"/>
        <w:ind w:firstLine="420" w:firstLineChars="200"/>
        <w:jc w:val="left"/>
        <w:rPr>
          <w:rFonts w:ascii="黑体" w:hAnsi="黑体" w:eastAsia="黑体"/>
          <w:b/>
          <w:bCs/>
          <w:color w:val="auto"/>
          <w:sz w:val="32"/>
        </w:rPr>
      </w:pPr>
      <w:r>
        <w:rPr>
          <w:rFonts w:hint="eastAsia" w:ascii="宋体" w:hAnsi="宋体" w:eastAsia="宋体"/>
          <w:color w:val="auto"/>
          <w:szCs w:val="21"/>
        </w:rPr>
        <w:t>24.1 本合同在合同双方签字盖章后生效。</w:t>
      </w:r>
      <w:r>
        <w:rPr>
          <w:rFonts w:ascii="黑体" w:hAnsi="黑体" w:eastAsia="黑体"/>
          <w:b/>
          <w:bCs/>
          <w:color w:val="auto"/>
          <w:sz w:val="32"/>
        </w:rPr>
        <w:br w:type="page"/>
      </w:r>
    </w:p>
    <w:p>
      <w:pPr>
        <w:pStyle w:val="5"/>
        <w:adjustRightInd w:val="0"/>
        <w:snapToGrid w:val="0"/>
        <w:jc w:val="center"/>
        <w:rPr>
          <w:rFonts w:ascii="黑体" w:hAnsi="华文中宋" w:eastAsia="黑体"/>
          <w:color w:val="auto"/>
          <w:sz w:val="28"/>
          <w:szCs w:val="28"/>
        </w:rPr>
      </w:pPr>
      <w:bookmarkStart w:id="48" w:name="_Toc8983757"/>
      <w:r>
        <w:rPr>
          <w:rFonts w:hint="eastAsia" w:ascii="黑体" w:hAnsi="华文中宋" w:eastAsia="黑体"/>
          <w:color w:val="auto"/>
          <w:sz w:val="28"/>
          <w:szCs w:val="28"/>
        </w:rPr>
        <w:t>第三节 采购合同专用条款</w:t>
      </w:r>
      <w:bookmarkEnd w:id="48"/>
    </w:p>
    <w:tbl>
      <w:tblPr>
        <w:tblStyle w:val="42"/>
        <w:tblW w:w="9008"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1843"/>
        <w:gridCol w:w="546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01" w:type="dxa"/>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第五章第二节</w:t>
            </w:r>
          </w:p>
          <w:p>
            <w:pPr>
              <w:adjustRightInd w:val="0"/>
              <w:snapToGrid w:val="0"/>
              <w:spacing w:line="360" w:lineRule="auto"/>
              <w:jc w:val="center"/>
              <w:rPr>
                <w:rFonts w:ascii="宋体" w:hAnsi="宋体"/>
                <w:color w:val="auto"/>
                <w:szCs w:val="21"/>
              </w:rPr>
            </w:pPr>
            <w:r>
              <w:rPr>
                <w:rFonts w:hint="eastAsia" w:ascii="宋体" w:hAnsi="宋体"/>
                <w:color w:val="auto"/>
                <w:szCs w:val="21"/>
              </w:rPr>
              <w:t>第1.1款</w:t>
            </w:r>
          </w:p>
        </w:tc>
        <w:tc>
          <w:tcPr>
            <w:tcW w:w="1843" w:type="dxa"/>
            <w:vAlign w:val="center"/>
          </w:tcPr>
          <w:p>
            <w:pPr>
              <w:adjustRightInd w:val="0"/>
              <w:snapToGrid w:val="0"/>
              <w:spacing w:line="360" w:lineRule="auto"/>
              <w:jc w:val="left"/>
              <w:rPr>
                <w:rFonts w:ascii="宋体" w:hAnsi="宋体"/>
                <w:color w:val="auto"/>
                <w:szCs w:val="21"/>
              </w:rPr>
            </w:pPr>
            <w:r>
              <w:rPr>
                <w:rFonts w:hint="eastAsia" w:ascii="宋体" w:hAnsi="宋体"/>
                <w:color w:val="auto"/>
                <w:szCs w:val="21"/>
              </w:rPr>
              <w:t xml:space="preserve">甲方名称、地址 </w:t>
            </w:r>
          </w:p>
        </w:tc>
        <w:tc>
          <w:tcPr>
            <w:tcW w:w="5464" w:type="dxa"/>
            <w:vAlign w:val="center"/>
          </w:tcPr>
          <w:p>
            <w:pPr>
              <w:adjustRightInd w:val="0"/>
              <w:snapToGrid w:val="0"/>
              <w:spacing w:line="360" w:lineRule="auto"/>
              <w:jc w:val="left"/>
              <w:rPr>
                <w:rFonts w:hint="eastAsia" w:eastAsia="宋体"/>
                <w:color w:val="auto"/>
                <w:lang w:eastAsia="zh-CN"/>
              </w:rPr>
            </w:pPr>
            <w:r>
              <w:rPr>
                <w:rFonts w:hint="eastAsia"/>
                <w:color w:val="auto"/>
              </w:rPr>
              <w:t>甲方名称：</w:t>
            </w:r>
            <w:r>
              <w:rPr>
                <w:rFonts w:hint="eastAsia" w:ascii="宋体" w:hAnsi="宋体"/>
                <w:color w:val="auto"/>
                <w:szCs w:val="21"/>
                <w:lang w:eastAsia="zh-CN"/>
              </w:rPr>
              <w:t>永州市开发建设投资有限公司</w:t>
            </w:r>
          </w:p>
          <w:p>
            <w:pPr>
              <w:pStyle w:val="2"/>
              <w:ind w:left="0" w:leftChars="0" w:firstLine="0" w:firstLineChars="0"/>
              <w:rPr>
                <w:rFonts w:hint="eastAsia" w:eastAsia="宋体"/>
                <w:color w:val="auto"/>
                <w:lang w:eastAsia="zh-CN"/>
              </w:rPr>
            </w:pPr>
            <w:r>
              <w:rPr>
                <w:rFonts w:hint="eastAsia" w:ascii="宋体" w:hAnsi="宋体"/>
                <w:color w:val="auto"/>
                <w:szCs w:val="21"/>
              </w:rPr>
              <w:t>甲方地址：</w:t>
            </w:r>
            <w:r>
              <w:rPr>
                <w:rFonts w:hint="eastAsia" w:ascii="宋体" w:hAnsi="宋体"/>
                <w:color w:val="auto"/>
                <w:szCs w:val="21"/>
                <w:lang w:eastAsia="zh-CN"/>
              </w:rPr>
              <w:t>永州市冷水滩区长丰工业园潇湘科技创新中心2楼</w:t>
            </w:r>
            <w:r>
              <w:rPr>
                <w:rFonts w:hint="eastAsia" w:ascii="宋体" w:hAnsi="宋体" w:eastAsia="宋体"/>
                <w:color w:val="auto"/>
                <w:szCs w:val="21"/>
                <w:lang w:eastAsia="zh-CN"/>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01" w:type="dxa"/>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第五章第二节</w:t>
            </w:r>
          </w:p>
          <w:p>
            <w:pPr>
              <w:adjustRightInd w:val="0"/>
              <w:snapToGrid w:val="0"/>
              <w:spacing w:line="360" w:lineRule="auto"/>
              <w:jc w:val="center"/>
              <w:rPr>
                <w:rFonts w:ascii="宋体" w:hAnsi="宋体"/>
                <w:color w:val="auto"/>
                <w:szCs w:val="21"/>
              </w:rPr>
            </w:pPr>
            <w:r>
              <w:rPr>
                <w:rFonts w:hint="eastAsia" w:ascii="宋体" w:hAnsi="宋体"/>
                <w:color w:val="auto"/>
                <w:szCs w:val="21"/>
              </w:rPr>
              <w:t>第1.2（6）项</w:t>
            </w:r>
          </w:p>
        </w:tc>
        <w:tc>
          <w:tcPr>
            <w:tcW w:w="1843" w:type="dxa"/>
            <w:vAlign w:val="center"/>
          </w:tcPr>
          <w:p>
            <w:pPr>
              <w:adjustRightInd w:val="0"/>
              <w:snapToGrid w:val="0"/>
              <w:spacing w:line="360" w:lineRule="auto"/>
              <w:jc w:val="left"/>
              <w:rPr>
                <w:rFonts w:ascii="宋体" w:hAnsi="宋体"/>
                <w:color w:val="auto"/>
                <w:szCs w:val="21"/>
              </w:rPr>
            </w:pPr>
            <w:r>
              <w:rPr>
                <w:rFonts w:hint="eastAsia" w:ascii="宋体" w:hAnsi="宋体"/>
                <w:color w:val="auto"/>
                <w:szCs w:val="21"/>
              </w:rPr>
              <w:t>项目现场</w:t>
            </w:r>
          </w:p>
        </w:tc>
        <w:tc>
          <w:tcPr>
            <w:tcW w:w="5464" w:type="dxa"/>
            <w:vAlign w:val="center"/>
          </w:tcPr>
          <w:p>
            <w:pPr>
              <w:adjustRightInd w:val="0"/>
              <w:snapToGrid w:val="0"/>
              <w:spacing w:line="360" w:lineRule="auto"/>
              <w:rPr>
                <w:rFonts w:ascii="宋体" w:hAnsi="宋体"/>
                <w:color w:val="auto"/>
                <w:szCs w:val="21"/>
              </w:rPr>
            </w:pPr>
            <w:r>
              <w:rPr>
                <w:rFonts w:hint="eastAsia" w:ascii="宋体" w:hAnsi="宋体"/>
                <w:color w:val="auto"/>
                <w:szCs w:val="21"/>
              </w:rPr>
              <w:t>甲方指定地点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26" w:hRule="atLeast"/>
        </w:trPr>
        <w:tc>
          <w:tcPr>
            <w:tcW w:w="1701" w:type="dxa"/>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第五章第二节</w:t>
            </w:r>
          </w:p>
          <w:p>
            <w:pPr>
              <w:adjustRightInd w:val="0"/>
              <w:snapToGrid w:val="0"/>
              <w:spacing w:line="360" w:lineRule="auto"/>
              <w:jc w:val="center"/>
              <w:rPr>
                <w:rFonts w:ascii="宋体" w:hAnsi="宋体"/>
                <w:color w:val="auto"/>
                <w:szCs w:val="21"/>
              </w:rPr>
            </w:pPr>
            <w:r>
              <w:rPr>
                <w:rFonts w:hint="eastAsia" w:ascii="宋体" w:hAnsi="宋体"/>
                <w:color w:val="auto"/>
                <w:szCs w:val="21"/>
              </w:rPr>
              <w:t>第5.1款</w:t>
            </w:r>
          </w:p>
        </w:tc>
        <w:tc>
          <w:tcPr>
            <w:tcW w:w="1843" w:type="dxa"/>
            <w:vAlign w:val="center"/>
          </w:tcPr>
          <w:p>
            <w:pPr>
              <w:adjustRightInd w:val="0"/>
              <w:snapToGrid w:val="0"/>
              <w:spacing w:line="360" w:lineRule="auto"/>
              <w:jc w:val="left"/>
              <w:rPr>
                <w:rFonts w:ascii="宋体" w:hAnsi="宋体"/>
                <w:color w:val="auto"/>
                <w:szCs w:val="21"/>
              </w:rPr>
            </w:pPr>
            <w:r>
              <w:rPr>
                <w:rFonts w:hint="eastAsia" w:ascii="宋体" w:hAnsi="宋体"/>
                <w:color w:val="auto"/>
                <w:szCs w:val="21"/>
              </w:rPr>
              <w:t>履行合同的时间、地点及方式</w:t>
            </w:r>
          </w:p>
        </w:tc>
        <w:tc>
          <w:tcPr>
            <w:tcW w:w="5464" w:type="dxa"/>
            <w:vAlign w:val="center"/>
          </w:tcPr>
          <w:p>
            <w:pPr>
              <w:adjustRightInd w:val="0"/>
              <w:snapToGrid w:val="0"/>
              <w:spacing w:line="360" w:lineRule="auto"/>
              <w:jc w:val="left"/>
              <w:rPr>
                <w:rFonts w:ascii="宋体" w:hAnsi="宋体" w:eastAsia="宋体" w:cs="宋体"/>
                <w:color w:val="auto"/>
                <w:szCs w:val="21"/>
              </w:rPr>
            </w:pPr>
            <w:r>
              <w:rPr>
                <w:rFonts w:hint="eastAsia" w:ascii="宋体" w:hAnsi="宋体" w:cs="宋体"/>
                <w:color w:val="auto"/>
                <w:szCs w:val="21"/>
                <w:highlight w:val="none"/>
                <w:lang w:eastAsia="zh-CN"/>
              </w:rPr>
              <w:t>工期</w:t>
            </w: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60</w:t>
            </w:r>
            <w:r>
              <w:rPr>
                <w:rFonts w:hint="eastAsia" w:ascii="宋体" w:hAnsi="宋体" w:eastAsia="宋体" w:cs="宋体"/>
                <w:color w:val="auto"/>
                <w:szCs w:val="21"/>
                <w:highlight w:val="none"/>
              </w:rPr>
              <w:t>天</w:t>
            </w:r>
            <w:r>
              <w:rPr>
                <w:rFonts w:hint="eastAsia" w:ascii="宋体" w:hAnsi="宋体" w:eastAsia="宋体" w:cs="宋体"/>
                <w:color w:val="auto"/>
                <w:szCs w:val="21"/>
              </w:rPr>
              <w:t>，所有货物必须安装调试好并验收合格，</w:t>
            </w:r>
            <w:r>
              <w:rPr>
                <w:rFonts w:hint="eastAsia" w:ascii="宋体" w:hAnsi="宋体"/>
                <w:color w:val="auto"/>
                <w:szCs w:val="21"/>
              </w:rPr>
              <w:t>如中标单位未能在规定时间内完成供货及安装调试完毕，采购人有权依据相关法律法规对中标单位进行处罚。</w:t>
            </w:r>
          </w:p>
          <w:p>
            <w:pPr>
              <w:adjustRightInd w:val="0"/>
              <w:snapToGrid w:val="0"/>
              <w:spacing w:line="360" w:lineRule="auto"/>
              <w:jc w:val="left"/>
              <w:rPr>
                <w:rFonts w:ascii="宋体" w:hAnsi="宋体"/>
                <w:color w:val="auto"/>
                <w:szCs w:val="21"/>
              </w:rPr>
            </w:pPr>
            <w:r>
              <w:rPr>
                <w:rFonts w:hint="eastAsia" w:ascii="宋体" w:hAnsi="宋体" w:eastAsia="宋体" w:cs="宋体"/>
                <w:color w:val="auto"/>
                <w:szCs w:val="21"/>
              </w:rPr>
              <w:t>交货地点：</w:t>
            </w:r>
            <w:r>
              <w:rPr>
                <w:rFonts w:hint="eastAsia" w:ascii="宋体" w:hAnsi="宋体" w:cs="宋体"/>
                <w:color w:val="auto"/>
                <w:szCs w:val="21"/>
                <w:lang w:eastAsia="zh-CN"/>
              </w:rPr>
              <w:t>采购人指定地点</w:t>
            </w:r>
            <w:r>
              <w:rPr>
                <w:rFonts w:hint="eastAsia" w:ascii="宋体" w:hAnsi="宋体" w:eastAsia="宋体" w:cs="宋体"/>
                <w:color w:val="auto"/>
                <w:szCs w:val="21"/>
              </w:rPr>
              <w:t>。</w:t>
            </w:r>
          </w:p>
          <w:p>
            <w:pPr>
              <w:adjustRightInd w:val="0"/>
              <w:snapToGrid w:val="0"/>
              <w:spacing w:line="360" w:lineRule="auto"/>
              <w:jc w:val="left"/>
              <w:rPr>
                <w:rFonts w:ascii="宋体" w:hAnsi="宋体"/>
                <w:color w:val="auto"/>
                <w:szCs w:val="21"/>
              </w:rPr>
            </w:pPr>
            <w:r>
              <w:rPr>
                <w:rFonts w:hint="eastAsia" w:ascii="宋体" w:hAnsi="宋体"/>
                <w:color w:val="auto"/>
                <w:szCs w:val="21"/>
              </w:rPr>
              <w:t>交货方式：中标人负责项目清单中的货物及货物的全部运输，包括装卸、现场搬运及安装调试，并能达到使用要求，直至项目验收合格，在运输、装卸过程中产品出现损坏的，中标单位必须更换为全新的产品，采购人不承担任何责任，所造成的损失由中标单位承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01" w:type="dxa"/>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第五章第二节</w:t>
            </w:r>
          </w:p>
          <w:p>
            <w:pPr>
              <w:adjustRightInd w:val="0"/>
              <w:snapToGrid w:val="0"/>
              <w:spacing w:line="360" w:lineRule="auto"/>
              <w:jc w:val="center"/>
              <w:rPr>
                <w:rFonts w:ascii="宋体" w:hAnsi="宋体"/>
                <w:color w:val="auto"/>
                <w:szCs w:val="21"/>
              </w:rPr>
            </w:pPr>
            <w:r>
              <w:rPr>
                <w:rFonts w:hint="eastAsia" w:ascii="宋体" w:hAnsi="宋体"/>
                <w:color w:val="auto"/>
                <w:szCs w:val="21"/>
              </w:rPr>
              <w:t>第9.2（1）项</w:t>
            </w:r>
          </w:p>
        </w:tc>
        <w:tc>
          <w:tcPr>
            <w:tcW w:w="1843" w:type="dxa"/>
            <w:vAlign w:val="center"/>
          </w:tcPr>
          <w:p>
            <w:pPr>
              <w:adjustRightInd w:val="0"/>
              <w:snapToGrid w:val="0"/>
              <w:spacing w:line="360" w:lineRule="auto"/>
              <w:jc w:val="left"/>
              <w:rPr>
                <w:rFonts w:ascii="宋体" w:hAnsi="宋体"/>
                <w:color w:val="auto"/>
                <w:szCs w:val="21"/>
              </w:rPr>
            </w:pPr>
            <w:r>
              <w:rPr>
                <w:rFonts w:hint="eastAsia" w:ascii="宋体" w:hAnsi="宋体"/>
                <w:color w:val="auto"/>
                <w:szCs w:val="21"/>
              </w:rPr>
              <w:t>质量保证期</w:t>
            </w:r>
          </w:p>
        </w:tc>
        <w:tc>
          <w:tcPr>
            <w:tcW w:w="5464" w:type="dxa"/>
            <w:vAlign w:val="center"/>
          </w:tcPr>
          <w:p>
            <w:pPr>
              <w:autoSpaceDE w:val="0"/>
              <w:autoSpaceDN w:val="0"/>
              <w:adjustRightInd w:val="0"/>
              <w:snapToGrid w:val="0"/>
              <w:spacing w:line="360" w:lineRule="auto"/>
              <w:jc w:val="left"/>
              <w:rPr>
                <w:rFonts w:ascii="宋体" w:hAnsi="宋体"/>
                <w:color w:val="auto"/>
                <w:szCs w:val="21"/>
              </w:rPr>
            </w:pPr>
            <w:r>
              <w:rPr>
                <w:rFonts w:hint="eastAsia" w:ascii="宋体" w:hAnsi="宋体"/>
                <w:color w:val="auto"/>
                <w:szCs w:val="21"/>
              </w:rPr>
              <w:t>本项目整体质保期为</w:t>
            </w:r>
            <w:r>
              <w:rPr>
                <w:rFonts w:hint="eastAsia" w:ascii="宋体" w:hAnsi="宋体"/>
                <w:color w:val="auto"/>
                <w:szCs w:val="21"/>
                <w:lang w:eastAsia="zh-CN"/>
              </w:rPr>
              <w:t>贰</w:t>
            </w:r>
            <w:r>
              <w:rPr>
                <w:rFonts w:hint="eastAsia" w:ascii="宋体" w:hAnsi="宋体"/>
                <w:color w:val="auto"/>
                <w:szCs w:val="21"/>
              </w:rPr>
              <w:t>年，保质期内实行免费维护，按国家相关规定或生产厂家承诺保修期执行。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01" w:type="dxa"/>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第五章第二节</w:t>
            </w:r>
          </w:p>
          <w:p>
            <w:pPr>
              <w:adjustRightInd w:val="0"/>
              <w:snapToGrid w:val="0"/>
              <w:spacing w:line="360" w:lineRule="auto"/>
              <w:jc w:val="center"/>
              <w:rPr>
                <w:rFonts w:ascii="宋体" w:hAnsi="宋体"/>
                <w:color w:val="auto"/>
                <w:szCs w:val="21"/>
              </w:rPr>
            </w:pPr>
            <w:r>
              <w:rPr>
                <w:rFonts w:hint="eastAsia" w:ascii="宋体" w:hAnsi="宋体"/>
                <w:color w:val="auto"/>
                <w:szCs w:val="21"/>
              </w:rPr>
              <w:t>第9.2（3）项</w:t>
            </w:r>
          </w:p>
        </w:tc>
        <w:tc>
          <w:tcPr>
            <w:tcW w:w="1843" w:type="dxa"/>
            <w:vAlign w:val="center"/>
          </w:tcPr>
          <w:p>
            <w:pPr>
              <w:adjustRightInd w:val="0"/>
              <w:snapToGrid w:val="0"/>
              <w:spacing w:line="360" w:lineRule="auto"/>
              <w:jc w:val="left"/>
              <w:rPr>
                <w:rFonts w:ascii="宋体" w:hAnsi="宋体"/>
                <w:color w:val="auto"/>
                <w:szCs w:val="21"/>
              </w:rPr>
            </w:pPr>
            <w:r>
              <w:rPr>
                <w:rFonts w:hint="eastAsia" w:ascii="宋体" w:hAnsi="宋体"/>
                <w:color w:val="auto"/>
                <w:szCs w:val="21"/>
              </w:rPr>
              <w:t>响应时间</w:t>
            </w:r>
          </w:p>
        </w:tc>
        <w:tc>
          <w:tcPr>
            <w:tcW w:w="5464" w:type="dxa"/>
            <w:vAlign w:val="center"/>
          </w:tcPr>
          <w:p>
            <w:pPr>
              <w:spacing w:line="440" w:lineRule="exact"/>
              <w:ind w:hanging="10"/>
              <w:rPr>
                <w:rFonts w:hint="eastAsia" w:ascii="宋体" w:hAnsi="宋体" w:eastAsia="宋体"/>
                <w:color w:val="auto"/>
                <w:szCs w:val="21"/>
                <w:lang w:eastAsia="zh-CN"/>
              </w:rPr>
            </w:pPr>
            <w:r>
              <w:rPr>
                <w:rFonts w:hint="eastAsia" w:ascii="宋体" w:hAnsi="宋体" w:eastAsia="宋体"/>
                <w:color w:val="auto"/>
                <w:szCs w:val="21"/>
                <w:lang w:eastAsia="zh-CN"/>
              </w:rPr>
              <w:t>本项目整体质保期为</w:t>
            </w:r>
            <w:r>
              <w:rPr>
                <w:rFonts w:hint="eastAsia" w:ascii="宋体" w:hAnsi="宋体"/>
                <w:color w:val="auto"/>
                <w:szCs w:val="21"/>
                <w:lang w:eastAsia="zh-CN"/>
              </w:rPr>
              <w:t>贰</w:t>
            </w:r>
            <w:r>
              <w:rPr>
                <w:rFonts w:hint="eastAsia" w:ascii="宋体" w:hAnsi="宋体" w:eastAsia="宋体"/>
                <w:color w:val="auto"/>
                <w:szCs w:val="21"/>
                <w:highlight w:val="none"/>
                <w:lang w:eastAsia="zh-CN"/>
              </w:rPr>
              <w:t>年</w:t>
            </w:r>
            <w:r>
              <w:rPr>
                <w:rFonts w:hint="eastAsia" w:ascii="宋体" w:hAnsi="宋体" w:eastAsia="宋体"/>
                <w:color w:val="auto"/>
                <w:szCs w:val="21"/>
                <w:lang w:eastAsia="zh-CN"/>
              </w:rPr>
              <w:t>，保质期内实行免费维护，售后服务响应时间为2小时以内，严重故障24小时解决，一般故障在4小时内解决问题，7×24小时售后服务，如电话内不能解决的问题在12小时内赶到现场，须派相关人员到现场解决</w:t>
            </w:r>
            <w:r>
              <w:rPr>
                <w:rFonts w:hint="eastAsia" w:ascii="宋体" w:hAnsi="宋体"/>
                <w:color w:val="auto"/>
                <w:szCs w:val="21"/>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01" w:type="dxa"/>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第五章第二节</w:t>
            </w:r>
          </w:p>
          <w:p>
            <w:pPr>
              <w:adjustRightInd w:val="0"/>
              <w:snapToGrid w:val="0"/>
              <w:spacing w:line="360" w:lineRule="auto"/>
              <w:jc w:val="center"/>
              <w:rPr>
                <w:rFonts w:ascii="宋体" w:hAnsi="宋体"/>
                <w:color w:val="auto"/>
                <w:szCs w:val="21"/>
              </w:rPr>
            </w:pPr>
            <w:r>
              <w:rPr>
                <w:rFonts w:hint="eastAsia" w:ascii="宋体" w:hAnsi="宋体"/>
                <w:color w:val="auto"/>
                <w:szCs w:val="21"/>
              </w:rPr>
              <w:t>第13.5款</w:t>
            </w:r>
          </w:p>
        </w:tc>
        <w:tc>
          <w:tcPr>
            <w:tcW w:w="1843" w:type="dxa"/>
            <w:vAlign w:val="center"/>
          </w:tcPr>
          <w:p>
            <w:pPr>
              <w:adjustRightInd w:val="0"/>
              <w:snapToGrid w:val="0"/>
              <w:spacing w:line="360" w:lineRule="auto"/>
              <w:jc w:val="left"/>
              <w:rPr>
                <w:rFonts w:ascii="宋体" w:hAnsi="宋体"/>
                <w:color w:val="auto"/>
                <w:szCs w:val="21"/>
              </w:rPr>
            </w:pPr>
            <w:r>
              <w:rPr>
                <w:rFonts w:hint="eastAsia" w:ascii="宋体" w:hAnsi="宋体"/>
                <w:color w:val="auto"/>
                <w:szCs w:val="21"/>
              </w:rPr>
              <w:t>合同价款支付方式</w:t>
            </w:r>
            <w:r>
              <w:rPr>
                <w:rFonts w:hint="eastAsia" w:ascii="宋体" w:hAnsi="宋体"/>
                <w:bCs/>
                <w:color w:val="auto"/>
                <w:szCs w:val="21"/>
              </w:rPr>
              <w:t>和条件</w:t>
            </w:r>
          </w:p>
        </w:tc>
        <w:tc>
          <w:tcPr>
            <w:tcW w:w="5464" w:type="dxa"/>
            <w:vAlign w:val="center"/>
          </w:tcPr>
          <w:p>
            <w:pPr>
              <w:autoSpaceDE w:val="0"/>
              <w:autoSpaceDN w:val="0"/>
              <w:adjustRightInd w:val="0"/>
              <w:snapToGrid w:val="0"/>
              <w:spacing w:line="360" w:lineRule="auto"/>
              <w:jc w:val="left"/>
              <w:rPr>
                <w:rFonts w:ascii="宋体" w:hAnsi="宋体"/>
                <w:color w:val="auto"/>
              </w:rPr>
            </w:pPr>
            <w:r>
              <w:rPr>
                <w:rFonts w:hint="eastAsia" w:ascii="宋体" w:hAnsi="宋体"/>
                <w:color w:val="auto"/>
              </w:rPr>
              <w:t>付款人：</w:t>
            </w:r>
            <w:r>
              <w:rPr>
                <w:rFonts w:hint="eastAsia" w:ascii="宋体" w:hAnsi="宋体"/>
                <w:color w:val="auto"/>
                <w:lang w:eastAsia="zh-CN"/>
              </w:rPr>
              <w:t>永州市开发建设投资有限公司</w:t>
            </w:r>
            <w:r>
              <w:rPr>
                <w:rFonts w:hint="eastAsia" w:ascii="宋体" w:hAnsi="宋体"/>
                <w:color w:val="auto"/>
              </w:rPr>
              <w:t>。</w:t>
            </w:r>
          </w:p>
          <w:p>
            <w:pPr>
              <w:autoSpaceDE w:val="0"/>
              <w:autoSpaceDN w:val="0"/>
              <w:adjustRightInd w:val="0"/>
              <w:snapToGrid w:val="0"/>
              <w:spacing w:line="360" w:lineRule="auto"/>
              <w:jc w:val="left"/>
              <w:rPr>
                <w:rFonts w:ascii="宋体" w:hAnsi="宋体"/>
                <w:color w:val="auto"/>
                <w:szCs w:val="21"/>
              </w:rPr>
            </w:pPr>
            <w:r>
              <w:rPr>
                <w:rFonts w:hint="eastAsia" w:ascii="宋体" w:hAnsi="宋体"/>
                <w:color w:val="auto"/>
              </w:rPr>
              <w:t>付款条件：</w:t>
            </w:r>
            <w:r>
              <w:rPr>
                <w:rFonts w:hint="eastAsia" w:ascii="宋体" w:hAnsi="宋体"/>
                <w:color w:val="auto"/>
                <w:lang w:eastAsia="zh-CN"/>
              </w:rPr>
              <w:t>签订合同时约定</w:t>
            </w:r>
            <w:r>
              <w:rPr>
                <w:rFonts w:hint="eastAsia"/>
                <w:color w:val="auto"/>
                <w:sz w:val="21"/>
                <w:szCs w:val="21"/>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01" w:type="dxa"/>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第五章第二节</w:t>
            </w:r>
          </w:p>
          <w:p>
            <w:pPr>
              <w:adjustRightInd w:val="0"/>
              <w:snapToGrid w:val="0"/>
              <w:spacing w:line="360" w:lineRule="auto"/>
              <w:jc w:val="center"/>
              <w:rPr>
                <w:rFonts w:ascii="宋体" w:hAnsi="宋体"/>
                <w:color w:val="auto"/>
                <w:szCs w:val="21"/>
              </w:rPr>
            </w:pPr>
            <w:r>
              <w:rPr>
                <w:rFonts w:hint="eastAsia" w:ascii="宋体" w:hAnsi="宋体"/>
                <w:color w:val="auto"/>
                <w:szCs w:val="21"/>
              </w:rPr>
              <w:t>第14.2（5）项</w:t>
            </w:r>
          </w:p>
        </w:tc>
        <w:tc>
          <w:tcPr>
            <w:tcW w:w="1843" w:type="dxa"/>
            <w:vAlign w:val="center"/>
          </w:tcPr>
          <w:p>
            <w:pPr>
              <w:adjustRightInd w:val="0"/>
              <w:snapToGrid w:val="0"/>
              <w:spacing w:line="360" w:lineRule="auto"/>
              <w:jc w:val="left"/>
              <w:rPr>
                <w:rFonts w:ascii="宋体" w:hAnsi="宋体"/>
                <w:color w:val="auto"/>
                <w:szCs w:val="21"/>
              </w:rPr>
            </w:pPr>
            <w:r>
              <w:rPr>
                <w:rFonts w:hint="eastAsia" w:ascii="宋体" w:hAnsi="宋体"/>
                <w:color w:val="auto"/>
                <w:szCs w:val="21"/>
              </w:rPr>
              <w:t>伴随服务</w:t>
            </w:r>
          </w:p>
        </w:tc>
        <w:tc>
          <w:tcPr>
            <w:tcW w:w="5464" w:type="dxa"/>
            <w:vAlign w:val="center"/>
          </w:tcPr>
          <w:p>
            <w:pPr>
              <w:adjustRightInd w:val="0"/>
              <w:snapToGrid w:val="0"/>
              <w:spacing w:line="360" w:lineRule="auto"/>
              <w:jc w:val="left"/>
              <w:rPr>
                <w:rFonts w:ascii="宋体" w:hAnsi="宋体"/>
                <w:color w:val="auto"/>
                <w:szCs w:val="21"/>
              </w:rPr>
            </w:pPr>
            <w:r>
              <w:rPr>
                <w:rFonts w:hint="eastAsia" w:ascii="宋体" w:hAnsi="宋体"/>
                <w:color w:val="auto"/>
                <w:szCs w:val="21"/>
              </w:rPr>
              <w:t>第五章采购需求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01" w:type="dxa"/>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第五章第二节</w:t>
            </w:r>
          </w:p>
          <w:p>
            <w:pPr>
              <w:adjustRightInd w:val="0"/>
              <w:snapToGrid w:val="0"/>
              <w:spacing w:line="360" w:lineRule="auto"/>
              <w:jc w:val="center"/>
              <w:rPr>
                <w:rFonts w:ascii="宋体" w:hAnsi="宋体"/>
                <w:bCs/>
                <w:color w:val="auto"/>
                <w:szCs w:val="21"/>
              </w:rPr>
            </w:pPr>
            <w:r>
              <w:rPr>
                <w:rFonts w:hint="eastAsia" w:ascii="宋体" w:hAnsi="宋体"/>
                <w:color w:val="auto"/>
                <w:szCs w:val="21"/>
              </w:rPr>
              <w:t>第20.2款</w:t>
            </w:r>
          </w:p>
        </w:tc>
        <w:tc>
          <w:tcPr>
            <w:tcW w:w="1843" w:type="dxa"/>
            <w:vAlign w:val="center"/>
          </w:tcPr>
          <w:p>
            <w:pPr>
              <w:adjustRightInd w:val="0"/>
              <w:snapToGrid w:val="0"/>
              <w:spacing w:line="360" w:lineRule="auto"/>
              <w:jc w:val="left"/>
              <w:rPr>
                <w:rFonts w:ascii="宋体" w:hAnsi="宋体"/>
                <w:bCs/>
                <w:color w:val="auto"/>
                <w:szCs w:val="21"/>
              </w:rPr>
            </w:pPr>
            <w:r>
              <w:rPr>
                <w:rFonts w:hint="eastAsia" w:ascii="宋体" w:hAnsi="宋体"/>
                <w:color w:val="auto"/>
                <w:szCs w:val="21"/>
              </w:rPr>
              <w:t>解决争议的方式</w:t>
            </w:r>
          </w:p>
        </w:tc>
        <w:tc>
          <w:tcPr>
            <w:tcW w:w="5464" w:type="dxa"/>
            <w:vAlign w:val="center"/>
          </w:tcPr>
          <w:p>
            <w:pPr>
              <w:adjustRightInd w:val="0"/>
              <w:snapToGrid w:val="0"/>
              <w:spacing w:line="360" w:lineRule="auto"/>
              <w:jc w:val="left"/>
              <w:rPr>
                <w:rFonts w:ascii="宋体" w:hAnsi="宋体"/>
                <w:color w:val="auto"/>
                <w:szCs w:val="21"/>
              </w:rPr>
            </w:pPr>
            <w:r>
              <w:rPr>
                <w:rFonts w:hint="eastAsia" w:ascii="宋体" w:hAnsi="宋体"/>
                <w:color w:val="auto"/>
                <w:szCs w:val="21"/>
              </w:rPr>
              <w:t>☑ 诉讼</w:t>
            </w:r>
          </w:p>
          <w:p>
            <w:pPr>
              <w:adjustRightInd w:val="0"/>
              <w:snapToGrid w:val="0"/>
              <w:spacing w:line="360" w:lineRule="auto"/>
              <w:jc w:val="left"/>
              <w:rPr>
                <w:rFonts w:ascii="宋体" w:hAnsi="宋体"/>
                <w:color w:val="auto"/>
                <w:szCs w:val="21"/>
              </w:rPr>
            </w:pPr>
            <w:r>
              <w:rPr>
                <w:rFonts w:hint="eastAsia" w:ascii="宋体" w:hAnsi="宋体"/>
                <w:color w:val="auto"/>
                <w:szCs w:val="21"/>
              </w:rPr>
              <w:t>□ 仲裁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01" w:type="dxa"/>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第五章第二节</w:t>
            </w:r>
          </w:p>
          <w:p>
            <w:pPr>
              <w:adjustRightInd w:val="0"/>
              <w:snapToGrid w:val="0"/>
              <w:spacing w:line="360" w:lineRule="auto"/>
              <w:jc w:val="center"/>
              <w:rPr>
                <w:rFonts w:ascii="宋体" w:hAnsi="宋体"/>
                <w:color w:val="auto"/>
                <w:szCs w:val="21"/>
              </w:rPr>
            </w:pPr>
            <w:r>
              <w:rPr>
                <w:rFonts w:hint="eastAsia" w:ascii="宋体" w:hAnsi="宋体"/>
                <w:color w:val="auto"/>
                <w:szCs w:val="21"/>
              </w:rPr>
              <w:t>第23.1款</w:t>
            </w:r>
          </w:p>
        </w:tc>
        <w:tc>
          <w:tcPr>
            <w:tcW w:w="1843" w:type="dxa"/>
            <w:vAlign w:val="center"/>
          </w:tcPr>
          <w:p>
            <w:pPr>
              <w:adjustRightInd w:val="0"/>
              <w:snapToGrid w:val="0"/>
              <w:spacing w:line="360" w:lineRule="auto"/>
              <w:jc w:val="left"/>
              <w:rPr>
                <w:rFonts w:ascii="宋体" w:hAnsi="宋体"/>
                <w:color w:val="auto"/>
                <w:szCs w:val="21"/>
              </w:rPr>
            </w:pPr>
            <w:r>
              <w:rPr>
                <w:rFonts w:hint="eastAsia" w:ascii="宋体" w:hAnsi="宋体"/>
                <w:bCs/>
                <w:color w:val="auto"/>
                <w:szCs w:val="21"/>
              </w:rPr>
              <w:t>合同未尽事项</w:t>
            </w:r>
          </w:p>
        </w:tc>
        <w:tc>
          <w:tcPr>
            <w:tcW w:w="5464" w:type="dxa"/>
            <w:vAlign w:val="center"/>
          </w:tcPr>
          <w:p>
            <w:pPr>
              <w:adjustRightInd w:val="0"/>
              <w:snapToGrid w:val="0"/>
              <w:spacing w:line="360" w:lineRule="auto"/>
              <w:jc w:val="left"/>
              <w:rPr>
                <w:rFonts w:ascii="宋体" w:hAnsi="宋体"/>
                <w:color w:val="auto"/>
                <w:szCs w:val="21"/>
              </w:rPr>
            </w:pPr>
            <w:r>
              <w:rPr>
                <w:rFonts w:hint="eastAsia" w:ascii="宋体" w:hAnsi="宋体" w:cs="宋体"/>
                <w:color w:val="auto"/>
                <w:szCs w:val="21"/>
              </w:rPr>
              <w:t>双方另行协商</w:t>
            </w:r>
          </w:p>
        </w:tc>
      </w:tr>
    </w:tbl>
    <w:p>
      <w:pPr>
        <w:adjustRightInd w:val="0"/>
        <w:snapToGrid w:val="0"/>
        <w:spacing w:line="360" w:lineRule="auto"/>
        <w:jc w:val="center"/>
        <w:rPr>
          <w:rFonts w:ascii="宋体" w:hAnsi="宋体"/>
          <w:color w:val="auto"/>
          <w:sz w:val="24"/>
        </w:rPr>
      </w:pPr>
    </w:p>
    <w:p>
      <w:pPr>
        <w:pStyle w:val="22"/>
        <w:adjustRightInd w:val="0"/>
        <w:snapToGrid w:val="0"/>
        <w:spacing w:line="360" w:lineRule="auto"/>
        <w:jc w:val="center"/>
        <w:outlineLvl w:val="0"/>
        <w:rPr>
          <w:rFonts w:ascii="黑体" w:hAnsi="华文中宋" w:eastAsia="黑体"/>
          <w:b/>
          <w:color w:val="auto"/>
          <w:sz w:val="32"/>
          <w:szCs w:val="32"/>
        </w:rPr>
      </w:pPr>
      <w:r>
        <w:rPr>
          <w:rFonts w:hAnsi="宋体"/>
          <w:b/>
          <w:bCs/>
          <w:color w:val="auto"/>
          <w:sz w:val="52"/>
          <w:szCs w:val="30"/>
        </w:rPr>
        <w:br w:type="page"/>
      </w:r>
      <w:bookmarkStart w:id="49" w:name="_Toc8983758"/>
      <w:r>
        <w:rPr>
          <w:rFonts w:hint="eastAsia" w:ascii="黑体" w:hAnsi="华文中宋" w:eastAsia="黑体"/>
          <w:b/>
          <w:color w:val="auto"/>
          <w:sz w:val="32"/>
          <w:szCs w:val="32"/>
        </w:rPr>
        <w:t>第七章 投标文件的组成</w:t>
      </w:r>
      <w:bookmarkEnd w:id="49"/>
    </w:p>
    <w:p>
      <w:pPr>
        <w:adjustRightInd w:val="0"/>
        <w:snapToGrid w:val="0"/>
        <w:spacing w:line="360" w:lineRule="auto"/>
        <w:ind w:left="-88" w:leftChars="-42"/>
        <w:jc w:val="center"/>
        <w:rPr>
          <w:b/>
          <w:bCs/>
          <w:color w:val="auto"/>
          <w:sz w:val="32"/>
        </w:rPr>
      </w:pPr>
    </w:p>
    <w:p>
      <w:pPr>
        <w:adjustRightInd w:val="0"/>
        <w:snapToGrid w:val="0"/>
        <w:spacing w:beforeLines="50" w:line="360" w:lineRule="auto"/>
        <w:jc w:val="left"/>
        <w:rPr>
          <w:rFonts w:ascii="宋体" w:hAnsi="宋体"/>
          <w:b/>
          <w:color w:val="auto"/>
          <w:szCs w:val="21"/>
        </w:rPr>
      </w:pPr>
      <w:r>
        <w:rPr>
          <w:rFonts w:hint="eastAsia" w:ascii="宋体" w:hAnsi="宋体"/>
          <w:b/>
          <w:color w:val="auto"/>
          <w:szCs w:val="21"/>
        </w:rPr>
        <w:t>第一部分 资格证明文件</w:t>
      </w:r>
    </w:p>
    <w:p>
      <w:pPr>
        <w:adjustRightInd w:val="0"/>
        <w:snapToGrid w:val="0"/>
        <w:spacing w:beforeLines="50" w:line="360" w:lineRule="auto"/>
        <w:ind w:firstLine="420" w:firstLineChars="200"/>
        <w:jc w:val="left"/>
        <w:rPr>
          <w:rFonts w:ascii="宋体" w:hAnsi="宋体"/>
          <w:color w:val="auto"/>
          <w:szCs w:val="21"/>
        </w:rPr>
      </w:pPr>
      <w:r>
        <w:rPr>
          <w:rFonts w:hint="eastAsia" w:ascii="宋体" w:hAnsi="宋体"/>
          <w:color w:val="auto"/>
          <w:szCs w:val="21"/>
        </w:rPr>
        <w:t>一、开标一览表</w:t>
      </w:r>
    </w:p>
    <w:p>
      <w:pPr>
        <w:adjustRightInd w:val="0"/>
        <w:snapToGrid w:val="0"/>
        <w:spacing w:beforeLines="50" w:line="360" w:lineRule="auto"/>
        <w:ind w:firstLine="420" w:firstLineChars="200"/>
        <w:jc w:val="left"/>
        <w:rPr>
          <w:rFonts w:ascii="宋体" w:hAnsi="宋体"/>
          <w:color w:val="auto"/>
          <w:szCs w:val="21"/>
        </w:rPr>
      </w:pPr>
      <w:r>
        <w:rPr>
          <w:rFonts w:hint="eastAsia" w:ascii="宋体" w:hAnsi="宋体"/>
          <w:color w:val="auto"/>
          <w:szCs w:val="21"/>
        </w:rPr>
        <w:t>二、投标保</w:t>
      </w:r>
      <w:r>
        <w:rPr>
          <w:rFonts w:hint="eastAsia" w:ascii="宋体" w:hAnsi="宋体"/>
          <w:bCs/>
          <w:color w:val="auto"/>
          <w:szCs w:val="21"/>
        </w:rPr>
        <w:t>证金</w:t>
      </w:r>
    </w:p>
    <w:p>
      <w:pPr>
        <w:adjustRightInd w:val="0"/>
        <w:snapToGrid w:val="0"/>
        <w:spacing w:beforeLines="50" w:line="360" w:lineRule="auto"/>
        <w:ind w:firstLine="420" w:firstLineChars="200"/>
        <w:jc w:val="left"/>
        <w:rPr>
          <w:rFonts w:ascii="宋体" w:hAnsi="宋体"/>
          <w:color w:val="auto"/>
          <w:szCs w:val="21"/>
        </w:rPr>
      </w:pPr>
      <w:r>
        <w:rPr>
          <w:rFonts w:hint="eastAsia" w:ascii="宋体" w:hAnsi="宋体"/>
          <w:color w:val="auto"/>
          <w:szCs w:val="21"/>
        </w:rPr>
        <w:t>三、法定代表人授权委托书</w:t>
      </w:r>
    </w:p>
    <w:p>
      <w:pPr>
        <w:adjustRightInd w:val="0"/>
        <w:snapToGrid w:val="0"/>
        <w:spacing w:beforeLines="50" w:line="360" w:lineRule="auto"/>
        <w:ind w:firstLine="420" w:firstLineChars="200"/>
        <w:jc w:val="left"/>
        <w:rPr>
          <w:rFonts w:ascii="宋体" w:hAnsi="宋体"/>
          <w:color w:val="auto"/>
          <w:szCs w:val="21"/>
        </w:rPr>
      </w:pPr>
      <w:r>
        <w:rPr>
          <w:rFonts w:hint="eastAsia" w:ascii="宋体" w:hAnsi="宋体"/>
          <w:color w:val="auto"/>
          <w:szCs w:val="21"/>
        </w:rPr>
        <w:t>四、投标人提供的资格证明文件</w:t>
      </w:r>
    </w:p>
    <w:p>
      <w:pPr>
        <w:adjustRightInd w:val="0"/>
        <w:snapToGrid w:val="0"/>
        <w:spacing w:beforeLines="50" w:line="360" w:lineRule="auto"/>
        <w:jc w:val="left"/>
        <w:rPr>
          <w:rFonts w:ascii="宋体" w:hAnsi="宋体"/>
          <w:b/>
          <w:color w:val="auto"/>
          <w:szCs w:val="21"/>
        </w:rPr>
      </w:pPr>
      <w:r>
        <w:rPr>
          <w:rFonts w:hint="eastAsia" w:ascii="宋体" w:hAnsi="宋体"/>
          <w:b/>
          <w:color w:val="auto"/>
          <w:szCs w:val="21"/>
        </w:rPr>
        <w:t>第二部分 商务技术文件</w:t>
      </w:r>
    </w:p>
    <w:p>
      <w:pPr>
        <w:adjustRightInd w:val="0"/>
        <w:snapToGrid w:val="0"/>
        <w:spacing w:beforeLines="50" w:line="360" w:lineRule="auto"/>
        <w:ind w:firstLine="420" w:firstLineChars="200"/>
        <w:jc w:val="left"/>
        <w:rPr>
          <w:rFonts w:ascii="宋体" w:hAnsi="宋体"/>
          <w:color w:val="auto"/>
          <w:szCs w:val="21"/>
        </w:rPr>
      </w:pPr>
      <w:r>
        <w:rPr>
          <w:rFonts w:hint="eastAsia" w:ascii="宋体" w:hAnsi="宋体"/>
          <w:color w:val="auto"/>
          <w:szCs w:val="21"/>
        </w:rPr>
        <w:t>五、投标函</w:t>
      </w:r>
    </w:p>
    <w:p>
      <w:pPr>
        <w:adjustRightInd w:val="0"/>
        <w:snapToGrid w:val="0"/>
        <w:spacing w:beforeLines="50" w:line="360" w:lineRule="auto"/>
        <w:ind w:firstLine="420" w:firstLineChars="200"/>
        <w:jc w:val="left"/>
        <w:rPr>
          <w:rFonts w:ascii="宋体" w:hAnsi="宋体"/>
          <w:color w:val="auto"/>
          <w:szCs w:val="21"/>
        </w:rPr>
      </w:pPr>
      <w:r>
        <w:rPr>
          <w:rFonts w:hint="eastAsia" w:ascii="宋体" w:hAnsi="宋体"/>
          <w:color w:val="auto"/>
          <w:szCs w:val="21"/>
        </w:rPr>
        <w:t>六、分项报价明细表</w:t>
      </w:r>
    </w:p>
    <w:p>
      <w:pPr>
        <w:adjustRightInd w:val="0"/>
        <w:snapToGrid w:val="0"/>
        <w:spacing w:beforeLines="50" w:line="360" w:lineRule="auto"/>
        <w:ind w:firstLine="420" w:firstLineChars="200"/>
        <w:jc w:val="left"/>
        <w:rPr>
          <w:rFonts w:ascii="宋体" w:hAnsi="宋体"/>
          <w:color w:val="auto"/>
          <w:szCs w:val="21"/>
        </w:rPr>
      </w:pPr>
      <w:r>
        <w:rPr>
          <w:rFonts w:hint="eastAsia" w:ascii="宋体" w:hAnsi="宋体"/>
          <w:color w:val="auto"/>
          <w:szCs w:val="21"/>
        </w:rPr>
        <w:t>七、采购需求响应</w:t>
      </w:r>
    </w:p>
    <w:p>
      <w:pPr>
        <w:adjustRightInd w:val="0"/>
        <w:snapToGrid w:val="0"/>
        <w:spacing w:beforeLines="50" w:line="360" w:lineRule="auto"/>
        <w:ind w:firstLine="420" w:firstLineChars="200"/>
        <w:jc w:val="left"/>
        <w:rPr>
          <w:rFonts w:ascii="宋体" w:hAnsi="宋体"/>
          <w:color w:val="auto"/>
          <w:szCs w:val="21"/>
        </w:rPr>
      </w:pPr>
      <w:r>
        <w:rPr>
          <w:rFonts w:hint="eastAsia" w:ascii="宋体" w:hAnsi="宋体"/>
          <w:color w:val="auto"/>
          <w:szCs w:val="21"/>
        </w:rPr>
        <w:t>八、商务、合同条款偏离表</w:t>
      </w:r>
    </w:p>
    <w:p>
      <w:pPr>
        <w:adjustRightInd w:val="0"/>
        <w:snapToGrid w:val="0"/>
        <w:spacing w:beforeLines="50" w:line="360" w:lineRule="auto"/>
        <w:ind w:firstLine="420" w:firstLineChars="200"/>
        <w:jc w:val="left"/>
        <w:rPr>
          <w:rFonts w:ascii="宋体" w:hAnsi="宋体"/>
          <w:color w:val="auto"/>
          <w:szCs w:val="21"/>
        </w:rPr>
      </w:pPr>
      <w:r>
        <w:rPr>
          <w:rFonts w:hint="eastAsia" w:ascii="宋体" w:hAnsi="宋体"/>
          <w:color w:val="auto"/>
          <w:szCs w:val="21"/>
        </w:rPr>
        <w:t>九、采购需求偏离表</w:t>
      </w:r>
    </w:p>
    <w:p>
      <w:pPr>
        <w:adjustRightInd w:val="0"/>
        <w:snapToGrid w:val="0"/>
        <w:spacing w:beforeLines="50" w:line="360" w:lineRule="auto"/>
        <w:ind w:firstLine="420" w:firstLineChars="200"/>
        <w:jc w:val="left"/>
        <w:rPr>
          <w:rFonts w:ascii="宋体" w:hAnsi="宋体"/>
          <w:color w:val="auto"/>
          <w:szCs w:val="21"/>
        </w:rPr>
      </w:pPr>
      <w:r>
        <w:rPr>
          <w:rFonts w:hint="eastAsia" w:ascii="宋体" w:hAnsi="宋体"/>
          <w:color w:val="auto"/>
          <w:szCs w:val="21"/>
        </w:rPr>
        <w:t>十、投标货物符合招标文件规定的证明文件</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十</w:t>
      </w:r>
      <w:r>
        <w:rPr>
          <w:rFonts w:hint="eastAsia" w:ascii="宋体" w:hAnsi="宋体"/>
          <w:color w:val="auto"/>
          <w:szCs w:val="21"/>
          <w:lang w:eastAsia="zh-CN"/>
        </w:rPr>
        <w:t>一</w:t>
      </w:r>
      <w:r>
        <w:rPr>
          <w:rFonts w:hint="eastAsia" w:ascii="宋体" w:hAnsi="宋体" w:eastAsia="宋体"/>
          <w:color w:val="auto"/>
          <w:szCs w:val="21"/>
        </w:rPr>
        <w:t>、投标人认为需提供的其他资料</w:t>
      </w:r>
    </w:p>
    <w:p>
      <w:pPr>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olor w:val="auto"/>
          <w:szCs w:val="21"/>
        </w:rPr>
        <w:t>十</w:t>
      </w:r>
      <w:r>
        <w:rPr>
          <w:rFonts w:hint="eastAsia" w:ascii="宋体" w:hAnsi="宋体"/>
          <w:color w:val="auto"/>
          <w:szCs w:val="21"/>
          <w:lang w:eastAsia="zh-CN"/>
        </w:rPr>
        <w:t>二</w:t>
      </w:r>
      <w:r>
        <w:rPr>
          <w:rFonts w:hint="eastAsia" w:ascii="宋体" w:hAnsi="宋体" w:eastAsia="宋体"/>
          <w:color w:val="auto"/>
          <w:szCs w:val="21"/>
        </w:rPr>
        <w:t>、招标代理服务费承诺书</w:t>
      </w:r>
    </w:p>
    <w:p>
      <w:pPr>
        <w:adjustRightInd w:val="0"/>
        <w:snapToGrid w:val="0"/>
        <w:spacing w:beforeLines="50" w:line="360" w:lineRule="auto"/>
        <w:ind w:firstLine="420" w:firstLineChars="200"/>
        <w:jc w:val="left"/>
        <w:rPr>
          <w:rFonts w:ascii="宋体" w:hAnsi="宋体"/>
          <w:color w:val="auto"/>
          <w:szCs w:val="21"/>
        </w:rPr>
      </w:pPr>
      <w:r>
        <w:rPr>
          <w:rFonts w:hint="eastAsia" w:ascii="宋体" w:hAnsi="宋体" w:eastAsia="宋体"/>
          <w:color w:val="auto"/>
          <w:szCs w:val="21"/>
        </w:rPr>
        <w:t>注：</w:t>
      </w:r>
      <w:r>
        <w:rPr>
          <w:rFonts w:hint="eastAsia" w:ascii="宋体" w:hAnsi="宋体"/>
          <w:color w:val="auto"/>
          <w:szCs w:val="21"/>
        </w:rPr>
        <w:t>注：投标人可编制资格审查索引表、符合性审查索引表、评审索引表，并</w:t>
      </w:r>
      <w:r>
        <w:rPr>
          <w:rFonts w:hint="eastAsia" w:ascii="宋体" w:hAnsi="宋体"/>
          <w:b/>
          <w:color w:val="auto"/>
          <w:szCs w:val="21"/>
        </w:rPr>
        <w:t>将资格审查索引表置于“资格证明文件”的第一页</w:t>
      </w:r>
      <w:r>
        <w:rPr>
          <w:rFonts w:hint="eastAsia" w:ascii="宋体" w:hAnsi="宋体"/>
          <w:color w:val="auto"/>
          <w:szCs w:val="21"/>
        </w:rPr>
        <w:t>，</w:t>
      </w:r>
      <w:r>
        <w:rPr>
          <w:rFonts w:hint="eastAsia" w:ascii="宋体" w:hAnsi="宋体"/>
          <w:b/>
          <w:color w:val="auto"/>
          <w:szCs w:val="21"/>
        </w:rPr>
        <w:t>将符合性审查索引表、评审索引表置于“商务技术文件”的第一、二页</w:t>
      </w:r>
      <w:r>
        <w:rPr>
          <w:rFonts w:hint="eastAsia" w:ascii="宋体" w:hAnsi="宋体"/>
          <w:color w:val="auto"/>
          <w:szCs w:val="21"/>
        </w:rPr>
        <w:t>，以便采购人及采购代理机构资格审查和评标委员会评审。</w:t>
      </w:r>
    </w:p>
    <w:p>
      <w:pPr>
        <w:adjustRightInd w:val="0"/>
        <w:snapToGrid w:val="0"/>
        <w:spacing w:beforeLines="50" w:line="360" w:lineRule="auto"/>
        <w:ind w:firstLine="420" w:firstLineChars="200"/>
        <w:jc w:val="left"/>
        <w:rPr>
          <w:rFonts w:ascii="宋体" w:hAnsi="宋体" w:eastAsia="宋体"/>
          <w:color w:val="auto"/>
          <w:szCs w:val="21"/>
        </w:rPr>
      </w:pPr>
    </w:p>
    <w:p>
      <w:pPr>
        <w:adjustRightInd w:val="0"/>
        <w:snapToGrid w:val="0"/>
        <w:spacing w:line="360" w:lineRule="auto"/>
        <w:jc w:val="center"/>
        <w:rPr>
          <w:rFonts w:ascii="仿宋_GB2312" w:hAnsi="宋体" w:eastAsia="仿宋_GB2312"/>
          <w:color w:val="auto"/>
          <w:szCs w:val="21"/>
        </w:rPr>
      </w:pPr>
    </w:p>
    <w:p>
      <w:pPr>
        <w:adjustRightInd w:val="0"/>
        <w:snapToGrid w:val="0"/>
        <w:spacing w:line="360" w:lineRule="auto"/>
        <w:jc w:val="center"/>
        <w:rPr>
          <w:rFonts w:ascii="黑体" w:eastAsia="黑体"/>
          <w:color w:val="auto"/>
          <w:sz w:val="32"/>
          <w:szCs w:val="32"/>
        </w:rPr>
      </w:pPr>
      <w:r>
        <w:rPr>
          <w:rFonts w:ascii="仿宋_GB2312" w:hAnsi="宋体" w:eastAsia="仿宋_GB2312"/>
          <w:color w:val="auto"/>
          <w:szCs w:val="21"/>
        </w:rPr>
        <w:br w:type="page"/>
      </w:r>
    </w:p>
    <w:p>
      <w:pPr>
        <w:adjustRightInd w:val="0"/>
        <w:snapToGrid w:val="0"/>
        <w:spacing w:line="360" w:lineRule="auto"/>
        <w:jc w:val="center"/>
        <w:rPr>
          <w:rFonts w:ascii="黑体" w:eastAsia="黑体"/>
          <w:color w:val="auto"/>
          <w:sz w:val="32"/>
          <w:szCs w:val="32"/>
        </w:rPr>
      </w:pPr>
    </w:p>
    <w:p>
      <w:pPr>
        <w:adjustRightInd w:val="0"/>
        <w:snapToGrid w:val="0"/>
        <w:spacing w:line="360" w:lineRule="auto"/>
        <w:jc w:val="center"/>
        <w:rPr>
          <w:rFonts w:ascii="黑体" w:eastAsia="黑体"/>
          <w:color w:val="auto"/>
          <w:sz w:val="32"/>
          <w:szCs w:val="32"/>
        </w:rPr>
      </w:pPr>
    </w:p>
    <w:p>
      <w:pPr>
        <w:adjustRightInd w:val="0"/>
        <w:snapToGrid w:val="0"/>
        <w:spacing w:line="360" w:lineRule="auto"/>
        <w:jc w:val="center"/>
        <w:rPr>
          <w:rFonts w:ascii="黑体" w:eastAsia="黑体"/>
          <w:color w:val="auto"/>
          <w:sz w:val="32"/>
          <w:szCs w:val="32"/>
        </w:rPr>
      </w:pPr>
    </w:p>
    <w:p>
      <w:pPr>
        <w:pStyle w:val="22"/>
        <w:adjustRightInd w:val="0"/>
        <w:snapToGrid w:val="0"/>
        <w:spacing w:line="360" w:lineRule="auto"/>
        <w:jc w:val="center"/>
        <w:rPr>
          <w:rFonts w:ascii="宋体" w:hAnsi="宋体" w:eastAsia="宋体"/>
          <w:b/>
          <w:bCs/>
          <w:color w:val="auto"/>
          <w:sz w:val="72"/>
          <w:szCs w:val="72"/>
        </w:rPr>
      </w:pPr>
      <w:r>
        <w:rPr>
          <w:rFonts w:hint="eastAsia" w:hAnsi="宋体"/>
          <w:b/>
          <w:bCs/>
          <w:color w:val="auto"/>
          <w:sz w:val="72"/>
          <w:szCs w:val="72"/>
          <w:lang w:eastAsia="zh-CN"/>
        </w:rPr>
        <w:t>企业</w:t>
      </w:r>
      <w:r>
        <w:rPr>
          <w:rFonts w:hint="eastAsia" w:ascii="宋体" w:hAnsi="宋体" w:eastAsia="宋体"/>
          <w:b/>
          <w:bCs/>
          <w:color w:val="auto"/>
          <w:sz w:val="72"/>
          <w:szCs w:val="72"/>
        </w:rPr>
        <w:t>采购</w:t>
      </w:r>
    </w:p>
    <w:p>
      <w:pPr>
        <w:adjustRightInd w:val="0"/>
        <w:snapToGrid w:val="0"/>
        <w:spacing w:line="360" w:lineRule="auto"/>
        <w:jc w:val="center"/>
        <w:rPr>
          <w:rFonts w:ascii="宋体" w:hAnsi="宋体" w:eastAsia="宋体"/>
          <w:b/>
          <w:bCs/>
          <w:color w:val="auto"/>
          <w:sz w:val="84"/>
          <w:szCs w:val="84"/>
        </w:rPr>
      </w:pPr>
      <w:r>
        <w:rPr>
          <w:rFonts w:hint="eastAsia" w:ascii="宋体" w:hAnsi="宋体" w:eastAsia="宋体"/>
          <w:b/>
          <w:bCs/>
          <w:color w:val="auto"/>
          <w:sz w:val="84"/>
          <w:szCs w:val="84"/>
        </w:rPr>
        <w:t>投 标 文 件</w:t>
      </w:r>
    </w:p>
    <w:p>
      <w:pPr>
        <w:pStyle w:val="5"/>
        <w:adjustRightInd w:val="0"/>
        <w:snapToGrid w:val="0"/>
        <w:jc w:val="center"/>
        <w:rPr>
          <w:rFonts w:ascii="黑体" w:hAnsi="黑体" w:eastAsia="黑体"/>
          <w:color w:val="auto"/>
          <w:sz w:val="44"/>
          <w:szCs w:val="44"/>
        </w:rPr>
      </w:pPr>
      <w:bookmarkStart w:id="50" w:name="_Toc8983759"/>
      <w:r>
        <w:rPr>
          <w:rFonts w:hint="eastAsia" w:ascii="黑体" w:hAnsi="黑体" w:eastAsia="黑体"/>
          <w:color w:val="auto"/>
          <w:sz w:val="44"/>
          <w:szCs w:val="44"/>
        </w:rPr>
        <w:t>第一部分 资格证明文件</w:t>
      </w:r>
      <w:bookmarkEnd w:id="50"/>
    </w:p>
    <w:p>
      <w:pPr>
        <w:adjustRightInd w:val="0"/>
        <w:snapToGrid w:val="0"/>
        <w:spacing w:line="360" w:lineRule="auto"/>
        <w:rPr>
          <w:rFonts w:ascii="黑体" w:hAnsi="黑体" w:eastAsia="黑体"/>
          <w:b/>
          <w:color w:val="auto"/>
          <w:sz w:val="32"/>
          <w:szCs w:val="32"/>
        </w:rPr>
      </w:pPr>
    </w:p>
    <w:p>
      <w:pPr>
        <w:adjustRightInd w:val="0"/>
        <w:snapToGrid w:val="0"/>
        <w:spacing w:line="360" w:lineRule="auto"/>
        <w:rPr>
          <w:rFonts w:ascii="宋体" w:hAnsi="宋体" w:eastAsia="宋体"/>
          <w:b/>
          <w:color w:val="auto"/>
          <w:sz w:val="30"/>
          <w:szCs w:val="30"/>
        </w:rPr>
      </w:pPr>
    </w:p>
    <w:p>
      <w:pPr>
        <w:pStyle w:val="22"/>
        <w:adjustRightInd w:val="0"/>
        <w:snapToGrid w:val="0"/>
        <w:spacing w:line="360" w:lineRule="auto"/>
        <w:ind w:firstLine="1988" w:firstLineChars="660"/>
        <w:rPr>
          <w:rFonts w:ascii="宋体" w:hAnsi="宋体" w:eastAsia="宋体"/>
          <w:b/>
          <w:bCs/>
          <w:color w:val="auto"/>
          <w:sz w:val="30"/>
          <w:szCs w:val="30"/>
          <w:u w:val="single"/>
        </w:rPr>
      </w:pPr>
      <w:r>
        <w:rPr>
          <w:rFonts w:hint="eastAsia" w:ascii="宋体" w:hAnsi="宋体" w:eastAsia="宋体"/>
          <w:b/>
          <w:bCs/>
          <w:color w:val="auto"/>
          <w:sz w:val="30"/>
          <w:szCs w:val="30"/>
        </w:rPr>
        <w:t>采购项目名称:</w:t>
      </w:r>
    </w:p>
    <w:p>
      <w:pPr>
        <w:pStyle w:val="22"/>
        <w:adjustRightInd w:val="0"/>
        <w:snapToGrid w:val="0"/>
        <w:spacing w:line="360" w:lineRule="auto"/>
        <w:ind w:firstLine="1988" w:firstLineChars="660"/>
        <w:rPr>
          <w:rFonts w:ascii="宋体" w:hAnsi="宋体" w:eastAsia="宋体"/>
          <w:b/>
          <w:bCs/>
          <w:color w:val="auto"/>
          <w:sz w:val="30"/>
          <w:szCs w:val="30"/>
        </w:rPr>
      </w:pPr>
      <w:r>
        <w:rPr>
          <w:rFonts w:hint="eastAsia" w:ascii="宋体" w:hAnsi="宋体" w:eastAsia="宋体"/>
          <w:b/>
          <w:bCs/>
          <w:color w:val="auto"/>
          <w:sz w:val="30"/>
          <w:szCs w:val="30"/>
        </w:rPr>
        <w:t>采   购   人：</w:t>
      </w:r>
    </w:p>
    <w:p>
      <w:pPr>
        <w:pStyle w:val="22"/>
        <w:adjustRightInd w:val="0"/>
        <w:snapToGrid w:val="0"/>
        <w:spacing w:line="360" w:lineRule="auto"/>
        <w:ind w:firstLine="1988" w:firstLineChars="660"/>
        <w:rPr>
          <w:rFonts w:ascii="宋体" w:hAnsi="宋体" w:eastAsia="宋体"/>
          <w:b/>
          <w:bCs/>
          <w:color w:val="auto"/>
          <w:sz w:val="30"/>
          <w:szCs w:val="30"/>
          <w:u w:val="single"/>
        </w:rPr>
      </w:pPr>
      <w:r>
        <w:rPr>
          <w:rFonts w:hint="eastAsia" w:ascii="宋体" w:hAnsi="宋体" w:eastAsia="宋体"/>
          <w:b/>
          <w:bCs/>
          <w:color w:val="auto"/>
          <w:sz w:val="30"/>
          <w:szCs w:val="30"/>
        </w:rPr>
        <w:t>采购代理编号:</w:t>
      </w:r>
    </w:p>
    <w:p>
      <w:pPr>
        <w:pStyle w:val="22"/>
        <w:adjustRightInd w:val="0"/>
        <w:snapToGrid w:val="0"/>
        <w:spacing w:line="360" w:lineRule="auto"/>
        <w:ind w:firstLine="1988" w:firstLineChars="660"/>
        <w:rPr>
          <w:rFonts w:ascii="宋体" w:hAnsi="宋体" w:eastAsia="宋体"/>
          <w:b/>
          <w:bCs/>
          <w:color w:val="auto"/>
          <w:sz w:val="30"/>
          <w:szCs w:val="30"/>
          <w:u w:val="single"/>
        </w:rPr>
      </w:pPr>
      <w:r>
        <w:rPr>
          <w:rFonts w:hint="eastAsia" w:ascii="宋体" w:hAnsi="宋体" w:eastAsia="宋体"/>
          <w:b/>
          <w:bCs/>
          <w:color w:val="auto"/>
          <w:sz w:val="30"/>
          <w:szCs w:val="30"/>
        </w:rPr>
        <w:t>采购代理机构：</w:t>
      </w:r>
    </w:p>
    <w:p>
      <w:pPr>
        <w:adjustRightInd w:val="0"/>
        <w:snapToGrid w:val="0"/>
        <w:spacing w:line="360" w:lineRule="auto"/>
        <w:rPr>
          <w:rFonts w:ascii="黑体" w:hAnsi="宋体" w:eastAsia="黑体"/>
          <w:color w:val="auto"/>
          <w:sz w:val="30"/>
          <w:szCs w:val="30"/>
        </w:rPr>
      </w:pPr>
    </w:p>
    <w:p>
      <w:pPr>
        <w:adjustRightInd w:val="0"/>
        <w:snapToGrid w:val="0"/>
        <w:spacing w:line="360" w:lineRule="auto"/>
        <w:rPr>
          <w:rFonts w:ascii="黑体" w:hAnsi="宋体" w:eastAsia="黑体"/>
          <w:color w:val="auto"/>
          <w:sz w:val="30"/>
          <w:szCs w:val="30"/>
        </w:rPr>
      </w:pPr>
    </w:p>
    <w:p>
      <w:pPr>
        <w:adjustRightInd w:val="0"/>
        <w:snapToGrid w:val="0"/>
        <w:spacing w:line="360" w:lineRule="auto"/>
        <w:rPr>
          <w:rFonts w:ascii="黑体" w:hAnsi="宋体" w:eastAsia="黑体"/>
          <w:color w:val="auto"/>
          <w:sz w:val="30"/>
          <w:szCs w:val="30"/>
        </w:rPr>
      </w:pPr>
    </w:p>
    <w:p>
      <w:pPr>
        <w:adjustRightInd w:val="0"/>
        <w:snapToGrid w:val="0"/>
        <w:spacing w:line="360" w:lineRule="auto"/>
        <w:ind w:firstLine="1984" w:firstLineChars="620"/>
        <w:rPr>
          <w:rFonts w:ascii="黑体" w:hAnsi="宋体" w:eastAsia="黑体"/>
          <w:color w:val="auto"/>
          <w:sz w:val="32"/>
          <w:szCs w:val="32"/>
          <w:u w:val="single"/>
        </w:rPr>
      </w:pPr>
      <w:r>
        <w:rPr>
          <w:rFonts w:hint="eastAsia" w:ascii="黑体" w:hAnsi="宋体" w:eastAsia="黑体"/>
          <w:color w:val="auto"/>
          <w:sz w:val="32"/>
          <w:szCs w:val="32"/>
        </w:rPr>
        <w:t>投标人</w:t>
      </w:r>
    </w:p>
    <w:p>
      <w:pPr>
        <w:adjustRightInd w:val="0"/>
        <w:snapToGrid w:val="0"/>
        <w:spacing w:line="360" w:lineRule="auto"/>
        <w:jc w:val="center"/>
        <w:rPr>
          <w:rFonts w:ascii="黑体" w:hAnsi="宋体" w:eastAsia="黑体"/>
          <w:color w:val="auto"/>
          <w:sz w:val="32"/>
          <w:szCs w:val="32"/>
        </w:rPr>
      </w:pPr>
      <w:r>
        <w:rPr>
          <w:rFonts w:hint="eastAsia" w:ascii="黑体" w:hAnsi="宋体" w:eastAsia="黑体"/>
          <w:color w:val="auto"/>
          <w:sz w:val="32"/>
          <w:szCs w:val="32"/>
        </w:rPr>
        <w:t>年  月  日</w:t>
      </w:r>
    </w:p>
    <w:p>
      <w:pPr>
        <w:adjustRightInd w:val="0"/>
        <w:snapToGrid w:val="0"/>
        <w:spacing w:line="360" w:lineRule="auto"/>
        <w:jc w:val="center"/>
        <w:rPr>
          <w:rFonts w:ascii="黑体" w:hAnsi="宋体" w:eastAsia="黑体"/>
          <w:color w:val="auto"/>
          <w:sz w:val="32"/>
          <w:szCs w:val="32"/>
        </w:rPr>
      </w:pPr>
    </w:p>
    <w:p>
      <w:pPr>
        <w:adjustRightInd w:val="0"/>
        <w:snapToGrid w:val="0"/>
        <w:spacing w:line="360" w:lineRule="auto"/>
        <w:jc w:val="center"/>
        <w:rPr>
          <w:rFonts w:ascii="黑体" w:hAnsi="宋体" w:eastAsia="黑体"/>
          <w:color w:val="auto"/>
          <w:sz w:val="32"/>
          <w:szCs w:val="32"/>
        </w:rPr>
      </w:pPr>
    </w:p>
    <w:p>
      <w:pPr>
        <w:pStyle w:val="7"/>
        <w:adjustRightInd w:val="0"/>
        <w:snapToGrid w:val="0"/>
        <w:spacing w:beforeLines="50" w:after="0" w:line="360" w:lineRule="auto"/>
        <w:jc w:val="left"/>
        <w:rPr>
          <w:rFonts w:ascii="黑体" w:hAnsi="黑体"/>
          <w:b w:val="0"/>
          <w:color w:val="auto"/>
          <w:sz w:val="21"/>
          <w:szCs w:val="21"/>
        </w:rPr>
      </w:pPr>
      <w:bookmarkStart w:id="51" w:name="_Toc20651242"/>
      <w:r>
        <w:rPr>
          <w:rFonts w:hint="eastAsia" w:ascii="黑体" w:hAnsi="黑体"/>
          <w:b w:val="0"/>
          <w:color w:val="auto"/>
          <w:sz w:val="21"/>
          <w:szCs w:val="21"/>
        </w:rPr>
        <w:t>索引表1 资格审查索引表</w:t>
      </w:r>
      <w:bookmarkEnd w:id="51"/>
    </w:p>
    <w:p>
      <w:pPr>
        <w:adjustRightInd w:val="0"/>
        <w:snapToGrid w:val="0"/>
        <w:spacing w:beforeLines="50" w:line="360" w:lineRule="auto"/>
        <w:jc w:val="center"/>
        <w:rPr>
          <w:rFonts w:ascii="黑体" w:hAnsi="黑体" w:eastAsia="黑体"/>
          <w:color w:val="auto"/>
          <w:sz w:val="28"/>
          <w:szCs w:val="28"/>
        </w:rPr>
      </w:pPr>
      <w:r>
        <w:rPr>
          <w:rFonts w:hint="eastAsia" w:ascii="黑体" w:hAnsi="黑体" w:eastAsia="黑体"/>
          <w:color w:val="auto"/>
          <w:sz w:val="28"/>
          <w:szCs w:val="28"/>
        </w:rPr>
        <w:t>资格审查索引表</w:t>
      </w:r>
    </w:p>
    <w:tbl>
      <w:tblPr>
        <w:tblStyle w:val="42"/>
        <w:tblW w:w="906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89"/>
        <w:gridCol w:w="1871"/>
        <w:gridCol w:w="2551"/>
        <w:gridCol w:w="2127"/>
        <w:gridCol w:w="172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vAlign w:val="center"/>
          </w:tcPr>
          <w:p>
            <w:pPr>
              <w:adjustRightInd w:val="0"/>
              <w:snapToGrid w:val="0"/>
              <w:spacing w:beforeLines="50" w:line="360" w:lineRule="auto"/>
              <w:jc w:val="center"/>
              <w:rPr>
                <w:rFonts w:ascii="宋体" w:hAnsi="宋体" w:eastAsia="宋体"/>
                <w:b/>
                <w:color w:val="auto"/>
                <w:kern w:val="0"/>
                <w:szCs w:val="21"/>
              </w:rPr>
            </w:pPr>
            <w:r>
              <w:rPr>
                <w:rFonts w:hint="eastAsia" w:ascii="宋体" w:hAnsi="宋体" w:eastAsia="宋体"/>
                <w:b/>
                <w:color w:val="auto"/>
                <w:kern w:val="0"/>
                <w:szCs w:val="21"/>
              </w:rPr>
              <w:t>序号</w:t>
            </w:r>
          </w:p>
        </w:tc>
        <w:tc>
          <w:tcPr>
            <w:tcW w:w="1871" w:type="dxa"/>
            <w:tcBorders>
              <w:right w:val="single" w:color="auto" w:sz="4" w:space="0"/>
            </w:tcBorders>
            <w:vAlign w:val="center"/>
          </w:tcPr>
          <w:p>
            <w:pPr>
              <w:adjustRightInd w:val="0"/>
              <w:snapToGrid w:val="0"/>
              <w:spacing w:beforeLines="50" w:line="360" w:lineRule="auto"/>
              <w:jc w:val="center"/>
              <w:rPr>
                <w:rFonts w:ascii="宋体" w:hAnsi="宋体" w:eastAsia="宋体"/>
                <w:b/>
                <w:color w:val="auto"/>
                <w:kern w:val="0"/>
                <w:sz w:val="20"/>
                <w:szCs w:val="21"/>
              </w:rPr>
            </w:pPr>
            <w:r>
              <w:rPr>
                <w:rFonts w:hint="eastAsia" w:ascii="宋体" w:hAnsi="宋体" w:eastAsia="宋体"/>
                <w:b/>
                <w:color w:val="auto"/>
                <w:kern w:val="0"/>
                <w:sz w:val="20"/>
                <w:szCs w:val="21"/>
              </w:rPr>
              <w:t>招标文件条款号</w:t>
            </w:r>
          </w:p>
        </w:tc>
        <w:tc>
          <w:tcPr>
            <w:tcW w:w="2551" w:type="dxa"/>
            <w:tcBorders>
              <w:left w:val="single" w:color="auto" w:sz="4" w:space="0"/>
            </w:tcBorders>
            <w:vAlign w:val="center"/>
          </w:tcPr>
          <w:p>
            <w:pPr>
              <w:adjustRightInd w:val="0"/>
              <w:snapToGrid w:val="0"/>
              <w:spacing w:beforeLines="50" w:line="360" w:lineRule="auto"/>
              <w:jc w:val="center"/>
              <w:rPr>
                <w:rFonts w:ascii="宋体" w:hAnsi="宋体" w:eastAsia="宋体"/>
                <w:b/>
                <w:color w:val="auto"/>
                <w:kern w:val="0"/>
                <w:sz w:val="20"/>
                <w:szCs w:val="21"/>
              </w:rPr>
            </w:pPr>
            <w:r>
              <w:rPr>
                <w:rFonts w:hint="eastAsia" w:ascii="宋体" w:hAnsi="宋体" w:eastAsia="宋体"/>
                <w:b/>
                <w:color w:val="auto"/>
                <w:kern w:val="0"/>
                <w:szCs w:val="21"/>
              </w:rPr>
              <w:t>资格审查标准</w:t>
            </w:r>
          </w:p>
        </w:tc>
        <w:tc>
          <w:tcPr>
            <w:tcW w:w="2127" w:type="dxa"/>
            <w:vAlign w:val="center"/>
          </w:tcPr>
          <w:p>
            <w:pPr>
              <w:adjustRightInd w:val="0"/>
              <w:snapToGrid w:val="0"/>
              <w:spacing w:beforeLines="50" w:line="360" w:lineRule="auto"/>
              <w:jc w:val="center"/>
              <w:rPr>
                <w:rFonts w:ascii="宋体" w:hAnsi="宋体" w:eastAsia="宋体"/>
                <w:b/>
                <w:color w:val="auto"/>
                <w:kern w:val="0"/>
                <w:szCs w:val="21"/>
              </w:rPr>
            </w:pPr>
            <w:r>
              <w:rPr>
                <w:rFonts w:hint="eastAsia" w:ascii="宋体" w:hAnsi="宋体" w:eastAsia="宋体"/>
                <w:b/>
                <w:color w:val="auto"/>
                <w:kern w:val="0"/>
                <w:szCs w:val="21"/>
              </w:rPr>
              <w:t>证明材料</w:t>
            </w:r>
          </w:p>
        </w:tc>
        <w:tc>
          <w:tcPr>
            <w:tcW w:w="1722" w:type="dxa"/>
            <w:vAlign w:val="center"/>
          </w:tcPr>
          <w:p>
            <w:pPr>
              <w:adjustRightInd w:val="0"/>
              <w:snapToGrid w:val="0"/>
              <w:spacing w:beforeLines="50" w:line="360" w:lineRule="auto"/>
              <w:jc w:val="center"/>
              <w:rPr>
                <w:rFonts w:ascii="宋体" w:hAnsi="宋体" w:eastAsia="宋体"/>
                <w:b/>
                <w:color w:val="auto"/>
                <w:kern w:val="0"/>
                <w:sz w:val="20"/>
                <w:szCs w:val="21"/>
              </w:rPr>
            </w:pPr>
            <w:r>
              <w:rPr>
                <w:rFonts w:hint="eastAsia" w:ascii="宋体" w:hAnsi="宋体" w:eastAsia="宋体"/>
                <w:b/>
                <w:color w:val="auto"/>
                <w:kern w:val="0"/>
                <w:szCs w:val="21"/>
              </w:rPr>
              <w:t>投标文件对应内容的册及页码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vAlign w:val="top"/>
          </w:tcPr>
          <w:p>
            <w:pPr>
              <w:adjustRightInd w:val="0"/>
              <w:snapToGrid w:val="0"/>
              <w:spacing w:beforeLines="50" w:line="360" w:lineRule="auto"/>
              <w:jc w:val="center"/>
              <w:rPr>
                <w:rFonts w:ascii="宋体" w:hAnsi="宋体" w:eastAsia="宋体"/>
                <w:color w:val="auto"/>
                <w:kern w:val="0"/>
                <w:szCs w:val="21"/>
              </w:rPr>
            </w:pPr>
          </w:p>
        </w:tc>
        <w:tc>
          <w:tcPr>
            <w:tcW w:w="1871" w:type="dxa"/>
            <w:tcBorders>
              <w:right w:val="single" w:color="auto" w:sz="4" w:space="0"/>
            </w:tcBorders>
            <w:vAlign w:val="top"/>
          </w:tcPr>
          <w:p>
            <w:pPr>
              <w:adjustRightInd w:val="0"/>
              <w:snapToGrid w:val="0"/>
              <w:spacing w:beforeLines="50" w:line="360" w:lineRule="auto"/>
              <w:jc w:val="center"/>
              <w:rPr>
                <w:rFonts w:ascii="宋体" w:hAnsi="宋体" w:eastAsia="宋体"/>
                <w:color w:val="auto"/>
                <w:kern w:val="0"/>
                <w:sz w:val="20"/>
                <w:szCs w:val="21"/>
              </w:rPr>
            </w:pPr>
          </w:p>
        </w:tc>
        <w:tc>
          <w:tcPr>
            <w:tcW w:w="2551" w:type="dxa"/>
            <w:tcBorders>
              <w:left w:val="single" w:color="auto" w:sz="4" w:space="0"/>
            </w:tcBorders>
            <w:vAlign w:val="top"/>
          </w:tcPr>
          <w:p>
            <w:pPr>
              <w:adjustRightInd w:val="0"/>
              <w:snapToGrid w:val="0"/>
              <w:spacing w:beforeLines="50" w:line="360" w:lineRule="auto"/>
              <w:jc w:val="center"/>
              <w:rPr>
                <w:rFonts w:ascii="宋体" w:hAnsi="宋体" w:eastAsia="宋体"/>
                <w:color w:val="auto"/>
                <w:kern w:val="0"/>
                <w:sz w:val="20"/>
                <w:szCs w:val="21"/>
              </w:rPr>
            </w:pPr>
          </w:p>
        </w:tc>
        <w:tc>
          <w:tcPr>
            <w:tcW w:w="2127" w:type="dxa"/>
            <w:vAlign w:val="top"/>
          </w:tcPr>
          <w:p>
            <w:pPr>
              <w:adjustRightInd w:val="0"/>
              <w:snapToGrid w:val="0"/>
              <w:spacing w:beforeLines="50" w:line="360" w:lineRule="auto"/>
              <w:jc w:val="center"/>
              <w:rPr>
                <w:rFonts w:ascii="宋体" w:hAnsi="宋体" w:eastAsia="宋体"/>
                <w:color w:val="auto"/>
                <w:kern w:val="0"/>
                <w:szCs w:val="21"/>
              </w:rPr>
            </w:pPr>
          </w:p>
        </w:tc>
        <w:tc>
          <w:tcPr>
            <w:tcW w:w="1722" w:type="dxa"/>
            <w:vAlign w:val="top"/>
          </w:tcPr>
          <w:p>
            <w:pPr>
              <w:adjustRightInd w:val="0"/>
              <w:snapToGrid w:val="0"/>
              <w:spacing w:beforeLines="50" w:line="360" w:lineRule="auto"/>
              <w:jc w:val="center"/>
              <w:rPr>
                <w:rFonts w:ascii="宋体" w:hAnsi="宋体" w:eastAsia="宋体"/>
                <w:color w:val="auto"/>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vAlign w:val="top"/>
          </w:tcPr>
          <w:p>
            <w:pPr>
              <w:adjustRightInd w:val="0"/>
              <w:snapToGrid w:val="0"/>
              <w:spacing w:beforeLines="50" w:line="360" w:lineRule="auto"/>
              <w:jc w:val="center"/>
              <w:rPr>
                <w:rFonts w:ascii="宋体" w:hAnsi="宋体" w:eastAsia="宋体"/>
                <w:color w:val="auto"/>
                <w:kern w:val="0"/>
                <w:sz w:val="20"/>
                <w:szCs w:val="21"/>
              </w:rPr>
            </w:pPr>
          </w:p>
        </w:tc>
        <w:tc>
          <w:tcPr>
            <w:tcW w:w="1871" w:type="dxa"/>
            <w:tcBorders>
              <w:right w:val="single" w:color="auto" w:sz="4" w:space="0"/>
            </w:tcBorders>
            <w:vAlign w:val="top"/>
          </w:tcPr>
          <w:p>
            <w:pPr>
              <w:adjustRightInd w:val="0"/>
              <w:snapToGrid w:val="0"/>
              <w:spacing w:beforeLines="50" w:line="360" w:lineRule="auto"/>
              <w:jc w:val="center"/>
              <w:rPr>
                <w:rFonts w:ascii="宋体" w:hAnsi="宋体" w:eastAsia="宋体"/>
                <w:color w:val="auto"/>
                <w:kern w:val="0"/>
                <w:sz w:val="20"/>
                <w:szCs w:val="21"/>
              </w:rPr>
            </w:pPr>
          </w:p>
        </w:tc>
        <w:tc>
          <w:tcPr>
            <w:tcW w:w="2551" w:type="dxa"/>
            <w:tcBorders>
              <w:left w:val="single" w:color="auto" w:sz="4" w:space="0"/>
            </w:tcBorders>
            <w:vAlign w:val="top"/>
          </w:tcPr>
          <w:p>
            <w:pPr>
              <w:adjustRightInd w:val="0"/>
              <w:snapToGrid w:val="0"/>
              <w:spacing w:beforeLines="50" w:line="360" w:lineRule="auto"/>
              <w:jc w:val="center"/>
              <w:rPr>
                <w:rFonts w:ascii="宋体" w:hAnsi="宋体" w:eastAsia="宋体"/>
                <w:color w:val="auto"/>
                <w:kern w:val="0"/>
                <w:sz w:val="20"/>
                <w:szCs w:val="21"/>
              </w:rPr>
            </w:pPr>
          </w:p>
        </w:tc>
        <w:tc>
          <w:tcPr>
            <w:tcW w:w="2127" w:type="dxa"/>
            <w:vAlign w:val="top"/>
          </w:tcPr>
          <w:p>
            <w:pPr>
              <w:adjustRightInd w:val="0"/>
              <w:snapToGrid w:val="0"/>
              <w:spacing w:beforeLines="50" w:line="360" w:lineRule="auto"/>
              <w:jc w:val="center"/>
              <w:rPr>
                <w:rFonts w:ascii="宋体" w:hAnsi="宋体" w:eastAsia="宋体"/>
                <w:color w:val="auto"/>
                <w:kern w:val="0"/>
                <w:sz w:val="20"/>
                <w:szCs w:val="21"/>
              </w:rPr>
            </w:pPr>
          </w:p>
        </w:tc>
        <w:tc>
          <w:tcPr>
            <w:tcW w:w="1722" w:type="dxa"/>
            <w:vAlign w:val="top"/>
          </w:tcPr>
          <w:p>
            <w:pPr>
              <w:adjustRightInd w:val="0"/>
              <w:snapToGrid w:val="0"/>
              <w:spacing w:beforeLines="50" w:line="360" w:lineRule="auto"/>
              <w:jc w:val="center"/>
              <w:rPr>
                <w:rFonts w:ascii="宋体" w:hAnsi="宋体" w:eastAsia="宋体"/>
                <w:color w:val="auto"/>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vAlign w:val="top"/>
          </w:tcPr>
          <w:p>
            <w:pPr>
              <w:adjustRightInd w:val="0"/>
              <w:snapToGrid w:val="0"/>
              <w:spacing w:beforeLines="50" w:line="360" w:lineRule="auto"/>
              <w:jc w:val="center"/>
              <w:rPr>
                <w:rFonts w:ascii="宋体" w:hAnsi="宋体" w:eastAsia="宋体"/>
                <w:color w:val="auto"/>
                <w:kern w:val="0"/>
                <w:sz w:val="20"/>
                <w:szCs w:val="21"/>
              </w:rPr>
            </w:pPr>
          </w:p>
        </w:tc>
        <w:tc>
          <w:tcPr>
            <w:tcW w:w="1871" w:type="dxa"/>
            <w:tcBorders>
              <w:right w:val="single" w:color="auto" w:sz="4" w:space="0"/>
            </w:tcBorders>
            <w:vAlign w:val="top"/>
          </w:tcPr>
          <w:p>
            <w:pPr>
              <w:adjustRightInd w:val="0"/>
              <w:snapToGrid w:val="0"/>
              <w:spacing w:beforeLines="50" w:line="360" w:lineRule="auto"/>
              <w:jc w:val="center"/>
              <w:rPr>
                <w:rFonts w:ascii="宋体" w:hAnsi="宋体" w:eastAsia="宋体"/>
                <w:color w:val="auto"/>
                <w:kern w:val="0"/>
                <w:sz w:val="20"/>
                <w:szCs w:val="21"/>
              </w:rPr>
            </w:pPr>
          </w:p>
        </w:tc>
        <w:tc>
          <w:tcPr>
            <w:tcW w:w="2551" w:type="dxa"/>
            <w:tcBorders>
              <w:left w:val="single" w:color="auto" w:sz="4" w:space="0"/>
            </w:tcBorders>
            <w:vAlign w:val="top"/>
          </w:tcPr>
          <w:p>
            <w:pPr>
              <w:adjustRightInd w:val="0"/>
              <w:snapToGrid w:val="0"/>
              <w:spacing w:beforeLines="50" w:line="360" w:lineRule="auto"/>
              <w:jc w:val="center"/>
              <w:rPr>
                <w:rFonts w:ascii="宋体" w:hAnsi="宋体" w:eastAsia="宋体"/>
                <w:color w:val="auto"/>
                <w:kern w:val="0"/>
                <w:sz w:val="20"/>
                <w:szCs w:val="21"/>
              </w:rPr>
            </w:pPr>
          </w:p>
        </w:tc>
        <w:tc>
          <w:tcPr>
            <w:tcW w:w="2127" w:type="dxa"/>
            <w:vAlign w:val="top"/>
          </w:tcPr>
          <w:p>
            <w:pPr>
              <w:adjustRightInd w:val="0"/>
              <w:snapToGrid w:val="0"/>
              <w:spacing w:beforeLines="50" w:line="360" w:lineRule="auto"/>
              <w:jc w:val="center"/>
              <w:rPr>
                <w:rFonts w:ascii="宋体" w:hAnsi="宋体" w:eastAsia="宋体"/>
                <w:color w:val="auto"/>
                <w:kern w:val="0"/>
                <w:sz w:val="20"/>
                <w:szCs w:val="21"/>
              </w:rPr>
            </w:pPr>
          </w:p>
        </w:tc>
        <w:tc>
          <w:tcPr>
            <w:tcW w:w="1722" w:type="dxa"/>
            <w:vAlign w:val="top"/>
          </w:tcPr>
          <w:p>
            <w:pPr>
              <w:adjustRightInd w:val="0"/>
              <w:snapToGrid w:val="0"/>
              <w:spacing w:beforeLines="50" w:line="360" w:lineRule="auto"/>
              <w:jc w:val="center"/>
              <w:rPr>
                <w:rFonts w:ascii="宋体" w:hAnsi="宋体" w:eastAsia="宋体"/>
                <w:color w:val="auto"/>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vAlign w:val="top"/>
          </w:tcPr>
          <w:p>
            <w:pPr>
              <w:adjustRightInd w:val="0"/>
              <w:snapToGrid w:val="0"/>
              <w:spacing w:beforeLines="50" w:line="360" w:lineRule="auto"/>
              <w:jc w:val="center"/>
              <w:rPr>
                <w:rFonts w:ascii="宋体" w:hAnsi="宋体" w:eastAsia="宋体"/>
                <w:color w:val="auto"/>
                <w:kern w:val="0"/>
                <w:sz w:val="20"/>
                <w:szCs w:val="21"/>
              </w:rPr>
            </w:pPr>
          </w:p>
        </w:tc>
        <w:tc>
          <w:tcPr>
            <w:tcW w:w="1871" w:type="dxa"/>
            <w:tcBorders>
              <w:right w:val="single" w:color="auto" w:sz="4" w:space="0"/>
            </w:tcBorders>
            <w:vAlign w:val="top"/>
          </w:tcPr>
          <w:p>
            <w:pPr>
              <w:adjustRightInd w:val="0"/>
              <w:snapToGrid w:val="0"/>
              <w:spacing w:beforeLines="50" w:line="360" w:lineRule="auto"/>
              <w:jc w:val="center"/>
              <w:rPr>
                <w:rFonts w:ascii="宋体" w:hAnsi="宋体" w:eastAsia="宋体"/>
                <w:color w:val="auto"/>
                <w:kern w:val="0"/>
                <w:sz w:val="20"/>
                <w:szCs w:val="21"/>
              </w:rPr>
            </w:pPr>
          </w:p>
        </w:tc>
        <w:tc>
          <w:tcPr>
            <w:tcW w:w="2551" w:type="dxa"/>
            <w:tcBorders>
              <w:left w:val="single" w:color="auto" w:sz="4" w:space="0"/>
            </w:tcBorders>
            <w:vAlign w:val="top"/>
          </w:tcPr>
          <w:p>
            <w:pPr>
              <w:adjustRightInd w:val="0"/>
              <w:snapToGrid w:val="0"/>
              <w:spacing w:beforeLines="50" w:line="360" w:lineRule="auto"/>
              <w:jc w:val="center"/>
              <w:rPr>
                <w:rFonts w:ascii="宋体" w:hAnsi="宋体" w:eastAsia="宋体"/>
                <w:color w:val="auto"/>
                <w:kern w:val="0"/>
                <w:sz w:val="20"/>
                <w:szCs w:val="21"/>
              </w:rPr>
            </w:pPr>
          </w:p>
        </w:tc>
        <w:tc>
          <w:tcPr>
            <w:tcW w:w="2127" w:type="dxa"/>
            <w:vAlign w:val="top"/>
          </w:tcPr>
          <w:p>
            <w:pPr>
              <w:adjustRightInd w:val="0"/>
              <w:snapToGrid w:val="0"/>
              <w:spacing w:beforeLines="50" w:line="360" w:lineRule="auto"/>
              <w:jc w:val="center"/>
              <w:rPr>
                <w:rFonts w:ascii="宋体" w:hAnsi="宋体" w:eastAsia="宋体"/>
                <w:color w:val="auto"/>
                <w:kern w:val="0"/>
                <w:sz w:val="20"/>
                <w:szCs w:val="21"/>
              </w:rPr>
            </w:pPr>
          </w:p>
        </w:tc>
        <w:tc>
          <w:tcPr>
            <w:tcW w:w="1722" w:type="dxa"/>
            <w:vAlign w:val="top"/>
          </w:tcPr>
          <w:p>
            <w:pPr>
              <w:adjustRightInd w:val="0"/>
              <w:snapToGrid w:val="0"/>
              <w:spacing w:beforeLines="50" w:line="360" w:lineRule="auto"/>
              <w:jc w:val="center"/>
              <w:rPr>
                <w:rFonts w:ascii="宋体" w:hAnsi="宋体" w:eastAsia="宋体"/>
                <w:color w:val="auto"/>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vAlign w:val="top"/>
          </w:tcPr>
          <w:p>
            <w:pPr>
              <w:adjustRightInd w:val="0"/>
              <w:snapToGrid w:val="0"/>
              <w:spacing w:beforeLines="50" w:line="360" w:lineRule="auto"/>
              <w:jc w:val="center"/>
              <w:rPr>
                <w:rFonts w:ascii="宋体" w:hAnsi="宋体" w:eastAsia="宋体"/>
                <w:color w:val="auto"/>
                <w:kern w:val="0"/>
                <w:sz w:val="20"/>
                <w:szCs w:val="21"/>
              </w:rPr>
            </w:pPr>
          </w:p>
        </w:tc>
        <w:tc>
          <w:tcPr>
            <w:tcW w:w="1871" w:type="dxa"/>
            <w:tcBorders>
              <w:right w:val="single" w:color="auto" w:sz="4" w:space="0"/>
            </w:tcBorders>
            <w:vAlign w:val="top"/>
          </w:tcPr>
          <w:p>
            <w:pPr>
              <w:adjustRightInd w:val="0"/>
              <w:snapToGrid w:val="0"/>
              <w:spacing w:beforeLines="50" w:line="360" w:lineRule="auto"/>
              <w:jc w:val="center"/>
              <w:rPr>
                <w:rFonts w:ascii="宋体" w:hAnsi="宋体" w:eastAsia="宋体"/>
                <w:color w:val="auto"/>
                <w:kern w:val="0"/>
                <w:sz w:val="20"/>
                <w:szCs w:val="21"/>
              </w:rPr>
            </w:pPr>
          </w:p>
        </w:tc>
        <w:tc>
          <w:tcPr>
            <w:tcW w:w="2551" w:type="dxa"/>
            <w:tcBorders>
              <w:left w:val="single" w:color="auto" w:sz="4" w:space="0"/>
            </w:tcBorders>
            <w:vAlign w:val="top"/>
          </w:tcPr>
          <w:p>
            <w:pPr>
              <w:adjustRightInd w:val="0"/>
              <w:snapToGrid w:val="0"/>
              <w:spacing w:beforeLines="50" w:line="360" w:lineRule="auto"/>
              <w:jc w:val="center"/>
              <w:rPr>
                <w:rFonts w:ascii="宋体" w:hAnsi="宋体" w:eastAsia="宋体"/>
                <w:color w:val="auto"/>
                <w:kern w:val="0"/>
                <w:sz w:val="20"/>
                <w:szCs w:val="21"/>
              </w:rPr>
            </w:pPr>
          </w:p>
        </w:tc>
        <w:tc>
          <w:tcPr>
            <w:tcW w:w="2127" w:type="dxa"/>
            <w:vAlign w:val="top"/>
          </w:tcPr>
          <w:p>
            <w:pPr>
              <w:adjustRightInd w:val="0"/>
              <w:snapToGrid w:val="0"/>
              <w:spacing w:beforeLines="50" w:line="360" w:lineRule="auto"/>
              <w:jc w:val="center"/>
              <w:rPr>
                <w:rFonts w:ascii="宋体" w:hAnsi="宋体" w:eastAsia="宋体"/>
                <w:color w:val="auto"/>
                <w:kern w:val="0"/>
                <w:sz w:val="20"/>
                <w:szCs w:val="21"/>
              </w:rPr>
            </w:pPr>
          </w:p>
        </w:tc>
        <w:tc>
          <w:tcPr>
            <w:tcW w:w="1722" w:type="dxa"/>
            <w:vAlign w:val="top"/>
          </w:tcPr>
          <w:p>
            <w:pPr>
              <w:adjustRightInd w:val="0"/>
              <w:snapToGrid w:val="0"/>
              <w:spacing w:beforeLines="50" w:line="360" w:lineRule="auto"/>
              <w:jc w:val="center"/>
              <w:rPr>
                <w:rFonts w:ascii="宋体" w:hAnsi="宋体" w:eastAsia="宋体"/>
                <w:color w:val="auto"/>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vAlign w:val="top"/>
          </w:tcPr>
          <w:p>
            <w:pPr>
              <w:adjustRightInd w:val="0"/>
              <w:snapToGrid w:val="0"/>
              <w:spacing w:beforeLines="50" w:line="360" w:lineRule="auto"/>
              <w:jc w:val="center"/>
              <w:rPr>
                <w:rFonts w:ascii="宋体" w:hAnsi="宋体" w:eastAsia="宋体"/>
                <w:color w:val="auto"/>
                <w:kern w:val="0"/>
                <w:sz w:val="20"/>
                <w:szCs w:val="21"/>
              </w:rPr>
            </w:pPr>
          </w:p>
        </w:tc>
        <w:tc>
          <w:tcPr>
            <w:tcW w:w="1871" w:type="dxa"/>
            <w:tcBorders>
              <w:right w:val="single" w:color="auto" w:sz="4" w:space="0"/>
            </w:tcBorders>
            <w:vAlign w:val="top"/>
          </w:tcPr>
          <w:p>
            <w:pPr>
              <w:adjustRightInd w:val="0"/>
              <w:snapToGrid w:val="0"/>
              <w:spacing w:beforeLines="50" w:line="360" w:lineRule="auto"/>
              <w:jc w:val="center"/>
              <w:rPr>
                <w:rFonts w:ascii="宋体" w:hAnsi="宋体" w:eastAsia="宋体"/>
                <w:color w:val="auto"/>
                <w:kern w:val="0"/>
                <w:sz w:val="20"/>
                <w:szCs w:val="21"/>
              </w:rPr>
            </w:pPr>
          </w:p>
        </w:tc>
        <w:tc>
          <w:tcPr>
            <w:tcW w:w="2551" w:type="dxa"/>
            <w:tcBorders>
              <w:left w:val="single" w:color="auto" w:sz="4" w:space="0"/>
            </w:tcBorders>
            <w:vAlign w:val="top"/>
          </w:tcPr>
          <w:p>
            <w:pPr>
              <w:adjustRightInd w:val="0"/>
              <w:snapToGrid w:val="0"/>
              <w:spacing w:beforeLines="50" w:line="360" w:lineRule="auto"/>
              <w:jc w:val="center"/>
              <w:rPr>
                <w:rFonts w:ascii="宋体" w:hAnsi="宋体" w:eastAsia="宋体"/>
                <w:color w:val="auto"/>
                <w:kern w:val="0"/>
                <w:sz w:val="20"/>
                <w:szCs w:val="21"/>
              </w:rPr>
            </w:pPr>
          </w:p>
        </w:tc>
        <w:tc>
          <w:tcPr>
            <w:tcW w:w="2127" w:type="dxa"/>
            <w:vAlign w:val="top"/>
          </w:tcPr>
          <w:p>
            <w:pPr>
              <w:adjustRightInd w:val="0"/>
              <w:snapToGrid w:val="0"/>
              <w:spacing w:beforeLines="50" w:line="360" w:lineRule="auto"/>
              <w:jc w:val="center"/>
              <w:rPr>
                <w:rFonts w:ascii="宋体" w:hAnsi="宋体" w:eastAsia="宋体"/>
                <w:color w:val="auto"/>
                <w:kern w:val="0"/>
                <w:sz w:val="20"/>
                <w:szCs w:val="21"/>
              </w:rPr>
            </w:pPr>
          </w:p>
        </w:tc>
        <w:tc>
          <w:tcPr>
            <w:tcW w:w="1722" w:type="dxa"/>
            <w:vAlign w:val="top"/>
          </w:tcPr>
          <w:p>
            <w:pPr>
              <w:adjustRightInd w:val="0"/>
              <w:snapToGrid w:val="0"/>
              <w:spacing w:beforeLines="50" w:line="360" w:lineRule="auto"/>
              <w:jc w:val="center"/>
              <w:rPr>
                <w:rFonts w:ascii="宋体" w:hAnsi="宋体" w:eastAsia="宋体"/>
                <w:color w:val="auto"/>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vAlign w:val="top"/>
          </w:tcPr>
          <w:p>
            <w:pPr>
              <w:adjustRightInd w:val="0"/>
              <w:snapToGrid w:val="0"/>
              <w:spacing w:beforeLines="50" w:line="360" w:lineRule="auto"/>
              <w:jc w:val="center"/>
              <w:rPr>
                <w:rFonts w:ascii="宋体" w:hAnsi="宋体" w:eastAsia="宋体"/>
                <w:color w:val="auto"/>
                <w:kern w:val="0"/>
                <w:sz w:val="20"/>
                <w:szCs w:val="21"/>
              </w:rPr>
            </w:pPr>
          </w:p>
        </w:tc>
        <w:tc>
          <w:tcPr>
            <w:tcW w:w="1871" w:type="dxa"/>
            <w:tcBorders>
              <w:right w:val="single" w:color="auto" w:sz="4" w:space="0"/>
            </w:tcBorders>
            <w:vAlign w:val="top"/>
          </w:tcPr>
          <w:p>
            <w:pPr>
              <w:adjustRightInd w:val="0"/>
              <w:snapToGrid w:val="0"/>
              <w:spacing w:beforeLines="50" w:line="360" w:lineRule="auto"/>
              <w:jc w:val="center"/>
              <w:rPr>
                <w:rFonts w:ascii="宋体" w:hAnsi="宋体" w:eastAsia="宋体"/>
                <w:color w:val="auto"/>
                <w:kern w:val="0"/>
                <w:sz w:val="20"/>
                <w:szCs w:val="21"/>
              </w:rPr>
            </w:pPr>
          </w:p>
        </w:tc>
        <w:tc>
          <w:tcPr>
            <w:tcW w:w="2551" w:type="dxa"/>
            <w:tcBorders>
              <w:left w:val="single" w:color="auto" w:sz="4" w:space="0"/>
            </w:tcBorders>
            <w:vAlign w:val="top"/>
          </w:tcPr>
          <w:p>
            <w:pPr>
              <w:adjustRightInd w:val="0"/>
              <w:snapToGrid w:val="0"/>
              <w:spacing w:beforeLines="50" w:line="360" w:lineRule="auto"/>
              <w:jc w:val="center"/>
              <w:rPr>
                <w:rFonts w:ascii="宋体" w:hAnsi="宋体" w:eastAsia="宋体"/>
                <w:color w:val="auto"/>
                <w:kern w:val="0"/>
                <w:sz w:val="20"/>
                <w:szCs w:val="21"/>
              </w:rPr>
            </w:pPr>
          </w:p>
        </w:tc>
        <w:tc>
          <w:tcPr>
            <w:tcW w:w="2127" w:type="dxa"/>
            <w:vAlign w:val="top"/>
          </w:tcPr>
          <w:p>
            <w:pPr>
              <w:adjustRightInd w:val="0"/>
              <w:snapToGrid w:val="0"/>
              <w:spacing w:beforeLines="50" w:line="360" w:lineRule="auto"/>
              <w:jc w:val="center"/>
              <w:rPr>
                <w:rFonts w:ascii="宋体" w:hAnsi="宋体" w:eastAsia="宋体"/>
                <w:color w:val="auto"/>
                <w:kern w:val="0"/>
                <w:sz w:val="20"/>
                <w:szCs w:val="21"/>
              </w:rPr>
            </w:pPr>
          </w:p>
        </w:tc>
        <w:tc>
          <w:tcPr>
            <w:tcW w:w="1722" w:type="dxa"/>
            <w:vAlign w:val="top"/>
          </w:tcPr>
          <w:p>
            <w:pPr>
              <w:adjustRightInd w:val="0"/>
              <w:snapToGrid w:val="0"/>
              <w:spacing w:beforeLines="50" w:line="360" w:lineRule="auto"/>
              <w:jc w:val="center"/>
              <w:rPr>
                <w:rFonts w:ascii="宋体" w:hAnsi="宋体" w:eastAsia="宋体"/>
                <w:color w:val="auto"/>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vAlign w:val="top"/>
          </w:tcPr>
          <w:p>
            <w:pPr>
              <w:adjustRightInd w:val="0"/>
              <w:snapToGrid w:val="0"/>
              <w:spacing w:beforeLines="50" w:line="360" w:lineRule="auto"/>
              <w:jc w:val="center"/>
              <w:rPr>
                <w:rFonts w:ascii="宋体" w:hAnsi="宋体" w:eastAsia="宋体"/>
                <w:color w:val="auto"/>
                <w:kern w:val="0"/>
                <w:sz w:val="20"/>
                <w:szCs w:val="21"/>
              </w:rPr>
            </w:pPr>
          </w:p>
        </w:tc>
        <w:tc>
          <w:tcPr>
            <w:tcW w:w="1871" w:type="dxa"/>
            <w:tcBorders>
              <w:right w:val="single" w:color="auto" w:sz="4" w:space="0"/>
            </w:tcBorders>
            <w:vAlign w:val="top"/>
          </w:tcPr>
          <w:p>
            <w:pPr>
              <w:adjustRightInd w:val="0"/>
              <w:snapToGrid w:val="0"/>
              <w:spacing w:beforeLines="50" w:line="360" w:lineRule="auto"/>
              <w:jc w:val="center"/>
              <w:rPr>
                <w:rFonts w:ascii="宋体" w:hAnsi="宋体" w:eastAsia="宋体"/>
                <w:color w:val="auto"/>
                <w:kern w:val="0"/>
                <w:sz w:val="20"/>
                <w:szCs w:val="21"/>
              </w:rPr>
            </w:pPr>
          </w:p>
        </w:tc>
        <w:tc>
          <w:tcPr>
            <w:tcW w:w="2551" w:type="dxa"/>
            <w:tcBorders>
              <w:left w:val="single" w:color="auto" w:sz="4" w:space="0"/>
            </w:tcBorders>
            <w:vAlign w:val="top"/>
          </w:tcPr>
          <w:p>
            <w:pPr>
              <w:adjustRightInd w:val="0"/>
              <w:snapToGrid w:val="0"/>
              <w:spacing w:beforeLines="50" w:line="360" w:lineRule="auto"/>
              <w:jc w:val="center"/>
              <w:rPr>
                <w:rFonts w:ascii="宋体" w:hAnsi="宋体" w:eastAsia="宋体"/>
                <w:color w:val="auto"/>
                <w:kern w:val="0"/>
                <w:sz w:val="20"/>
                <w:szCs w:val="21"/>
              </w:rPr>
            </w:pPr>
          </w:p>
        </w:tc>
        <w:tc>
          <w:tcPr>
            <w:tcW w:w="2127" w:type="dxa"/>
            <w:vAlign w:val="top"/>
          </w:tcPr>
          <w:p>
            <w:pPr>
              <w:adjustRightInd w:val="0"/>
              <w:snapToGrid w:val="0"/>
              <w:spacing w:beforeLines="50" w:line="360" w:lineRule="auto"/>
              <w:jc w:val="center"/>
              <w:rPr>
                <w:rFonts w:ascii="宋体" w:hAnsi="宋体" w:eastAsia="宋体"/>
                <w:color w:val="auto"/>
                <w:kern w:val="0"/>
                <w:sz w:val="20"/>
                <w:szCs w:val="21"/>
              </w:rPr>
            </w:pPr>
          </w:p>
        </w:tc>
        <w:tc>
          <w:tcPr>
            <w:tcW w:w="1722" w:type="dxa"/>
            <w:vAlign w:val="top"/>
          </w:tcPr>
          <w:p>
            <w:pPr>
              <w:adjustRightInd w:val="0"/>
              <w:snapToGrid w:val="0"/>
              <w:spacing w:beforeLines="50" w:line="360" w:lineRule="auto"/>
              <w:jc w:val="center"/>
              <w:rPr>
                <w:rFonts w:ascii="宋体" w:hAnsi="宋体" w:eastAsia="宋体"/>
                <w:color w:val="auto"/>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vAlign w:val="top"/>
          </w:tcPr>
          <w:p>
            <w:pPr>
              <w:adjustRightInd w:val="0"/>
              <w:snapToGrid w:val="0"/>
              <w:spacing w:beforeLines="50" w:line="360" w:lineRule="auto"/>
              <w:jc w:val="center"/>
              <w:rPr>
                <w:rFonts w:ascii="宋体" w:hAnsi="宋体" w:eastAsia="宋体"/>
                <w:color w:val="auto"/>
                <w:kern w:val="0"/>
                <w:sz w:val="20"/>
                <w:szCs w:val="21"/>
              </w:rPr>
            </w:pPr>
          </w:p>
        </w:tc>
        <w:tc>
          <w:tcPr>
            <w:tcW w:w="1871" w:type="dxa"/>
            <w:tcBorders>
              <w:right w:val="single" w:color="auto" w:sz="4" w:space="0"/>
            </w:tcBorders>
            <w:vAlign w:val="top"/>
          </w:tcPr>
          <w:p>
            <w:pPr>
              <w:adjustRightInd w:val="0"/>
              <w:snapToGrid w:val="0"/>
              <w:spacing w:beforeLines="50" w:line="360" w:lineRule="auto"/>
              <w:jc w:val="center"/>
              <w:rPr>
                <w:rFonts w:ascii="宋体" w:hAnsi="宋体" w:eastAsia="宋体"/>
                <w:color w:val="auto"/>
                <w:kern w:val="0"/>
                <w:sz w:val="20"/>
                <w:szCs w:val="21"/>
              </w:rPr>
            </w:pPr>
          </w:p>
        </w:tc>
        <w:tc>
          <w:tcPr>
            <w:tcW w:w="2551" w:type="dxa"/>
            <w:tcBorders>
              <w:left w:val="single" w:color="auto" w:sz="4" w:space="0"/>
            </w:tcBorders>
            <w:vAlign w:val="top"/>
          </w:tcPr>
          <w:p>
            <w:pPr>
              <w:adjustRightInd w:val="0"/>
              <w:snapToGrid w:val="0"/>
              <w:spacing w:beforeLines="50" w:line="360" w:lineRule="auto"/>
              <w:jc w:val="center"/>
              <w:rPr>
                <w:rFonts w:ascii="宋体" w:hAnsi="宋体" w:eastAsia="宋体"/>
                <w:color w:val="auto"/>
                <w:kern w:val="0"/>
                <w:sz w:val="20"/>
                <w:szCs w:val="21"/>
              </w:rPr>
            </w:pPr>
          </w:p>
        </w:tc>
        <w:tc>
          <w:tcPr>
            <w:tcW w:w="2127" w:type="dxa"/>
            <w:vAlign w:val="top"/>
          </w:tcPr>
          <w:p>
            <w:pPr>
              <w:adjustRightInd w:val="0"/>
              <w:snapToGrid w:val="0"/>
              <w:spacing w:beforeLines="50" w:line="360" w:lineRule="auto"/>
              <w:jc w:val="center"/>
              <w:rPr>
                <w:rFonts w:ascii="宋体" w:hAnsi="宋体" w:eastAsia="宋体"/>
                <w:color w:val="auto"/>
                <w:kern w:val="0"/>
                <w:sz w:val="20"/>
                <w:szCs w:val="21"/>
              </w:rPr>
            </w:pPr>
          </w:p>
        </w:tc>
        <w:tc>
          <w:tcPr>
            <w:tcW w:w="1722" w:type="dxa"/>
            <w:vAlign w:val="top"/>
          </w:tcPr>
          <w:p>
            <w:pPr>
              <w:adjustRightInd w:val="0"/>
              <w:snapToGrid w:val="0"/>
              <w:spacing w:beforeLines="50" w:line="360" w:lineRule="auto"/>
              <w:jc w:val="center"/>
              <w:rPr>
                <w:rFonts w:ascii="宋体" w:hAnsi="宋体" w:eastAsia="宋体"/>
                <w:color w:val="auto"/>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vAlign w:val="top"/>
          </w:tcPr>
          <w:p>
            <w:pPr>
              <w:adjustRightInd w:val="0"/>
              <w:snapToGrid w:val="0"/>
              <w:spacing w:beforeLines="50" w:line="360" w:lineRule="auto"/>
              <w:jc w:val="center"/>
              <w:rPr>
                <w:rFonts w:ascii="宋体" w:hAnsi="宋体" w:eastAsia="宋体"/>
                <w:color w:val="auto"/>
                <w:kern w:val="0"/>
                <w:sz w:val="20"/>
                <w:szCs w:val="21"/>
              </w:rPr>
            </w:pPr>
          </w:p>
        </w:tc>
        <w:tc>
          <w:tcPr>
            <w:tcW w:w="1871" w:type="dxa"/>
            <w:tcBorders>
              <w:right w:val="single" w:color="auto" w:sz="4" w:space="0"/>
            </w:tcBorders>
            <w:vAlign w:val="top"/>
          </w:tcPr>
          <w:p>
            <w:pPr>
              <w:adjustRightInd w:val="0"/>
              <w:snapToGrid w:val="0"/>
              <w:spacing w:beforeLines="50" w:line="360" w:lineRule="auto"/>
              <w:jc w:val="center"/>
              <w:rPr>
                <w:rFonts w:ascii="宋体" w:hAnsi="宋体" w:eastAsia="宋体"/>
                <w:color w:val="auto"/>
                <w:kern w:val="0"/>
                <w:sz w:val="20"/>
                <w:szCs w:val="21"/>
              </w:rPr>
            </w:pPr>
          </w:p>
        </w:tc>
        <w:tc>
          <w:tcPr>
            <w:tcW w:w="2551" w:type="dxa"/>
            <w:tcBorders>
              <w:left w:val="single" w:color="auto" w:sz="4" w:space="0"/>
            </w:tcBorders>
            <w:vAlign w:val="top"/>
          </w:tcPr>
          <w:p>
            <w:pPr>
              <w:adjustRightInd w:val="0"/>
              <w:snapToGrid w:val="0"/>
              <w:spacing w:beforeLines="50" w:line="360" w:lineRule="auto"/>
              <w:jc w:val="center"/>
              <w:rPr>
                <w:rFonts w:ascii="宋体" w:hAnsi="宋体" w:eastAsia="宋体"/>
                <w:color w:val="auto"/>
                <w:kern w:val="0"/>
                <w:sz w:val="20"/>
                <w:szCs w:val="21"/>
              </w:rPr>
            </w:pPr>
          </w:p>
        </w:tc>
        <w:tc>
          <w:tcPr>
            <w:tcW w:w="2127" w:type="dxa"/>
            <w:vAlign w:val="top"/>
          </w:tcPr>
          <w:p>
            <w:pPr>
              <w:adjustRightInd w:val="0"/>
              <w:snapToGrid w:val="0"/>
              <w:spacing w:beforeLines="50" w:line="360" w:lineRule="auto"/>
              <w:jc w:val="center"/>
              <w:rPr>
                <w:rFonts w:ascii="宋体" w:hAnsi="宋体" w:eastAsia="宋体"/>
                <w:color w:val="auto"/>
                <w:kern w:val="0"/>
                <w:sz w:val="20"/>
                <w:szCs w:val="21"/>
              </w:rPr>
            </w:pPr>
          </w:p>
        </w:tc>
        <w:tc>
          <w:tcPr>
            <w:tcW w:w="1722" w:type="dxa"/>
            <w:vAlign w:val="top"/>
          </w:tcPr>
          <w:p>
            <w:pPr>
              <w:adjustRightInd w:val="0"/>
              <w:snapToGrid w:val="0"/>
              <w:spacing w:beforeLines="50" w:line="360" w:lineRule="auto"/>
              <w:jc w:val="center"/>
              <w:rPr>
                <w:rFonts w:ascii="宋体" w:hAnsi="宋体" w:eastAsia="宋体"/>
                <w:color w:val="auto"/>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789" w:type="dxa"/>
            <w:vAlign w:val="top"/>
          </w:tcPr>
          <w:p>
            <w:pPr>
              <w:adjustRightInd w:val="0"/>
              <w:snapToGrid w:val="0"/>
              <w:spacing w:beforeLines="50" w:line="360" w:lineRule="auto"/>
              <w:jc w:val="center"/>
              <w:rPr>
                <w:rFonts w:ascii="宋体" w:hAnsi="宋体" w:eastAsia="宋体"/>
                <w:color w:val="auto"/>
                <w:kern w:val="0"/>
                <w:sz w:val="20"/>
                <w:szCs w:val="21"/>
              </w:rPr>
            </w:pPr>
          </w:p>
        </w:tc>
        <w:tc>
          <w:tcPr>
            <w:tcW w:w="1871" w:type="dxa"/>
            <w:tcBorders>
              <w:right w:val="single" w:color="auto" w:sz="4" w:space="0"/>
            </w:tcBorders>
            <w:vAlign w:val="top"/>
          </w:tcPr>
          <w:p>
            <w:pPr>
              <w:adjustRightInd w:val="0"/>
              <w:snapToGrid w:val="0"/>
              <w:spacing w:beforeLines="50" w:line="360" w:lineRule="auto"/>
              <w:jc w:val="center"/>
              <w:rPr>
                <w:rFonts w:ascii="宋体" w:hAnsi="宋体" w:eastAsia="宋体"/>
                <w:color w:val="auto"/>
                <w:kern w:val="0"/>
                <w:sz w:val="20"/>
                <w:szCs w:val="21"/>
              </w:rPr>
            </w:pPr>
          </w:p>
        </w:tc>
        <w:tc>
          <w:tcPr>
            <w:tcW w:w="2551" w:type="dxa"/>
            <w:tcBorders>
              <w:left w:val="single" w:color="auto" w:sz="4" w:space="0"/>
            </w:tcBorders>
            <w:vAlign w:val="top"/>
          </w:tcPr>
          <w:p>
            <w:pPr>
              <w:adjustRightInd w:val="0"/>
              <w:snapToGrid w:val="0"/>
              <w:spacing w:beforeLines="50" w:line="360" w:lineRule="auto"/>
              <w:jc w:val="center"/>
              <w:rPr>
                <w:rFonts w:ascii="宋体" w:hAnsi="宋体" w:eastAsia="宋体"/>
                <w:color w:val="auto"/>
                <w:kern w:val="0"/>
                <w:sz w:val="20"/>
                <w:szCs w:val="21"/>
              </w:rPr>
            </w:pPr>
          </w:p>
        </w:tc>
        <w:tc>
          <w:tcPr>
            <w:tcW w:w="2127" w:type="dxa"/>
            <w:vAlign w:val="top"/>
          </w:tcPr>
          <w:p>
            <w:pPr>
              <w:adjustRightInd w:val="0"/>
              <w:snapToGrid w:val="0"/>
              <w:spacing w:beforeLines="50" w:line="360" w:lineRule="auto"/>
              <w:jc w:val="center"/>
              <w:rPr>
                <w:rFonts w:ascii="宋体" w:hAnsi="宋体" w:eastAsia="宋体"/>
                <w:color w:val="auto"/>
                <w:kern w:val="0"/>
                <w:sz w:val="20"/>
                <w:szCs w:val="21"/>
              </w:rPr>
            </w:pPr>
          </w:p>
        </w:tc>
        <w:tc>
          <w:tcPr>
            <w:tcW w:w="1722" w:type="dxa"/>
            <w:vAlign w:val="top"/>
          </w:tcPr>
          <w:p>
            <w:pPr>
              <w:adjustRightInd w:val="0"/>
              <w:snapToGrid w:val="0"/>
              <w:spacing w:beforeLines="50" w:line="360" w:lineRule="auto"/>
              <w:jc w:val="center"/>
              <w:rPr>
                <w:rFonts w:ascii="宋体" w:hAnsi="宋体" w:eastAsia="宋体"/>
                <w:color w:val="auto"/>
                <w:kern w:val="0"/>
                <w:sz w:val="20"/>
                <w:szCs w:val="21"/>
              </w:rPr>
            </w:pPr>
          </w:p>
        </w:tc>
      </w:tr>
    </w:tbl>
    <w:p>
      <w:pPr>
        <w:adjustRightInd w:val="0"/>
        <w:snapToGrid w:val="0"/>
        <w:spacing w:line="360" w:lineRule="auto"/>
        <w:jc w:val="center"/>
        <w:rPr>
          <w:rFonts w:ascii="黑体" w:eastAsia="黑体"/>
          <w:color w:val="auto"/>
          <w:sz w:val="28"/>
          <w:szCs w:val="28"/>
        </w:rPr>
      </w:pPr>
      <w:r>
        <w:rPr>
          <w:rFonts w:ascii="黑体" w:eastAsia="黑体"/>
          <w:color w:val="auto"/>
          <w:sz w:val="28"/>
          <w:szCs w:val="28"/>
        </w:rPr>
        <w:br w:type="page"/>
      </w:r>
    </w:p>
    <w:p>
      <w:pPr>
        <w:pStyle w:val="6"/>
        <w:adjustRightInd w:val="0"/>
        <w:snapToGrid w:val="0"/>
        <w:spacing w:before="0" w:after="0" w:line="360" w:lineRule="auto"/>
        <w:jc w:val="center"/>
        <w:rPr>
          <w:rFonts w:ascii="黑体" w:hAnsi="宋体" w:eastAsia="黑体"/>
          <w:color w:val="auto"/>
          <w:sz w:val="28"/>
          <w:szCs w:val="28"/>
        </w:rPr>
      </w:pPr>
      <w:bookmarkStart w:id="52" w:name="_Toc8983761"/>
      <w:r>
        <w:rPr>
          <w:rFonts w:hint="eastAsia" w:ascii="黑体" w:hAnsi="宋体" w:eastAsia="黑体"/>
          <w:color w:val="auto"/>
          <w:sz w:val="28"/>
          <w:szCs w:val="28"/>
        </w:rPr>
        <w:t>一、开标一览表</w:t>
      </w:r>
      <w:bookmarkEnd w:id="52"/>
    </w:p>
    <w:tbl>
      <w:tblPr>
        <w:tblStyle w:val="42"/>
        <w:tblW w:w="882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92"/>
        <w:gridCol w:w="2047"/>
        <w:gridCol w:w="3041"/>
        <w:gridCol w:w="1669"/>
        <w:gridCol w:w="15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0" w:hRule="atLeast"/>
        </w:trPr>
        <w:tc>
          <w:tcPr>
            <w:tcW w:w="492" w:type="dxa"/>
            <w:tcBorders>
              <w:top w:val="double" w:color="auto" w:sz="4" w:space="0"/>
              <w:left w:val="double" w:color="auto" w:sz="4" w:space="0"/>
              <w:bottom w:val="single" w:color="auto" w:sz="6" w:space="0"/>
              <w:right w:val="single" w:color="auto" w:sz="6" w:space="0"/>
            </w:tcBorders>
            <w:vAlign w:val="center"/>
          </w:tcPr>
          <w:p>
            <w:pPr>
              <w:widowControl/>
              <w:jc w:val="center"/>
              <w:rPr>
                <w:rFonts w:ascii="宋体" w:hAnsi="宋体"/>
                <w:color w:val="auto"/>
                <w:szCs w:val="21"/>
              </w:rPr>
            </w:pPr>
            <w:r>
              <w:rPr>
                <w:rFonts w:hint="eastAsia" w:ascii="宋体" w:hAnsi="宋体"/>
                <w:color w:val="auto"/>
                <w:szCs w:val="21"/>
              </w:rPr>
              <w:t>序号</w:t>
            </w:r>
          </w:p>
        </w:tc>
        <w:tc>
          <w:tcPr>
            <w:tcW w:w="2047" w:type="dxa"/>
            <w:tcBorders>
              <w:top w:val="double" w:color="auto" w:sz="4" w:space="0"/>
              <w:left w:val="single" w:color="auto" w:sz="6" w:space="0"/>
              <w:bottom w:val="single" w:color="auto" w:sz="6" w:space="0"/>
              <w:right w:val="single" w:color="auto" w:sz="6" w:space="0"/>
            </w:tcBorders>
            <w:vAlign w:val="center"/>
          </w:tcPr>
          <w:p>
            <w:pPr>
              <w:ind w:left="-88" w:leftChars="-42"/>
              <w:jc w:val="center"/>
              <w:rPr>
                <w:rFonts w:ascii="宋体" w:hAnsi="宋体"/>
                <w:color w:val="auto"/>
                <w:szCs w:val="21"/>
              </w:rPr>
            </w:pPr>
            <w:r>
              <w:rPr>
                <w:rFonts w:ascii="宋体" w:hAnsi="宋体"/>
                <w:color w:val="auto"/>
                <w:szCs w:val="21"/>
              </w:rPr>
              <w:t>项目名称</w:t>
            </w:r>
          </w:p>
        </w:tc>
        <w:tc>
          <w:tcPr>
            <w:tcW w:w="3041" w:type="dxa"/>
            <w:tcBorders>
              <w:top w:val="double" w:color="auto" w:sz="4" w:space="0"/>
              <w:left w:val="single" w:color="auto" w:sz="6" w:space="0"/>
              <w:bottom w:val="single" w:color="auto" w:sz="6" w:space="0"/>
              <w:right w:val="single" w:color="auto" w:sz="6" w:space="0"/>
            </w:tcBorders>
            <w:vAlign w:val="center"/>
          </w:tcPr>
          <w:p>
            <w:pPr>
              <w:widowControl/>
              <w:ind w:left="-88" w:leftChars="-42"/>
              <w:jc w:val="center"/>
              <w:rPr>
                <w:rFonts w:ascii="宋体" w:hAnsi="宋体"/>
                <w:color w:val="auto"/>
                <w:szCs w:val="21"/>
              </w:rPr>
            </w:pPr>
          </w:p>
        </w:tc>
        <w:tc>
          <w:tcPr>
            <w:tcW w:w="1669" w:type="dxa"/>
            <w:tcBorders>
              <w:top w:val="double" w:color="auto" w:sz="4" w:space="0"/>
              <w:left w:val="single" w:color="auto" w:sz="6" w:space="0"/>
              <w:right w:val="single" w:color="auto" w:sz="6" w:space="0"/>
            </w:tcBorders>
            <w:vAlign w:val="center"/>
          </w:tcPr>
          <w:p>
            <w:pPr>
              <w:widowControl/>
              <w:ind w:left="-88" w:leftChars="-42"/>
              <w:jc w:val="center"/>
              <w:rPr>
                <w:rFonts w:ascii="宋体" w:hAnsi="宋体"/>
                <w:color w:val="auto"/>
                <w:szCs w:val="21"/>
              </w:rPr>
            </w:pPr>
            <w:r>
              <w:rPr>
                <w:rFonts w:hint="eastAsia" w:ascii="宋体" w:hAnsi="宋体"/>
                <w:color w:val="auto"/>
                <w:szCs w:val="21"/>
              </w:rPr>
              <w:t>采购代理</w:t>
            </w:r>
            <w:r>
              <w:rPr>
                <w:rFonts w:ascii="宋体" w:hAnsi="宋体"/>
                <w:color w:val="auto"/>
                <w:szCs w:val="21"/>
              </w:rPr>
              <w:t>编号</w:t>
            </w:r>
          </w:p>
        </w:tc>
        <w:tc>
          <w:tcPr>
            <w:tcW w:w="1571" w:type="dxa"/>
            <w:tcBorders>
              <w:top w:val="double" w:color="auto" w:sz="4" w:space="0"/>
              <w:left w:val="single" w:color="auto" w:sz="6" w:space="0"/>
              <w:bottom w:val="single" w:color="auto" w:sz="6" w:space="0"/>
              <w:right w:val="double" w:color="auto" w:sz="4" w:space="0"/>
            </w:tcBorders>
            <w:vAlign w:val="center"/>
          </w:tcPr>
          <w:p>
            <w:pPr>
              <w:widowControl/>
              <w:ind w:left="-88" w:leftChars="-42"/>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92" w:type="dxa"/>
            <w:tcBorders>
              <w:top w:val="single" w:color="auto" w:sz="6" w:space="0"/>
              <w:left w:val="double" w:color="auto" w:sz="4" w:space="0"/>
              <w:bottom w:val="single" w:color="auto" w:sz="6" w:space="0"/>
              <w:right w:val="single" w:color="auto" w:sz="6" w:space="0"/>
            </w:tcBorders>
            <w:vAlign w:val="top"/>
          </w:tcPr>
          <w:p>
            <w:pPr>
              <w:adjustRightInd w:val="0"/>
              <w:snapToGrid w:val="0"/>
              <w:jc w:val="center"/>
              <w:rPr>
                <w:rFonts w:ascii="宋体" w:hAnsi="宋体"/>
                <w:color w:val="auto"/>
                <w:szCs w:val="21"/>
              </w:rPr>
            </w:pPr>
            <w:r>
              <w:rPr>
                <w:rFonts w:hint="eastAsia" w:ascii="宋体" w:hAnsi="宋体"/>
                <w:color w:val="auto"/>
                <w:szCs w:val="21"/>
              </w:rPr>
              <w:t>1</w:t>
            </w:r>
          </w:p>
        </w:tc>
        <w:tc>
          <w:tcPr>
            <w:tcW w:w="2047" w:type="dxa"/>
            <w:tcBorders>
              <w:top w:val="single" w:color="auto" w:sz="6" w:space="0"/>
              <w:left w:val="single" w:color="auto" w:sz="6" w:space="0"/>
              <w:bottom w:val="single" w:color="auto" w:sz="6" w:space="0"/>
              <w:right w:val="single" w:color="auto" w:sz="6" w:space="0"/>
            </w:tcBorders>
            <w:vAlign w:val="top"/>
          </w:tcPr>
          <w:p>
            <w:pPr>
              <w:adjustRightInd w:val="0"/>
              <w:snapToGrid w:val="0"/>
              <w:ind w:left="-88" w:leftChars="-42"/>
              <w:jc w:val="center"/>
              <w:rPr>
                <w:rFonts w:ascii="宋体" w:hAnsi="宋体"/>
                <w:color w:val="auto"/>
                <w:szCs w:val="21"/>
              </w:rPr>
            </w:pPr>
            <w:r>
              <w:rPr>
                <w:rFonts w:hint="eastAsia" w:ascii="宋体" w:hAnsi="宋体"/>
                <w:color w:val="auto"/>
                <w:szCs w:val="21"/>
              </w:rPr>
              <w:t>合同包号</w:t>
            </w:r>
          </w:p>
        </w:tc>
        <w:tc>
          <w:tcPr>
            <w:tcW w:w="6281" w:type="dxa"/>
            <w:gridSpan w:val="3"/>
            <w:tcBorders>
              <w:top w:val="single" w:color="auto" w:sz="6" w:space="0"/>
              <w:left w:val="single" w:color="auto" w:sz="6" w:space="0"/>
              <w:bottom w:val="single" w:color="auto" w:sz="6" w:space="0"/>
              <w:right w:val="double" w:color="auto" w:sz="4" w:space="0"/>
            </w:tcBorders>
            <w:vAlign w:val="top"/>
          </w:tcPr>
          <w:p>
            <w:pPr>
              <w:adjustRightInd w:val="0"/>
              <w:snapToGrid w:val="0"/>
              <w:ind w:left="-88" w:leftChars="-42"/>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92" w:type="dxa"/>
            <w:tcBorders>
              <w:top w:val="single" w:color="auto" w:sz="6" w:space="0"/>
              <w:left w:val="double" w:color="auto" w:sz="4" w:space="0"/>
              <w:bottom w:val="single" w:color="auto" w:sz="6" w:space="0"/>
              <w:right w:val="single" w:color="auto" w:sz="6" w:space="0"/>
            </w:tcBorders>
            <w:vAlign w:val="top"/>
          </w:tcPr>
          <w:p>
            <w:pPr>
              <w:adjustRightInd w:val="0"/>
              <w:snapToGrid w:val="0"/>
              <w:jc w:val="center"/>
              <w:rPr>
                <w:rFonts w:ascii="宋体" w:hAnsi="宋体"/>
                <w:color w:val="auto"/>
                <w:szCs w:val="21"/>
              </w:rPr>
            </w:pPr>
            <w:r>
              <w:rPr>
                <w:rFonts w:hint="eastAsia" w:ascii="宋体" w:hAnsi="宋体"/>
                <w:color w:val="auto"/>
                <w:szCs w:val="21"/>
              </w:rPr>
              <w:t>2</w:t>
            </w:r>
          </w:p>
        </w:tc>
        <w:tc>
          <w:tcPr>
            <w:tcW w:w="2047" w:type="dxa"/>
            <w:tcBorders>
              <w:top w:val="single" w:color="auto" w:sz="6" w:space="0"/>
              <w:left w:val="single" w:color="auto" w:sz="6" w:space="0"/>
              <w:bottom w:val="single" w:color="auto" w:sz="6" w:space="0"/>
              <w:right w:val="single" w:color="auto" w:sz="6" w:space="0"/>
            </w:tcBorders>
            <w:vAlign w:val="top"/>
          </w:tcPr>
          <w:p>
            <w:pPr>
              <w:adjustRightInd w:val="0"/>
              <w:snapToGrid w:val="0"/>
              <w:ind w:left="-88" w:leftChars="-42"/>
              <w:jc w:val="center"/>
              <w:rPr>
                <w:rFonts w:ascii="宋体" w:hAnsi="宋体"/>
                <w:color w:val="auto"/>
                <w:szCs w:val="21"/>
              </w:rPr>
            </w:pPr>
            <w:r>
              <w:rPr>
                <w:rFonts w:hint="eastAsia" w:ascii="宋体" w:hAnsi="宋体"/>
                <w:color w:val="auto"/>
                <w:szCs w:val="21"/>
              </w:rPr>
              <w:t>货物名称</w:t>
            </w:r>
          </w:p>
        </w:tc>
        <w:tc>
          <w:tcPr>
            <w:tcW w:w="6281" w:type="dxa"/>
            <w:gridSpan w:val="3"/>
            <w:tcBorders>
              <w:top w:val="single" w:color="auto" w:sz="6" w:space="0"/>
              <w:left w:val="single" w:color="auto" w:sz="6" w:space="0"/>
              <w:bottom w:val="single" w:color="auto" w:sz="6" w:space="0"/>
              <w:right w:val="double" w:color="auto" w:sz="4" w:space="0"/>
            </w:tcBorders>
            <w:vAlign w:val="top"/>
          </w:tcPr>
          <w:p>
            <w:pPr>
              <w:adjustRightInd w:val="0"/>
              <w:snapToGrid w:val="0"/>
              <w:ind w:left="-88" w:leftChars="-42"/>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92" w:type="dxa"/>
            <w:tcBorders>
              <w:top w:val="single" w:color="auto" w:sz="6" w:space="0"/>
              <w:left w:val="double" w:color="auto" w:sz="4" w:space="0"/>
              <w:bottom w:val="single" w:color="auto" w:sz="6" w:space="0"/>
              <w:right w:val="single" w:color="auto" w:sz="6" w:space="0"/>
            </w:tcBorders>
            <w:vAlign w:val="top"/>
          </w:tcPr>
          <w:p>
            <w:pPr>
              <w:adjustRightInd w:val="0"/>
              <w:snapToGrid w:val="0"/>
              <w:jc w:val="center"/>
              <w:rPr>
                <w:rFonts w:ascii="宋体" w:hAnsi="宋体"/>
                <w:color w:val="auto"/>
                <w:szCs w:val="21"/>
              </w:rPr>
            </w:pPr>
            <w:r>
              <w:rPr>
                <w:rFonts w:hint="eastAsia" w:ascii="宋体" w:hAnsi="宋体"/>
                <w:color w:val="auto"/>
                <w:szCs w:val="21"/>
              </w:rPr>
              <w:t>3</w:t>
            </w:r>
          </w:p>
        </w:tc>
        <w:tc>
          <w:tcPr>
            <w:tcW w:w="2047" w:type="dxa"/>
            <w:tcBorders>
              <w:top w:val="single" w:color="auto" w:sz="6" w:space="0"/>
              <w:left w:val="single" w:color="auto" w:sz="6" w:space="0"/>
              <w:bottom w:val="single" w:color="auto" w:sz="6" w:space="0"/>
              <w:right w:val="single" w:color="auto" w:sz="6" w:space="0"/>
            </w:tcBorders>
            <w:vAlign w:val="top"/>
          </w:tcPr>
          <w:p>
            <w:pPr>
              <w:adjustRightInd w:val="0"/>
              <w:snapToGrid w:val="0"/>
              <w:ind w:left="-88" w:leftChars="-42"/>
              <w:jc w:val="center"/>
              <w:rPr>
                <w:rFonts w:ascii="宋体" w:hAnsi="宋体"/>
                <w:color w:val="auto"/>
                <w:szCs w:val="21"/>
              </w:rPr>
            </w:pPr>
            <w:r>
              <w:rPr>
                <w:rFonts w:hint="eastAsia" w:ascii="宋体" w:hAnsi="宋体" w:cs="宋体"/>
                <w:color w:val="auto"/>
              </w:rPr>
              <w:t>规格型号</w:t>
            </w:r>
          </w:p>
        </w:tc>
        <w:tc>
          <w:tcPr>
            <w:tcW w:w="6281" w:type="dxa"/>
            <w:gridSpan w:val="3"/>
            <w:tcBorders>
              <w:top w:val="single" w:color="auto" w:sz="6" w:space="0"/>
              <w:left w:val="single" w:color="auto" w:sz="6" w:space="0"/>
              <w:bottom w:val="single" w:color="auto" w:sz="6" w:space="0"/>
              <w:right w:val="double" w:color="auto" w:sz="4" w:space="0"/>
            </w:tcBorders>
            <w:vAlign w:val="top"/>
          </w:tcPr>
          <w:p>
            <w:pPr>
              <w:adjustRightInd w:val="0"/>
              <w:snapToGrid w:val="0"/>
              <w:ind w:left="-88" w:leftChars="-42"/>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92" w:type="dxa"/>
            <w:tcBorders>
              <w:top w:val="single" w:color="auto" w:sz="6" w:space="0"/>
              <w:left w:val="double" w:color="auto" w:sz="4" w:space="0"/>
              <w:bottom w:val="single" w:color="auto" w:sz="6" w:space="0"/>
              <w:right w:val="single" w:color="auto" w:sz="6" w:space="0"/>
            </w:tcBorders>
            <w:vAlign w:val="top"/>
          </w:tcPr>
          <w:p>
            <w:pPr>
              <w:adjustRightInd w:val="0"/>
              <w:snapToGrid w:val="0"/>
              <w:jc w:val="center"/>
              <w:rPr>
                <w:rFonts w:ascii="宋体" w:hAnsi="宋体"/>
                <w:color w:val="auto"/>
                <w:szCs w:val="21"/>
              </w:rPr>
            </w:pPr>
            <w:r>
              <w:rPr>
                <w:rFonts w:hint="eastAsia" w:ascii="宋体" w:hAnsi="宋体"/>
                <w:color w:val="auto"/>
                <w:szCs w:val="21"/>
              </w:rPr>
              <w:t>4</w:t>
            </w:r>
          </w:p>
        </w:tc>
        <w:tc>
          <w:tcPr>
            <w:tcW w:w="2047" w:type="dxa"/>
            <w:tcBorders>
              <w:top w:val="single" w:color="auto" w:sz="6" w:space="0"/>
              <w:left w:val="single" w:color="auto" w:sz="6" w:space="0"/>
              <w:bottom w:val="single" w:color="auto" w:sz="6" w:space="0"/>
              <w:right w:val="single" w:color="auto" w:sz="6" w:space="0"/>
            </w:tcBorders>
            <w:vAlign w:val="top"/>
          </w:tcPr>
          <w:p>
            <w:pPr>
              <w:adjustRightInd w:val="0"/>
              <w:snapToGrid w:val="0"/>
              <w:ind w:left="-88" w:leftChars="-42"/>
              <w:jc w:val="center"/>
              <w:rPr>
                <w:rFonts w:ascii="宋体" w:hAnsi="宋体"/>
                <w:color w:val="auto"/>
                <w:szCs w:val="21"/>
              </w:rPr>
            </w:pPr>
            <w:r>
              <w:rPr>
                <w:rFonts w:hint="eastAsia" w:ascii="宋体" w:hAnsi="宋体"/>
                <w:color w:val="auto"/>
              </w:rPr>
              <w:t>品牌和生产厂家</w:t>
            </w:r>
          </w:p>
        </w:tc>
        <w:tc>
          <w:tcPr>
            <w:tcW w:w="6281" w:type="dxa"/>
            <w:gridSpan w:val="3"/>
            <w:tcBorders>
              <w:top w:val="single" w:color="auto" w:sz="6" w:space="0"/>
              <w:left w:val="single" w:color="auto" w:sz="6" w:space="0"/>
              <w:bottom w:val="single" w:color="auto" w:sz="6" w:space="0"/>
              <w:right w:val="double" w:color="auto" w:sz="4" w:space="0"/>
            </w:tcBorders>
            <w:vAlign w:val="top"/>
          </w:tcPr>
          <w:p>
            <w:pPr>
              <w:adjustRightInd w:val="0"/>
              <w:snapToGrid w:val="0"/>
              <w:ind w:left="-88" w:leftChars="-42"/>
              <w:rPr>
                <w:rFonts w:ascii="宋体" w:hAnsi="宋体"/>
                <w:color w:val="auto"/>
                <w:szCs w:val="21"/>
              </w:rPr>
            </w:pPr>
            <w:r>
              <w:rPr>
                <w:rFonts w:hint="eastAsia" w:ascii="宋体" w:hAnsi="宋体"/>
                <w:color w:val="auto"/>
              </w:rPr>
              <w:t>品牌：</w:t>
            </w:r>
            <w:r>
              <w:rPr>
                <w:rFonts w:hint="eastAsia" w:ascii="宋体" w:hAnsi="宋体"/>
                <w:color w:val="auto"/>
                <w:u w:val="single"/>
              </w:rPr>
              <w:t xml:space="preserve">                  </w:t>
            </w:r>
            <w:r>
              <w:rPr>
                <w:rFonts w:hint="eastAsia" w:ascii="宋体" w:hAnsi="宋体"/>
                <w:color w:val="auto"/>
              </w:rPr>
              <w:t>，生产厂家</w:t>
            </w:r>
            <w:r>
              <w:rPr>
                <w:rFonts w:hint="eastAsia" w:ascii="宋体" w:hAnsi="宋体"/>
                <w:color w:val="auto"/>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92" w:type="dxa"/>
            <w:tcBorders>
              <w:top w:val="single" w:color="auto" w:sz="6" w:space="0"/>
              <w:left w:val="double" w:color="auto" w:sz="4" w:space="0"/>
              <w:bottom w:val="single" w:color="auto" w:sz="6" w:space="0"/>
              <w:right w:val="single" w:color="auto" w:sz="6" w:space="0"/>
            </w:tcBorders>
            <w:vAlign w:val="top"/>
          </w:tcPr>
          <w:p>
            <w:pPr>
              <w:adjustRightInd w:val="0"/>
              <w:snapToGrid w:val="0"/>
              <w:jc w:val="center"/>
              <w:rPr>
                <w:rFonts w:ascii="宋体" w:hAnsi="宋体"/>
                <w:color w:val="auto"/>
                <w:szCs w:val="21"/>
              </w:rPr>
            </w:pPr>
            <w:r>
              <w:rPr>
                <w:rFonts w:hint="eastAsia" w:ascii="宋体" w:hAnsi="宋体"/>
                <w:color w:val="auto"/>
                <w:szCs w:val="21"/>
              </w:rPr>
              <w:t>5</w:t>
            </w:r>
          </w:p>
        </w:tc>
        <w:tc>
          <w:tcPr>
            <w:tcW w:w="2047" w:type="dxa"/>
            <w:tcBorders>
              <w:top w:val="single" w:color="auto" w:sz="6" w:space="0"/>
              <w:left w:val="single" w:color="auto" w:sz="6" w:space="0"/>
              <w:bottom w:val="single" w:color="auto" w:sz="6" w:space="0"/>
              <w:right w:val="single" w:color="auto" w:sz="6" w:space="0"/>
            </w:tcBorders>
            <w:vAlign w:val="top"/>
          </w:tcPr>
          <w:p>
            <w:pPr>
              <w:adjustRightInd w:val="0"/>
              <w:snapToGrid w:val="0"/>
              <w:ind w:left="-88" w:leftChars="-42"/>
              <w:jc w:val="center"/>
              <w:rPr>
                <w:rFonts w:hint="eastAsia" w:ascii="宋体" w:hAnsi="宋体" w:eastAsia="宋体"/>
                <w:color w:val="auto"/>
                <w:szCs w:val="21"/>
                <w:lang w:eastAsia="zh-CN"/>
              </w:rPr>
            </w:pPr>
            <w:r>
              <w:rPr>
                <w:rFonts w:hint="eastAsia" w:ascii="宋体" w:hAnsi="宋体"/>
                <w:color w:val="auto"/>
                <w:szCs w:val="21"/>
                <w:lang w:eastAsia="zh-CN"/>
              </w:rPr>
              <w:t>交货期</w:t>
            </w:r>
          </w:p>
        </w:tc>
        <w:tc>
          <w:tcPr>
            <w:tcW w:w="6281" w:type="dxa"/>
            <w:gridSpan w:val="3"/>
            <w:tcBorders>
              <w:top w:val="single" w:color="auto" w:sz="6" w:space="0"/>
              <w:left w:val="single" w:color="auto" w:sz="6" w:space="0"/>
              <w:bottom w:val="single" w:color="auto" w:sz="6" w:space="0"/>
              <w:right w:val="double" w:color="auto" w:sz="4" w:space="0"/>
            </w:tcBorders>
            <w:vAlign w:val="top"/>
          </w:tcPr>
          <w:p>
            <w:pPr>
              <w:adjustRightInd w:val="0"/>
              <w:snapToGrid w:val="0"/>
              <w:ind w:left="-88" w:leftChars="-42"/>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92" w:type="dxa"/>
            <w:tcBorders>
              <w:top w:val="single" w:color="auto" w:sz="6" w:space="0"/>
              <w:left w:val="double" w:color="auto" w:sz="4" w:space="0"/>
              <w:bottom w:val="single" w:color="auto" w:sz="6" w:space="0"/>
              <w:right w:val="single" w:color="auto" w:sz="6" w:space="0"/>
            </w:tcBorders>
            <w:vAlign w:val="top"/>
          </w:tcPr>
          <w:p>
            <w:pPr>
              <w:adjustRightInd w:val="0"/>
              <w:snapToGrid w:val="0"/>
              <w:jc w:val="center"/>
              <w:rPr>
                <w:rFonts w:ascii="宋体" w:hAnsi="宋体"/>
                <w:color w:val="auto"/>
                <w:szCs w:val="21"/>
              </w:rPr>
            </w:pPr>
            <w:r>
              <w:rPr>
                <w:rFonts w:hint="eastAsia" w:ascii="宋体" w:hAnsi="宋体"/>
                <w:color w:val="auto"/>
                <w:szCs w:val="21"/>
              </w:rPr>
              <w:t>6</w:t>
            </w:r>
          </w:p>
        </w:tc>
        <w:tc>
          <w:tcPr>
            <w:tcW w:w="2047" w:type="dxa"/>
            <w:tcBorders>
              <w:top w:val="single" w:color="auto" w:sz="6" w:space="0"/>
              <w:left w:val="single" w:color="auto" w:sz="6" w:space="0"/>
              <w:bottom w:val="single" w:color="auto" w:sz="6" w:space="0"/>
              <w:right w:val="single" w:color="auto" w:sz="6" w:space="0"/>
            </w:tcBorders>
            <w:vAlign w:val="top"/>
          </w:tcPr>
          <w:p>
            <w:pPr>
              <w:adjustRightInd w:val="0"/>
              <w:snapToGrid w:val="0"/>
              <w:ind w:left="-88" w:leftChars="-42"/>
              <w:jc w:val="center"/>
              <w:rPr>
                <w:rFonts w:ascii="宋体" w:hAnsi="宋体"/>
                <w:color w:val="auto"/>
                <w:szCs w:val="21"/>
              </w:rPr>
            </w:pPr>
            <w:r>
              <w:rPr>
                <w:rFonts w:hint="eastAsia" w:ascii="宋体" w:hAnsi="宋体"/>
                <w:color w:val="auto"/>
                <w:szCs w:val="21"/>
              </w:rPr>
              <w:t>数量</w:t>
            </w:r>
          </w:p>
        </w:tc>
        <w:tc>
          <w:tcPr>
            <w:tcW w:w="6281" w:type="dxa"/>
            <w:gridSpan w:val="3"/>
            <w:tcBorders>
              <w:top w:val="single" w:color="auto" w:sz="6" w:space="0"/>
              <w:left w:val="single" w:color="auto" w:sz="6" w:space="0"/>
              <w:bottom w:val="single" w:color="auto" w:sz="6" w:space="0"/>
              <w:right w:val="double" w:color="auto" w:sz="4" w:space="0"/>
            </w:tcBorders>
            <w:vAlign w:val="top"/>
          </w:tcPr>
          <w:p>
            <w:pPr>
              <w:adjustRightInd w:val="0"/>
              <w:snapToGrid w:val="0"/>
              <w:ind w:left="-88" w:leftChars="-42"/>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92" w:type="dxa"/>
            <w:tcBorders>
              <w:top w:val="single" w:color="auto" w:sz="6" w:space="0"/>
              <w:left w:val="double" w:color="auto" w:sz="4" w:space="0"/>
              <w:bottom w:val="single" w:color="auto" w:sz="6" w:space="0"/>
              <w:right w:val="single" w:color="auto" w:sz="6" w:space="0"/>
            </w:tcBorders>
            <w:vAlign w:val="center"/>
          </w:tcPr>
          <w:p>
            <w:pPr>
              <w:adjustRightInd w:val="0"/>
              <w:snapToGrid w:val="0"/>
              <w:jc w:val="center"/>
              <w:rPr>
                <w:rFonts w:ascii="宋体" w:hAnsi="宋体"/>
                <w:color w:val="auto"/>
                <w:szCs w:val="21"/>
              </w:rPr>
            </w:pPr>
            <w:r>
              <w:rPr>
                <w:rFonts w:hint="eastAsia" w:ascii="宋体" w:hAnsi="宋体"/>
                <w:color w:val="auto"/>
                <w:szCs w:val="21"/>
              </w:rPr>
              <w:t>7</w:t>
            </w:r>
          </w:p>
        </w:tc>
        <w:tc>
          <w:tcPr>
            <w:tcW w:w="2047"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color w:val="auto"/>
                <w:szCs w:val="21"/>
              </w:rPr>
            </w:pPr>
            <w:r>
              <w:rPr>
                <w:rFonts w:hint="eastAsia" w:ascii="宋体" w:hAnsi="宋体"/>
                <w:color w:val="auto"/>
                <w:szCs w:val="21"/>
              </w:rPr>
              <w:t>单价</w:t>
            </w:r>
          </w:p>
        </w:tc>
        <w:tc>
          <w:tcPr>
            <w:tcW w:w="6281" w:type="dxa"/>
            <w:gridSpan w:val="3"/>
            <w:tcBorders>
              <w:top w:val="single" w:color="auto" w:sz="6" w:space="0"/>
              <w:left w:val="single" w:color="auto" w:sz="6" w:space="0"/>
              <w:bottom w:val="single" w:color="auto" w:sz="6" w:space="0"/>
              <w:right w:val="double" w:color="auto" w:sz="4" w:space="0"/>
            </w:tcBorders>
            <w:vAlign w:val="top"/>
          </w:tcPr>
          <w:p>
            <w:pPr>
              <w:adjustRightInd w:val="0"/>
              <w:snapToGrid w:val="0"/>
              <w:ind w:left="-88" w:leftChars="-42" w:firstLine="105" w:firstLineChars="50"/>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92" w:type="dxa"/>
            <w:tcBorders>
              <w:top w:val="single" w:color="auto" w:sz="6" w:space="0"/>
              <w:left w:val="double" w:color="auto" w:sz="4" w:space="0"/>
              <w:bottom w:val="single" w:color="auto" w:sz="6" w:space="0"/>
              <w:right w:val="single" w:color="auto" w:sz="6" w:space="0"/>
            </w:tcBorders>
            <w:vAlign w:val="center"/>
          </w:tcPr>
          <w:p>
            <w:pPr>
              <w:adjustRightInd w:val="0"/>
              <w:snapToGrid w:val="0"/>
              <w:jc w:val="center"/>
              <w:rPr>
                <w:rFonts w:ascii="宋体" w:hAnsi="宋体"/>
                <w:color w:val="auto"/>
                <w:szCs w:val="21"/>
              </w:rPr>
            </w:pPr>
            <w:r>
              <w:rPr>
                <w:rFonts w:hint="eastAsia" w:ascii="宋体" w:hAnsi="宋体"/>
                <w:color w:val="auto"/>
                <w:szCs w:val="21"/>
              </w:rPr>
              <w:t>8</w:t>
            </w:r>
          </w:p>
        </w:tc>
        <w:tc>
          <w:tcPr>
            <w:tcW w:w="2047"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b/>
                <w:color w:val="auto"/>
                <w:szCs w:val="21"/>
              </w:rPr>
            </w:pPr>
            <w:r>
              <w:rPr>
                <w:rFonts w:hint="eastAsia" w:ascii="宋体" w:hAnsi="宋体"/>
                <w:b/>
                <w:color w:val="auto"/>
                <w:szCs w:val="21"/>
              </w:rPr>
              <w:t>总报价人民币</w:t>
            </w:r>
          </w:p>
        </w:tc>
        <w:tc>
          <w:tcPr>
            <w:tcW w:w="6281" w:type="dxa"/>
            <w:gridSpan w:val="3"/>
            <w:tcBorders>
              <w:top w:val="single" w:color="auto" w:sz="6" w:space="0"/>
              <w:left w:val="single" w:color="auto" w:sz="6" w:space="0"/>
              <w:bottom w:val="single" w:color="auto" w:sz="6" w:space="0"/>
              <w:right w:val="double" w:color="auto" w:sz="4" w:space="0"/>
            </w:tcBorders>
            <w:vAlign w:val="top"/>
          </w:tcPr>
          <w:p>
            <w:pPr>
              <w:adjustRightInd w:val="0"/>
              <w:snapToGrid w:val="0"/>
              <w:ind w:left="-88" w:leftChars="-42" w:firstLine="105" w:firstLineChars="50"/>
              <w:rPr>
                <w:rFonts w:ascii="宋体" w:hAnsi="宋体"/>
                <w:b/>
                <w:color w:val="auto"/>
                <w:szCs w:val="21"/>
              </w:rPr>
            </w:pPr>
            <w:r>
              <w:rPr>
                <w:rFonts w:hint="eastAsia" w:ascii="宋体" w:hAnsi="宋体"/>
                <w:b/>
                <w:color w:val="auto"/>
                <w:szCs w:val="21"/>
              </w:rPr>
              <w:t>大写：</w:t>
            </w:r>
            <w:r>
              <w:rPr>
                <w:rFonts w:hint="eastAsia" w:ascii="宋体" w:hAnsi="宋体"/>
                <w:b/>
                <w:color w:val="auto"/>
                <w:szCs w:val="21"/>
                <w:u w:val="single"/>
              </w:rPr>
              <w:t xml:space="preserve">                    </w:t>
            </w:r>
            <w:r>
              <w:rPr>
                <w:rFonts w:hint="eastAsia" w:ascii="宋体" w:hAnsi="宋体"/>
                <w:b/>
                <w:color w:val="auto"/>
                <w:szCs w:val="21"/>
              </w:rPr>
              <w:t>元人民币整</w:t>
            </w:r>
          </w:p>
          <w:p>
            <w:pPr>
              <w:adjustRightInd w:val="0"/>
              <w:snapToGrid w:val="0"/>
              <w:ind w:left="-88" w:leftChars="-42" w:firstLine="105" w:firstLineChars="50"/>
              <w:rPr>
                <w:rFonts w:ascii="宋体" w:hAnsi="宋体"/>
                <w:b/>
                <w:color w:val="auto"/>
                <w:szCs w:val="21"/>
              </w:rPr>
            </w:pPr>
            <w:r>
              <w:rPr>
                <w:rFonts w:hint="eastAsia" w:ascii="宋体" w:hAnsi="宋体"/>
                <w:b/>
                <w:color w:val="auto"/>
                <w:szCs w:val="21"/>
              </w:rPr>
              <w:t>小写：</w:t>
            </w:r>
            <w:r>
              <w:rPr>
                <w:rFonts w:hint="eastAsia" w:ascii="宋体" w:hAnsi="宋体"/>
                <w:b/>
                <w:color w:val="auto"/>
                <w:szCs w:val="21"/>
                <w:u w:val="single"/>
              </w:rPr>
              <w:t xml:space="preserve">                    </w:t>
            </w:r>
            <w:r>
              <w:rPr>
                <w:rFonts w:hint="eastAsia" w:ascii="宋体" w:hAnsi="宋体"/>
                <w:b/>
                <w:color w:val="auto"/>
                <w:szCs w:val="21"/>
              </w:rPr>
              <w:t>元人民币整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92" w:type="dxa"/>
            <w:tcBorders>
              <w:top w:val="single" w:color="auto" w:sz="6" w:space="0"/>
              <w:left w:val="double" w:color="auto" w:sz="4" w:space="0"/>
              <w:bottom w:val="double" w:color="auto" w:sz="4" w:space="0"/>
              <w:right w:val="single" w:color="auto" w:sz="6" w:space="0"/>
            </w:tcBorders>
            <w:vAlign w:val="center"/>
          </w:tcPr>
          <w:p>
            <w:pPr>
              <w:adjustRightInd w:val="0"/>
              <w:snapToGrid w:val="0"/>
              <w:jc w:val="center"/>
              <w:rPr>
                <w:rFonts w:ascii="宋体" w:hAnsi="宋体"/>
                <w:color w:val="auto"/>
                <w:szCs w:val="21"/>
              </w:rPr>
            </w:pPr>
            <w:r>
              <w:rPr>
                <w:rFonts w:hint="eastAsia" w:ascii="宋体" w:hAnsi="宋体"/>
                <w:color w:val="auto"/>
                <w:szCs w:val="21"/>
              </w:rPr>
              <w:t>9</w:t>
            </w:r>
          </w:p>
        </w:tc>
        <w:tc>
          <w:tcPr>
            <w:tcW w:w="2047" w:type="dxa"/>
            <w:tcBorders>
              <w:top w:val="single" w:color="auto" w:sz="6" w:space="0"/>
              <w:left w:val="single" w:color="auto" w:sz="6" w:space="0"/>
              <w:bottom w:val="double" w:color="auto" w:sz="4" w:space="0"/>
              <w:right w:val="single" w:color="auto" w:sz="6" w:space="0"/>
            </w:tcBorders>
            <w:vAlign w:val="center"/>
          </w:tcPr>
          <w:p>
            <w:pPr>
              <w:adjustRightInd w:val="0"/>
              <w:snapToGrid w:val="0"/>
              <w:ind w:left="-88" w:leftChars="-42"/>
              <w:jc w:val="center"/>
              <w:rPr>
                <w:rFonts w:ascii="宋体" w:hAnsi="宋体"/>
                <w:color w:val="auto"/>
                <w:szCs w:val="21"/>
              </w:rPr>
            </w:pPr>
            <w:r>
              <w:rPr>
                <w:rFonts w:ascii="宋体" w:hAnsi="宋体"/>
                <w:color w:val="auto"/>
                <w:szCs w:val="21"/>
              </w:rPr>
              <w:t>备  注</w:t>
            </w:r>
          </w:p>
        </w:tc>
        <w:tc>
          <w:tcPr>
            <w:tcW w:w="6281" w:type="dxa"/>
            <w:gridSpan w:val="3"/>
            <w:tcBorders>
              <w:top w:val="single" w:color="auto" w:sz="6" w:space="0"/>
              <w:left w:val="single" w:color="auto" w:sz="6" w:space="0"/>
              <w:bottom w:val="double" w:color="auto" w:sz="4" w:space="0"/>
              <w:right w:val="double" w:color="auto" w:sz="4" w:space="0"/>
            </w:tcBorders>
            <w:vAlign w:val="top"/>
          </w:tcPr>
          <w:p>
            <w:pPr>
              <w:adjustRightInd w:val="0"/>
              <w:snapToGrid w:val="0"/>
              <w:ind w:left="-88" w:leftChars="-42" w:firstLine="105" w:firstLineChars="50"/>
              <w:rPr>
                <w:rFonts w:ascii="宋体" w:hAnsi="宋体"/>
                <w:color w:val="auto"/>
                <w:szCs w:val="21"/>
              </w:rPr>
            </w:pPr>
          </w:p>
        </w:tc>
      </w:tr>
    </w:tbl>
    <w:p>
      <w:pPr>
        <w:adjustRightInd w:val="0"/>
        <w:snapToGrid w:val="0"/>
        <w:spacing w:line="360" w:lineRule="auto"/>
        <w:ind w:left="-88" w:leftChars="-42"/>
        <w:jc w:val="center"/>
        <w:rPr>
          <w:rFonts w:ascii="仿宋_GB2312" w:hAnsi="宋体" w:eastAsia="仿宋_GB2312"/>
          <w:color w:val="auto"/>
          <w:sz w:val="24"/>
        </w:rPr>
      </w:pPr>
    </w:p>
    <w:p>
      <w:pPr>
        <w:adjustRightInd w:val="0"/>
        <w:snapToGrid w:val="0"/>
        <w:spacing w:line="360" w:lineRule="auto"/>
        <w:rPr>
          <w:rFonts w:ascii="宋体" w:hAnsi="宋体" w:eastAsia="宋体"/>
          <w:color w:val="auto"/>
          <w:szCs w:val="21"/>
        </w:rPr>
      </w:pPr>
      <w:r>
        <w:rPr>
          <w:rFonts w:hint="eastAsia" w:ascii="宋体" w:hAnsi="宋体" w:eastAsia="宋体"/>
          <w:b/>
          <w:color w:val="auto"/>
          <w:szCs w:val="21"/>
        </w:rPr>
        <w:t>备注：</w:t>
      </w:r>
      <w:r>
        <w:rPr>
          <w:rFonts w:hint="eastAsia" w:ascii="宋体" w:hAnsi="宋体" w:eastAsia="宋体"/>
          <w:color w:val="auto"/>
          <w:szCs w:val="21"/>
        </w:rPr>
        <w:t>（1）</w:t>
      </w:r>
      <w:r>
        <w:rPr>
          <w:rFonts w:hint="eastAsia" w:ascii="宋体" w:hAnsi="宋体" w:eastAsia="宋体"/>
          <w:b/>
          <w:color w:val="auto"/>
          <w:szCs w:val="21"/>
        </w:rPr>
        <w:t>本表须按包填写，一个“包号”一份</w:t>
      </w:r>
      <w:r>
        <w:rPr>
          <w:rFonts w:hint="eastAsia" w:ascii="宋体" w:hAnsi="宋体" w:eastAsia="宋体"/>
          <w:color w:val="auto"/>
          <w:szCs w:val="21"/>
        </w:rPr>
        <w:t>。</w:t>
      </w:r>
    </w:p>
    <w:p>
      <w:pPr>
        <w:pStyle w:val="2"/>
        <w:ind w:left="0" w:leftChars="0" w:firstLine="0" w:firstLineChars="0"/>
        <w:rPr>
          <w:rFonts w:eastAsia="宋体"/>
          <w:color w:val="auto"/>
        </w:rPr>
      </w:pPr>
      <w:r>
        <w:rPr>
          <w:rFonts w:hint="eastAsia" w:ascii="宋体" w:hAnsi="宋体" w:eastAsia="宋体"/>
          <w:color w:val="auto"/>
          <w:szCs w:val="21"/>
        </w:rPr>
        <w:t xml:space="preserve">     （2）投标人提交两份及以上投标报价不同的“开标一览表”，且未书明哪个有效或以哪个为准的，其投标无效。</w:t>
      </w:r>
    </w:p>
    <w:p>
      <w:pPr>
        <w:adjustRightInd w:val="0"/>
        <w:snapToGrid w:val="0"/>
        <w:spacing w:line="360" w:lineRule="auto"/>
        <w:ind w:firstLine="420" w:firstLineChars="200"/>
        <w:rPr>
          <w:rFonts w:ascii="宋体" w:hAnsi="宋体" w:eastAsia="宋体"/>
          <w:color w:val="auto"/>
          <w:szCs w:val="21"/>
        </w:rPr>
      </w:pPr>
      <w:r>
        <w:rPr>
          <w:rFonts w:hint="eastAsia" w:ascii="宋体" w:hAnsi="宋体" w:eastAsia="宋体"/>
          <w:color w:val="auto"/>
          <w:szCs w:val="21"/>
        </w:rPr>
        <w:t>（3）投标人在提交投标文件的截止时间前修改“开标一览表”中的投标报价的，应按招标文件第二章第14</w:t>
      </w:r>
      <w:r>
        <w:rPr>
          <w:rFonts w:ascii="宋体" w:hAnsi="宋体" w:eastAsia="宋体"/>
          <w:color w:val="auto"/>
          <w:szCs w:val="21"/>
        </w:rPr>
        <w:t>.</w:t>
      </w:r>
      <w:r>
        <w:rPr>
          <w:rFonts w:hint="eastAsia" w:ascii="宋体" w:hAnsi="宋体" w:eastAsia="宋体"/>
          <w:color w:val="auto"/>
          <w:szCs w:val="21"/>
        </w:rPr>
        <w:t>6款规定同时修改投标文件的其他相关内容。</w:t>
      </w:r>
    </w:p>
    <w:p>
      <w:pPr>
        <w:adjustRightInd w:val="0"/>
        <w:snapToGrid w:val="0"/>
        <w:spacing w:line="360" w:lineRule="auto"/>
        <w:ind w:firstLine="420" w:firstLineChars="200"/>
        <w:rPr>
          <w:rFonts w:ascii="宋体" w:hAnsi="宋体" w:eastAsia="宋体"/>
          <w:color w:val="auto"/>
          <w:szCs w:val="21"/>
        </w:rPr>
      </w:pPr>
      <w:r>
        <w:rPr>
          <w:rFonts w:hint="eastAsia" w:ascii="宋体" w:hAnsi="宋体" w:eastAsia="宋体"/>
          <w:color w:val="auto"/>
          <w:szCs w:val="21"/>
        </w:rPr>
        <w:t>（4）“其他内容”为招标文件第二章第</w:t>
      </w:r>
      <w:r>
        <w:rPr>
          <w:rFonts w:ascii="宋体" w:hAnsi="宋体" w:eastAsia="宋体"/>
          <w:color w:val="auto"/>
          <w:szCs w:val="21"/>
        </w:rPr>
        <w:t>25.2</w:t>
      </w:r>
      <w:r>
        <w:rPr>
          <w:rFonts w:hint="eastAsia" w:ascii="宋体" w:hAnsi="宋体" w:eastAsia="宋体"/>
          <w:color w:val="auto"/>
          <w:szCs w:val="21"/>
        </w:rPr>
        <w:t>款规定开标时需要宣布的其他内容。</w:t>
      </w:r>
    </w:p>
    <w:p>
      <w:pPr>
        <w:adjustRightInd w:val="0"/>
        <w:snapToGrid w:val="0"/>
        <w:spacing w:line="360" w:lineRule="auto"/>
        <w:rPr>
          <w:rFonts w:ascii="宋体" w:hAnsi="宋体" w:eastAsia="宋体"/>
          <w:color w:val="auto"/>
          <w:szCs w:val="21"/>
        </w:rPr>
      </w:pPr>
    </w:p>
    <w:p>
      <w:pPr>
        <w:adjustRightInd w:val="0"/>
        <w:snapToGrid w:val="0"/>
        <w:spacing w:line="360" w:lineRule="auto"/>
        <w:rPr>
          <w:rFonts w:ascii="宋体" w:hAnsi="宋体" w:eastAsia="宋体"/>
          <w:color w:val="auto"/>
          <w:szCs w:val="21"/>
        </w:rPr>
      </w:pPr>
      <w:r>
        <w:rPr>
          <w:rFonts w:hint="eastAsia" w:ascii="宋体" w:hAnsi="宋体" w:eastAsia="宋体"/>
          <w:color w:val="auto"/>
          <w:szCs w:val="21"/>
        </w:rPr>
        <w:t>投标人名称（盖单位章）：</w:t>
      </w:r>
    </w:p>
    <w:p>
      <w:pPr>
        <w:adjustRightInd w:val="0"/>
        <w:snapToGrid w:val="0"/>
        <w:spacing w:line="360" w:lineRule="auto"/>
        <w:rPr>
          <w:rFonts w:ascii="宋体" w:hAnsi="宋体" w:eastAsia="宋体"/>
          <w:color w:val="auto"/>
          <w:szCs w:val="21"/>
        </w:rPr>
      </w:pPr>
      <w:r>
        <w:rPr>
          <w:rFonts w:hint="eastAsia" w:ascii="宋体" w:hAnsi="宋体" w:eastAsia="宋体"/>
          <w:color w:val="auto"/>
          <w:szCs w:val="21"/>
        </w:rPr>
        <w:t>法定代表人或其授权的代理人（签字或印章）：_</w:t>
      </w:r>
    </w:p>
    <w:p>
      <w:pPr>
        <w:adjustRightInd w:val="0"/>
        <w:snapToGrid w:val="0"/>
        <w:spacing w:line="360" w:lineRule="auto"/>
        <w:rPr>
          <w:rFonts w:ascii="宋体" w:hAnsi="宋体" w:eastAsia="宋体"/>
          <w:color w:val="auto"/>
          <w:szCs w:val="21"/>
        </w:rPr>
      </w:pPr>
      <w:r>
        <w:rPr>
          <w:rFonts w:hint="eastAsia" w:ascii="宋体" w:hAnsi="宋体" w:eastAsia="宋体"/>
          <w:color w:val="auto"/>
          <w:szCs w:val="21"/>
        </w:rPr>
        <w:t>日期：年月日</w:t>
      </w:r>
    </w:p>
    <w:p>
      <w:pPr>
        <w:widowControl/>
        <w:jc w:val="left"/>
        <w:rPr>
          <w:rFonts w:ascii="宋体" w:hAnsi="宋体" w:eastAsia="宋体"/>
          <w:color w:val="auto"/>
          <w:szCs w:val="21"/>
        </w:rPr>
      </w:pPr>
      <w:r>
        <w:rPr>
          <w:rFonts w:ascii="宋体" w:hAnsi="宋体" w:eastAsia="宋体"/>
          <w:color w:val="auto"/>
          <w:szCs w:val="21"/>
        </w:rPr>
        <w:br w:type="page"/>
      </w:r>
    </w:p>
    <w:p>
      <w:pPr>
        <w:pStyle w:val="6"/>
        <w:adjustRightInd w:val="0"/>
        <w:snapToGrid w:val="0"/>
        <w:spacing w:before="0" w:after="0" w:line="360" w:lineRule="auto"/>
        <w:jc w:val="center"/>
        <w:rPr>
          <w:rFonts w:ascii="黑体" w:hAnsi="宋体" w:eastAsia="黑体"/>
          <w:color w:val="auto"/>
          <w:sz w:val="28"/>
          <w:szCs w:val="28"/>
        </w:rPr>
      </w:pPr>
      <w:bookmarkStart w:id="53" w:name="_Toc8983762"/>
      <w:r>
        <w:rPr>
          <w:rFonts w:hint="eastAsia" w:ascii="黑体" w:hAnsi="宋体" w:eastAsia="黑体"/>
          <w:color w:val="auto"/>
          <w:sz w:val="28"/>
          <w:szCs w:val="28"/>
        </w:rPr>
        <w:t>二、投标保证金</w:t>
      </w:r>
      <w:bookmarkEnd w:id="53"/>
    </w:p>
    <w:p>
      <w:pPr>
        <w:adjustRightInd w:val="0"/>
        <w:snapToGrid w:val="0"/>
        <w:spacing w:beforeLines="50" w:line="360" w:lineRule="auto"/>
        <w:ind w:firstLine="420" w:firstLineChars="200"/>
        <w:jc w:val="left"/>
        <w:rPr>
          <w:rFonts w:ascii="宋体" w:hAnsi="宋体" w:eastAsia="宋体"/>
          <w:color w:val="auto"/>
          <w:szCs w:val="21"/>
        </w:rPr>
      </w:pPr>
    </w:p>
    <w:p>
      <w:pPr>
        <w:adjustRightInd w:val="0"/>
        <w:snapToGrid w:val="0"/>
        <w:spacing w:beforeLines="50" w:line="360" w:lineRule="auto"/>
        <w:ind w:firstLine="422" w:firstLineChars="200"/>
        <w:jc w:val="left"/>
        <w:rPr>
          <w:rFonts w:ascii="宋体" w:hAnsi="宋体" w:eastAsia="宋体"/>
          <w:color w:val="auto"/>
          <w:szCs w:val="21"/>
        </w:rPr>
      </w:pPr>
      <w:r>
        <w:rPr>
          <w:rFonts w:hint="eastAsia" w:ascii="宋体" w:hAnsi="宋体" w:eastAsia="宋体"/>
          <w:b/>
          <w:color w:val="auto"/>
          <w:szCs w:val="21"/>
        </w:rPr>
        <w:t>备注</w:t>
      </w:r>
      <w:r>
        <w:rPr>
          <w:rFonts w:hint="eastAsia" w:ascii="宋体" w:hAnsi="宋体" w:eastAsia="宋体"/>
          <w:color w:val="auto"/>
          <w:szCs w:val="21"/>
        </w:rPr>
        <w:t>：提供：付款凭证复印件，或金融机构、担保机构出具的</w:t>
      </w:r>
      <w:r>
        <w:rPr>
          <w:rFonts w:hint="eastAsia" w:ascii="宋体" w:hAnsi="宋体" w:eastAsia="宋体"/>
          <w:color w:val="auto"/>
        </w:rPr>
        <w:t>无条件地、不可撤销</w:t>
      </w:r>
      <w:r>
        <w:rPr>
          <w:rFonts w:hint="eastAsia" w:ascii="宋体" w:hAnsi="宋体" w:eastAsia="宋体"/>
          <w:color w:val="auto"/>
          <w:szCs w:val="21"/>
        </w:rPr>
        <w:t>保函原件（投标保函格式仅供参考）。</w:t>
      </w:r>
    </w:p>
    <w:p>
      <w:pPr>
        <w:adjustRightInd w:val="0"/>
        <w:snapToGrid w:val="0"/>
        <w:spacing w:beforeLines="50" w:line="360" w:lineRule="auto"/>
        <w:ind w:firstLine="420" w:firstLineChars="200"/>
        <w:jc w:val="left"/>
        <w:rPr>
          <w:rFonts w:ascii="宋体" w:hAnsi="宋体" w:eastAsia="宋体"/>
          <w:color w:val="auto"/>
        </w:rPr>
      </w:pPr>
    </w:p>
    <w:p>
      <w:pPr>
        <w:pStyle w:val="6"/>
        <w:adjustRightInd w:val="0"/>
        <w:snapToGrid w:val="0"/>
        <w:spacing w:before="0" w:after="0" w:line="360" w:lineRule="auto"/>
        <w:jc w:val="center"/>
        <w:rPr>
          <w:rFonts w:ascii="黑体" w:hAnsi="宋体" w:eastAsia="黑体"/>
          <w:color w:val="auto"/>
          <w:sz w:val="28"/>
          <w:szCs w:val="28"/>
        </w:rPr>
        <w:sectPr>
          <w:headerReference r:id="rId8" w:type="default"/>
          <w:footerReference r:id="rId9" w:type="default"/>
          <w:pgSz w:w="11906" w:h="16838"/>
          <w:pgMar w:top="1474" w:right="858" w:bottom="1474" w:left="1588" w:header="851" w:footer="992" w:gutter="0"/>
          <w:cols w:space="720" w:num="1"/>
          <w:docGrid w:type="lines" w:linePitch="312" w:charSpace="0"/>
        </w:sectPr>
      </w:pPr>
      <w:bookmarkStart w:id="54" w:name="_Toc8983764"/>
    </w:p>
    <w:p>
      <w:pPr>
        <w:pStyle w:val="6"/>
        <w:adjustRightInd w:val="0"/>
        <w:snapToGrid w:val="0"/>
        <w:spacing w:before="0" w:after="0" w:line="360" w:lineRule="auto"/>
        <w:jc w:val="center"/>
        <w:rPr>
          <w:rFonts w:hint="eastAsia" w:ascii="黑体" w:hAnsi="宋体" w:eastAsia="黑体"/>
          <w:color w:val="auto"/>
          <w:sz w:val="28"/>
          <w:szCs w:val="28"/>
        </w:rPr>
      </w:pPr>
    </w:p>
    <w:p>
      <w:pPr>
        <w:pStyle w:val="6"/>
        <w:adjustRightInd w:val="0"/>
        <w:snapToGrid w:val="0"/>
        <w:spacing w:before="0" w:after="0" w:line="360" w:lineRule="auto"/>
        <w:jc w:val="center"/>
        <w:rPr>
          <w:rFonts w:ascii="黑体" w:hAnsi="黑体" w:eastAsia="黑体"/>
          <w:color w:val="auto"/>
          <w:sz w:val="28"/>
          <w:szCs w:val="28"/>
        </w:rPr>
      </w:pPr>
      <w:r>
        <w:rPr>
          <w:rFonts w:hint="eastAsia" w:ascii="黑体" w:hAnsi="宋体" w:eastAsia="黑体"/>
          <w:color w:val="auto"/>
          <w:sz w:val="28"/>
          <w:szCs w:val="28"/>
        </w:rPr>
        <w:t>三、</w:t>
      </w:r>
      <w:bookmarkEnd w:id="54"/>
      <w:r>
        <w:rPr>
          <w:rFonts w:hint="eastAsia" w:ascii="黑体" w:hAnsi="黑体" w:eastAsia="黑体"/>
          <w:color w:val="auto"/>
          <w:sz w:val="28"/>
          <w:szCs w:val="28"/>
        </w:rPr>
        <w:t>法定代表人（单位负责人）身份证明</w:t>
      </w:r>
    </w:p>
    <w:p>
      <w:pPr>
        <w:tabs>
          <w:tab w:val="left" w:pos="3880"/>
        </w:tabs>
        <w:autoSpaceDE w:val="0"/>
        <w:autoSpaceDN w:val="0"/>
        <w:adjustRightInd w:val="0"/>
        <w:snapToGrid w:val="0"/>
        <w:spacing w:line="360" w:lineRule="auto"/>
        <w:ind w:left="100" w:right="-20"/>
        <w:jc w:val="left"/>
        <w:rPr>
          <w:rFonts w:ascii="宋体" w:hAnsi="宋体" w:eastAsia="宋体" w:cs="微软雅黑"/>
          <w:color w:val="auto"/>
          <w:kern w:val="0"/>
          <w:position w:val="-4"/>
          <w:szCs w:val="21"/>
        </w:rPr>
      </w:pPr>
    </w:p>
    <w:p>
      <w:pPr>
        <w:tabs>
          <w:tab w:val="left" w:pos="3880"/>
        </w:tabs>
        <w:autoSpaceDE w:val="0"/>
        <w:autoSpaceDN w:val="0"/>
        <w:adjustRightInd w:val="0"/>
        <w:snapToGrid w:val="0"/>
        <w:spacing w:line="360" w:lineRule="auto"/>
        <w:ind w:left="100" w:right="-20"/>
        <w:jc w:val="left"/>
        <w:rPr>
          <w:rFonts w:ascii="宋体" w:hAnsi="宋体" w:eastAsia="宋体" w:cs="微软雅黑"/>
          <w:color w:val="auto"/>
          <w:kern w:val="0"/>
          <w:szCs w:val="21"/>
        </w:rPr>
      </w:pPr>
      <w:r>
        <w:rPr>
          <w:rFonts w:hint="eastAsia" w:ascii="宋体" w:hAnsi="宋体" w:eastAsia="宋体" w:cs="微软雅黑"/>
          <w:color w:val="auto"/>
          <w:kern w:val="0"/>
          <w:position w:val="-4"/>
          <w:szCs w:val="21"/>
        </w:rPr>
        <w:t>投标</w:t>
      </w:r>
      <w:r>
        <w:rPr>
          <w:rFonts w:hint="eastAsia" w:ascii="宋体" w:hAnsi="宋体" w:eastAsia="宋体" w:cs="微软雅黑"/>
          <w:color w:val="auto"/>
          <w:spacing w:val="-2"/>
          <w:kern w:val="0"/>
          <w:position w:val="-4"/>
          <w:szCs w:val="21"/>
        </w:rPr>
        <w:t>人</w:t>
      </w:r>
      <w:r>
        <w:rPr>
          <w:rFonts w:hint="eastAsia" w:ascii="宋体" w:hAnsi="宋体" w:eastAsia="宋体" w:cs="微软雅黑"/>
          <w:color w:val="auto"/>
          <w:kern w:val="0"/>
          <w:position w:val="-4"/>
          <w:szCs w:val="21"/>
        </w:rPr>
        <w:t>名</w:t>
      </w:r>
      <w:r>
        <w:rPr>
          <w:rFonts w:hint="eastAsia" w:ascii="宋体" w:hAnsi="宋体" w:eastAsia="宋体" w:cs="微软雅黑"/>
          <w:color w:val="auto"/>
          <w:spacing w:val="-2"/>
          <w:kern w:val="0"/>
          <w:position w:val="-4"/>
          <w:szCs w:val="21"/>
        </w:rPr>
        <w:t>称</w:t>
      </w:r>
      <w:r>
        <w:rPr>
          <w:rFonts w:hint="eastAsia" w:ascii="宋体" w:hAnsi="宋体" w:eastAsia="宋体" w:cs="微软雅黑"/>
          <w:color w:val="auto"/>
          <w:kern w:val="0"/>
          <w:position w:val="-4"/>
          <w:szCs w:val="21"/>
        </w:rPr>
        <w:t>：</w:t>
      </w:r>
      <w:r>
        <w:rPr>
          <w:rFonts w:hint="eastAsia" w:ascii="宋体" w:hAnsi="宋体"/>
          <w:color w:val="auto"/>
          <w:szCs w:val="21"/>
          <w:u w:val="single"/>
        </w:rPr>
        <w:t xml:space="preserve">                 </w:t>
      </w:r>
    </w:p>
    <w:p>
      <w:pPr>
        <w:tabs>
          <w:tab w:val="left" w:pos="2400"/>
          <w:tab w:val="left" w:pos="3880"/>
          <w:tab w:val="left" w:pos="5340"/>
          <w:tab w:val="left" w:pos="6820"/>
        </w:tabs>
        <w:autoSpaceDE w:val="0"/>
        <w:autoSpaceDN w:val="0"/>
        <w:adjustRightInd w:val="0"/>
        <w:snapToGrid w:val="0"/>
        <w:spacing w:line="360" w:lineRule="auto"/>
        <w:ind w:left="100" w:right="-20"/>
        <w:jc w:val="left"/>
        <w:rPr>
          <w:rFonts w:ascii="宋体" w:hAnsi="宋体" w:eastAsia="宋体" w:cs="微软雅黑"/>
          <w:color w:val="auto"/>
          <w:kern w:val="0"/>
          <w:position w:val="-2"/>
          <w:szCs w:val="21"/>
        </w:rPr>
      </w:pPr>
      <w:r>
        <w:rPr>
          <w:rFonts w:hint="eastAsia" w:ascii="宋体" w:hAnsi="宋体" w:eastAsia="宋体" w:cs="微软雅黑"/>
          <w:color w:val="auto"/>
          <w:kern w:val="0"/>
          <w:position w:val="-2"/>
          <w:szCs w:val="21"/>
        </w:rPr>
        <w:t>统一社会信用代码：</w:t>
      </w:r>
      <w:r>
        <w:rPr>
          <w:rFonts w:hint="eastAsia" w:ascii="宋体" w:hAnsi="宋体"/>
          <w:color w:val="auto"/>
          <w:szCs w:val="21"/>
          <w:u w:val="single"/>
        </w:rPr>
        <w:t xml:space="preserve">                 </w:t>
      </w:r>
    </w:p>
    <w:p>
      <w:pPr>
        <w:tabs>
          <w:tab w:val="left" w:pos="2400"/>
          <w:tab w:val="left" w:pos="3880"/>
          <w:tab w:val="left" w:pos="5340"/>
          <w:tab w:val="left" w:pos="6820"/>
        </w:tabs>
        <w:autoSpaceDE w:val="0"/>
        <w:autoSpaceDN w:val="0"/>
        <w:adjustRightInd w:val="0"/>
        <w:snapToGrid w:val="0"/>
        <w:spacing w:line="360" w:lineRule="auto"/>
        <w:ind w:left="100" w:right="-20"/>
        <w:jc w:val="left"/>
        <w:rPr>
          <w:rFonts w:ascii="宋体" w:hAnsi="宋体" w:eastAsia="宋体" w:cs="微软雅黑"/>
          <w:color w:val="auto"/>
          <w:kern w:val="0"/>
          <w:position w:val="-2"/>
          <w:szCs w:val="21"/>
        </w:rPr>
      </w:pPr>
      <w:r>
        <w:rPr>
          <w:rFonts w:hint="eastAsia" w:ascii="宋体" w:hAnsi="宋体" w:eastAsia="宋体" w:cs="微软雅黑"/>
          <w:color w:val="auto"/>
          <w:kern w:val="0"/>
          <w:position w:val="-2"/>
          <w:szCs w:val="21"/>
        </w:rPr>
        <w:t>注册地址：</w:t>
      </w:r>
      <w:r>
        <w:rPr>
          <w:rFonts w:hint="eastAsia" w:ascii="宋体" w:hAnsi="宋体"/>
          <w:color w:val="auto"/>
          <w:szCs w:val="21"/>
          <w:u w:val="single"/>
        </w:rPr>
        <w:t xml:space="preserve">                 </w:t>
      </w:r>
    </w:p>
    <w:p>
      <w:pPr>
        <w:tabs>
          <w:tab w:val="left" w:pos="2400"/>
          <w:tab w:val="left" w:pos="3880"/>
          <w:tab w:val="left" w:pos="5340"/>
          <w:tab w:val="left" w:pos="6820"/>
        </w:tabs>
        <w:autoSpaceDE w:val="0"/>
        <w:autoSpaceDN w:val="0"/>
        <w:adjustRightInd w:val="0"/>
        <w:snapToGrid w:val="0"/>
        <w:spacing w:line="360" w:lineRule="auto"/>
        <w:ind w:left="102" w:right="-23" w:firstLine="420" w:firstLineChars="200"/>
        <w:jc w:val="left"/>
        <w:rPr>
          <w:rFonts w:ascii="宋体" w:hAnsi="宋体" w:eastAsia="宋体" w:cs="微软雅黑"/>
          <w:color w:val="auto"/>
          <w:kern w:val="0"/>
          <w:szCs w:val="21"/>
        </w:rPr>
      </w:pPr>
      <w:r>
        <w:rPr>
          <w:rFonts w:hint="eastAsia" w:ascii="宋体" w:hAnsi="宋体" w:eastAsia="宋体" w:cs="微软雅黑"/>
          <w:color w:val="auto"/>
          <w:kern w:val="0"/>
          <w:position w:val="-2"/>
          <w:szCs w:val="21"/>
        </w:rPr>
        <w:t>姓名</w:t>
      </w:r>
      <w:r>
        <w:rPr>
          <w:rFonts w:hint="eastAsia" w:ascii="宋体" w:hAnsi="宋体" w:eastAsia="宋体" w:cs="微软雅黑"/>
          <w:color w:val="auto"/>
          <w:spacing w:val="-2"/>
          <w:kern w:val="0"/>
          <w:position w:val="-2"/>
          <w:szCs w:val="21"/>
        </w:rPr>
        <w:t>：</w:t>
      </w:r>
      <w:r>
        <w:rPr>
          <w:rFonts w:hint="eastAsia" w:ascii="宋体" w:hAnsi="宋体"/>
          <w:color w:val="auto"/>
          <w:szCs w:val="21"/>
          <w:u w:val="single"/>
        </w:rPr>
        <w:t xml:space="preserve">         </w:t>
      </w:r>
      <w:r>
        <w:rPr>
          <w:rFonts w:hint="eastAsia" w:ascii="宋体" w:hAnsi="宋体" w:eastAsia="宋体" w:cs="微软雅黑"/>
          <w:color w:val="auto"/>
          <w:kern w:val="0"/>
          <w:position w:val="-2"/>
          <w:szCs w:val="21"/>
        </w:rPr>
        <w:t>性别</w:t>
      </w:r>
      <w:r>
        <w:rPr>
          <w:rFonts w:hint="eastAsia" w:ascii="宋体" w:hAnsi="宋体" w:eastAsia="宋体" w:cs="微软雅黑"/>
          <w:color w:val="auto"/>
          <w:spacing w:val="-2"/>
          <w:kern w:val="0"/>
          <w:position w:val="-2"/>
          <w:szCs w:val="21"/>
        </w:rPr>
        <w:t>：</w:t>
      </w:r>
      <w:r>
        <w:rPr>
          <w:rFonts w:hint="eastAsia" w:ascii="宋体" w:hAnsi="宋体"/>
          <w:color w:val="auto"/>
          <w:szCs w:val="21"/>
          <w:u w:val="single"/>
        </w:rPr>
        <w:t xml:space="preserve">         </w:t>
      </w:r>
      <w:r>
        <w:rPr>
          <w:rFonts w:hint="eastAsia" w:ascii="宋体" w:hAnsi="宋体" w:eastAsia="宋体" w:cs="微软雅黑"/>
          <w:color w:val="auto"/>
          <w:kern w:val="0"/>
          <w:position w:val="-2"/>
          <w:szCs w:val="21"/>
        </w:rPr>
        <w:t>年</w:t>
      </w:r>
      <w:r>
        <w:rPr>
          <w:rFonts w:hint="eastAsia" w:ascii="宋体" w:hAnsi="宋体" w:eastAsia="宋体" w:cs="微软雅黑"/>
          <w:color w:val="auto"/>
          <w:spacing w:val="-2"/>
          <w:kern w:val="0"/>
          <w:position w:val="-2"/>
          <w:szCs w:val="21"/>
        </w:rPr>
        <w:t>龄</w:t>
      </w:r>
      <w:r>
        <w:rPr>
          <w:rFonts w:hint="eastAsia" w:ascii="宋体" w:hAnsi="宋体" w:eastAsia="宋体" w:cs="微软雅黑"/>
          <w:color w:val="auto"/>
          <w:kern w:val="0"/>
          <w:position w:val="-2"/>
          <w:szCs w:val="21"/>
        </w:rPr>
        <w:t>：</w:t>
      </w:r>
      <w:r>
        <w:rPr>
          <w:rFonts w:hint="eastAsia" w:ascii="宋体" w:hAnsi="宋体"/>
          <w:color w:val="auto"/>
          <w:szCs w:val="21"/>
          <w:u w:val="single"/>
        </w:rPr>
        <w:t xml:space="preserve">         </w:t>
      </w:r>
      <w:r>
        <w:rPr>
          <w:rFonts w:hint="eastAsia" w:ascii="宋体" w:hAnsi="宋体" w:eastAsia="宋体" w:cs="微软雅黑"/>
          <w:color w:val="auto"/>
          <w:kern w:val="0"/>
          <w:position w:val="-2"/>
          <w:szCs w:val="21"/>
        </w:rPr>
        <w:t>职</w:t>
      </w:r>
      <w:r>
        <w:rPr>
          <w:rFonts w:hint="eastAsia" w:ascii="宋体" w:hAnsi="宋体" w:eastAsia="宋体" w:cs="微软雅黑"/>
          <w:color w:val="auto"/>
          <w:spacing w:val="-2"/>
          <w:kern w:val="0"/>
          <w:position w:val="-2"/>
          <w:szCs w:val="21"/>
        </w:rPr>
        <w:t>务</w:t>
      </w:r>
      <w:r>
        <w:rPr>
          <w:rFonts w:hint="eastAsia" w:ascii="宋体" w:hAnsi="宋体" w:eastAsia="宋体" w:cs="微软雅黑"/>
          <w:color w:val="auto"/>
          <w:kern w:val="0"/>
          <w:position w:val="-2"/>
          <w:szCs w:val="21"/>
        </w:rPr>
        <w:t>：</w:t>
      </w:r>
      <w:r>
        <w:rPr>
          <w:rFonts w:hint="eastAsia" w:ascii="宋体" w:hAnsi="宋体"/>
          <w:color w:val="auto"/>
          <w:szCs w:val="21"/>
          <w:u w:val="single"/>
        </w:rPr>
        <w:t xml:space="preserve">         </w:t>
      </w:r>
      <w:r>
        <w:rPr>
          <w:rFonts w:hint="eastAsia" w:ascii="宋体" w:hAnsi="宋体" w:eastAsia="宋体" w:cs="微软雅黑"/>
          <w:color w:val="auto"/>
          <w:kern w:val="0"/>
          <w:position w:val="-2"/>
          <w:szCs w:val="21"/>
        </w:rPr>
        <w:t>系</w:t>
      </w:r>
      <w:r>
        <w:rPr>
          <w:rFonts w:hint="eastAsia" w:ascii="宋体" w:hAnsi="宋体"/>
          <w:color w:val="auto"/>
          <w:szCs w:val="21"/>
          <w:u w:val="single"/>
        </w:rPr>
        <w:t xml:space="preserve">         </w:t>
      </w:r>
      <w:r>
        <w:rPr>
          <w:rFonts w:hint="eastAsia" w:ascii="宋体" w:hAnsi="宋体" w:eastAsia="宋体" w:cs="微软雅黑"/>
          <w:color w:val="auto"/>
          <w:spacing w:val="-2"/>
          <w:kern w:val="0"/>
          <w:position w:val="-2"/>
          <w:szCs w:val="21"/>
        </w:rPr>
        <w:t>（</w:t>
      </w:r>
      <w:r>
        <w:rPr>
          <w:rFonts w:hint="eastAsia" w:ascii="宋体" w:hAnsi="宋体" w:eastAsia="宋体" w:cs="微软雅黑"/>
          <w:color w:val="auto"/>
          <w:kern w:val="0"/>
          <w:position w:val="-2"/>
          <w:szCs w:val="21"/>
        </w:rPr>
        <w:t>投</w:t>
      </w:r>
      <w:r>
        <w:rPr>
          <w:rFonts w:hint="eastAsia" w:ascii="宋体" w:hAnsi="宋体" w:eastAsia="宋体" w:cs="微软雅黑"/>
          <w:color w:val="auto"/>
          <w:spacing w:val="-2"/>
          <w:kern w:val="0"/>
          <w:position w:val="-2"/>
          <w:szCs w:val="21"/>
        </w:rPr>
        <w:t>标</w:t>
      </w:r>
      <w:r>
        <w:rPr>
          <w:rFonts w:hint="eastAsia" w:ascii="宋体" w:hAnsi="宋体" w:eastAsia="宋体" w:cs="微软雅黑"/>
          <w:color w:val="auto"/>
          <w:kern w:val="0"/>
          <w:position w:val="-2"/>
          <w:szCs w:val="21"/>
        </w:rPr>
        <w:t>人</w:t>
      </w:r>
      <w:r>
        <w:rPr>
          <w:rFonts w:hint="eastAsia" w:ascii="宋体" w:hAnsi="宋体" w:eastAsia="宋体" w:cs="微软雅黑"/>
          <w:color w:val="auto"/>
          <w:spacing w:val="-2"/>
          <w:kern w:val="0"/>
          <w:position w:val="-2"/>
          <w:szCs w:val="21"/>
        </w:rPr>
        <w:t>名</w:t>
      </w:r>
      <w:r>
        <w:rPr>
          <w:rFonts w:hint="eastAsia" w:ascii="宋体" w:hAnsi="宋体" w:eastAsia="宋体" w:cs="微软雅黑"/>
          <w:color w:val="auto"/>
          <w:kern w:val="0"/>
          <w:position w:val="-2"/>
          <w:szCs w:val="21"/>
        </w:rPr>
        <w:t>称</w:t>
      </w:r>
      <w:r>
        <w:rPr>
          <w:rFonts w:hint="eastAsia" w:ascii="宋体" w:hAnsi="宋体" w:eastAsia="宋体" w:cs="微软雅黑"/>
          <w:color w:val="auto"/>
          <w:spacing w:val="-2"/>
          <w:kern w:val="0"/>
          <w:position w:val="-2"/>
          <w:szCs w:val="21"/>
        </w:rPr>
        <w:t>）</w:t>
      </w:r>
      <w:r>
        <w:rPr>
          <w:rFonts w:hint="eastAsia" w:ascii="宋体" w:hAnsi="宋体" w:eastAsia="宋体" w:cs="微软雅黑"/>
          <w:color w:val="auto"/>
          <w:kern w:val="0"/>
          <w:position w:val="-2"/>
          <w:szCs w:val="21"/>
        </w:rPr>
        <w:t>的</w:t>
      </w:r>
      <w:r>
        <w:rPr>
          <w:rFonts w:hint="eastAsia" w:ascii="宋体" w:hAnsi="宋体" w:eastAsia="宋体" w:cs="微软雅黑"/>
          <w:color w:val="auto"/>
          <w:spacing w:val="-2"/>
          <w:kern w:val="0"/>
          <w:position w:val="-2"/>
          <w:szCs w:val="21"/>
        </w:rPr>
        <w:t>法定</w:t>
      </w:r>
      <w:r>
        <w:rPr>
          <w:rFonts w:hint="eastAsia" w:ascii="宋体" w:hAnsi="宋体" w:eastAsia="宋体" w:cs="微软雅黑"/>
          <w:color w:val="auto"/>
          <w:kern w:val="0"/>
          <w:position w:val="-2"/>
          <w:szCs w:val="21"/>
        </w:rPr>
        <w:t>代表</w:t>
      </w:r>
      <w:r>
        <w:rPr>
          <w:rFonts w:hint="eastAsia" w:ascii="宋体" w:hAnsi="宋体" w:eastAsia="宋体" w:cs="微软雅黑"/>
          <w:color w:val="auto"/>
          <w:spacing w:val="-2"/>
          <w:kern w:val="0"/>
          <w:position w:val="-2"/>
          <w:szCs w:val="21"/>
        </w:rPr>
        <w:t>人</w:t>
      </w:r>
      <w:r>
        <w:rPr>
          <w:rFonts w:hint="eastAsia" w:ascii="宋体" w:hAnsi="宋体" w:eastAsia="宋体" w:cs="微软雅黑"/>
          <w:color w:val="auto"/>
          <w:kern w:val="0"/>
          <w:position w:val="-2"/>
          <w:szCs w:val="21"/>
        </w:rPr>
        <w:t>（</w:t>
      </w:r>
      <w:r>
        <w:rPr>
          <w:rFonts w:hint="eastAsia" w:ascii="宋体" w:hAnsi="宋体" w:eastAsia="宋体" w:cs="微软雅黑"/>
          <w:color w:val="auto"/>
          <w:spacing w:val="-2"/>
          <w:kern w:val="0"/>
          <w:position w:val="-2"/>
          <w:szCs w:val="21"/>
        </w:rPr>
        <w:t>单</w:t>
      </w:r>
      <w:r>
        <w:rPr>
          <w:rFonts w:hint="eastAsia" w:ascii="宋体" w:hAnsi="宋体" w:eastAsia="宋体" w:cs="微软雅黑"/>
          <w:color w:val="auto"/>
          <w:kern w:val="0"/>
          <w:position w:val="-2"/>
          <w:szCs w:val="21"/>
        </w:rPr>
        <w:t>位</w:t>
      </w:r>
      <w:r>
        <w:rPr>
          <w:rFonts w:hint="eastAsia" w:ascii="宋体" w:hAnsi="宋体" w:eastAsia="宋体" w:cs="微软雅黑"/>
          <w:color w:val="auto"/>
          <w:spacing w:val="-2"/>
          <w:kern w:val="0"/>
          <w:position w:val="-2"/>
          <w:szCs w:val="21"/>
        </w:rPr>
        <w:t>负</w:t>
      </w:r>
      <w:r>
        <w:rPr>
          <w:rFonts w:hint="eastAsia" w:ascii="宋体" w:hAnsi="宋体" w:eastAsia="宋体" w:cs="微软雅黑"/>
          <w:color w:val="auto"/>
          <w:kern w:val="0"/>
          <w:position w:val="-2"/>
          <w:szCs w:val="21"/>
        </w:rPr>
        <w:t>责</w:t>
      </w:r>
      <w:r>
        <w:rPr>
          <w:rFonts w:hint="eastAsia" w:ascii="宋体" w:hAnsi="宋体" w:eastAsia="宋体" w:cs="微软雅黑"/>
          <w:color w:val="auto"/>
          <w:spacing w:val="-2"/>
          <w:kern w:val="0"/>
          <w:position w:val="-2"/>
          <w:szCs w:val="21"/>
        </w:rPr>
        <w:t>人</w:t>
      </w:r>
      <w:r>
        <w:rPr>
          <w:rFonts w:hint="eastAsia" w:ascii="宋体" w:hAnsi="宋体" w:eastAsia="宋体" w:cs="微软雅黑"/>
          <w:color w:val="auto"/>
          <w:spacing w:val="-106"/>
          <w:kern w:val="0"/>
          <w:position w:val="-2"/>
          <w:szCs w:val="21"/>
        </w:rPr>
        <w:t>）</w:t>
      </w:r>
      <w:r>
        <w:rPr>
          <w:rFonts w:hint="eastAsia" w:ascii="宋体" w:hAnsi="宋体" w:eastAsia="宋体" w:cs="微软雅黑"/>
          <w:color w:val="auto"/>
          <w:kern w:val="0"/>
          <w:position w:val="-2"/>
          <w:szCs w:val="21"/>
        </w:rPr>
        <w:t>。</w:t>
      </w:r>
    </w:p>
    <w:p>
      <w:pPr>
        <w:autoSpaceDE w:val="0"/>
        <w:autoSpaceDN w:val="0"/>
        <w:adjustRightInd w:val="0"/>
        <w:snapToGrid w:val="0"/>
        <w:spacing w:line="360" w:lineRule="auto"/>
        <w:ind w:left="520" w:right="-20"/>
        <w:jc w:val="left"/>
        <w:rPr>
          <w:rFonts w:ascii="宋体" w:hAnsi="宋体" w:eastAsia="宋体" w:cs="微软雅黑"/>
          <w:color w:val="auto"/>
          <w:kern w:val="0"/>
          <w:szCs w:val="21"/>
        </w:rPr>
      </w:pPr>
      <w:r>
        <w:rPr>
          <w:rFonts w:hint="eastAsia" w:ascii="宋体" w:hAnsi="宋体" w:eastAsia="宋体" w:cs="微软雅黑"/>
          <w:color w:val="auto"/>
          <w:kern w:val="0"/>
          <w:szCs w:val="21"/>
        </w:rPr>
        <w:t>特此</w:t>
      </w:r>
      <w:r>
        <w:rPr>
          <w:rFonts w:hint="eastAsia" w:ascii="宋体" w:hAnsi="宋体" w:eastAsia="宋体" w:cs="微软雅黑"/>
          <w:color w:val="auto"/>
          <w:spacing w:val="-2"/>
          <w:kern w:val="0"/>
          <w:szCs w:val="21"/>
        </w:rPr>
        <w:t>证</w:t>
      </w:r>
      <w:r>
        <w:rPr>
          <w:rFonts w:hint="eastAsia" w:ascii="宋体" w:hAnsi="宋体" w:eastAsia="宋体" w:cs="微软雅黑"/>
          <w:color w:val="auto"/>
          <w:kern w:val="0"/>
          <w:szCs w:val="21"/>
        </w:rPr>
        <w:t>明。</w:t>
      </w:r>
    </w:p>
    <w:p>
      <w:pPr>
        <w:autoSpaceDE w:val="0"/>
        <w:autoSpaceDN w:val="0"/>
        <w:adjustRightInd w:val="0"/>
        <w:snapToGrid w:val="0"/>
        <w:spacing w:line="360" w:lineRule="auto"/>
        <w:ind w:left="100" w:right="4231"/>
        <w:jc w:val="left"/>
        <w:rPr>
          <w:rFonts w:ascii="宋体" w:hAnsi="宋体" w:eastAsia="宋体" w:cs="微软雅黑"/>
          <w:color w:val="auto"/>
          <w:kern w:val="0"/>
          <w:szCs w:val="21"/>
        </w:rPr>
      </w:pPr>
      <w:r>
        <w:rPr>
          <w:rFonts w:hint="eastAsia" w:ascii="宋体" w:hAnsi="宋体" w:eastAsia="宋体" w:cs="微软雅黑"/>
          <w:color w:val="auto"/>
          <w:kern w:val="0"/>
          <w:szCs w:val="21"/>
        </w:rPr>
        <w:t>附：</w:t>
      </w:r>
      <w:r>
        <w:rPr>
          <w:rFonts w:hint="eastAsia" w:ascii="宋体" w:hAnsi="宋体" w:eastAsia="宋体" w:cs="微软雅黑"/>
          <w:color w:val="auto"/>
          <w:spacing w:val="-2"/>
          <w:kern w:val="0"/>
          <w:szCs w:val="21"/>
        </w:rPr>
        <w:t>法</w:t>
      </w:r>
      <w:r>
        <w:rPr>
          <w:rFonts w:hint="eastAsia" w:ascii="宋体" w:hAnsi="宋体" w:eastAsia="宋体" w:cs="微软雅黑"/>
          <w:color w:val="auto"/>
          <w:kern w:val="0"/>
          <w:szCs w:val="21"/>
        </w:rPr>
        <w:t>定</w:t>
      </w:r>
      <w:r>
        <w:rPr>
          <w:rFonts w:hint="eastAsia" w:ascii="宋体" w:hAnsi="宋体" w:eastAsia="宋体" w:cs="微软雅黑"/>
          <w:color w:val="auto"/>
          <w:spacing w:val="-2"/>
          <w:kern w:val="0"/>
          <w:szCs w:val="21"/>
        </w:rPr>
        <w:t>代</w:t>
      </w:r>
      <w:r>
        <w:rPr>
          <w:rFonts w:hint="eastAsia" w:ascii="宋体" w:hAnsi="宋体" w:eastAsia="宋体" w:cs="微软雅黑"/>
          <w:color w:val="auto"/>
          <w:kern w:val="0"/>
          <w:szCs w:val="21"/>
        </w:rPr>
        <w:t>表</w:t>
      </w:r>
      <w:r>
        <w:rPr>
          <w:rFonts w:hint="eastAsia" w:ascii="宋体" w:hAnsi="宋体" w:eastAsia="宋体" w:cs="微软雅黑"/>
          <w:color w:val="auto"/>
          <w:spacing w:val="-2"/>
          <w:kern w:val="0"/>
          <w:szCs w:val="21"/>
        </w:rPr>
        <w:t>人</w:t>
      </w:r>
      <w:r>
        <w:rPr>
          <w:rFonts w:hint="eastAsia" w:ascii="宋体" w:hAnsi="宋体" w:eastAsia="宋体" w:cs="微软雅黑"/>
          <w:color w:val="auto"/>
          <w:kern w:val="0"/>
          <w:szCs w:val="21"/>
        </w:rPr>
        <w:t>（</w:t>
      </w:r>
      <w:r>
        <w:rPr>
          <w:rFonts w:hint="eastAsia" w:ascii="宋体" w:hAnsi="宋体" w:eastAsia="宋体" w:cs="微软雅黑"/>
          <w:color w:val="auto"/>
          <w:spacing w:val="-2"/>
          <w:kern w:val="0"/>
          <w:szCs w:val="21"/>
        </w:rPr>
        <w:t>单</w:t>
      </w:r>
      <w:r>
        <w:rPr>
          <w:rFonts w:hint="eastAsia" w:ascii="宋体" w:hAnsi="宋体" w:eastAsia="宋体" w:cs="微软雅黑"/>
          <w:color w:val="auto"/>
          <w:kern w:val="0"/>
          <w:szCs w:val="21"/>
        </w:rPr>
        <w:t>位</w:t>
      </w:r>
      <w:r>
        <w:rPr>
          <w:rFonts w:hint="eastAsia" w:ascii="宋体" w:hAnsi="宋体" w:eastAsia="宋体" w:cs="微软雅黑"/>
          <w:color w:val="auto"/>
          <w:spacing w:val="-2"/>
          <w:kern w:val="0"/>
          <w:szCs w:val="21"/>
        </w:rPr>
        <w:t>负</w:t>
      </w:r>
      <w:r>
        <w:rPr>
          <w:rFonts w:hint="eastAsia" w:ascii="宋体" w:hAnsi="宋体" w:eastAsia="宋体" w:cs="微软雅黑"/>
          <w:color w:val="auto"/>
          <w:kern w:val="0"/>
          <w:szCs w:val="21"/>
        </w:rPr>
        <w:t>责人</w:t>
      </w:r>
      <w:r>
        <w:rPr>
          <w:rFonts w:hint="eastAsia" w:ascii="宋体" w:hAnsi="宋体" w:eastAsia="宋体" w:cs="微软雅黑"/>
          <w:color w:val="auto"/>
          <w:spacing w:val="-2"/>
          <w:kern w:val="0"/>
          <w:szCs w:val="21"/>
        </w:rPr>
        <w:t>）</w:t>
      </w:r>
      <w:r>
        <w:rPr>
          <w:rFonts w:hint="eastAsia" w:ascii="宋体" w:hAnsi="宋体" w:eastAsia="宋体" w:cs="微软雅黑"/>
          <w:color w:val="auto"/>
          <w:kern w:val="0"/>
          <w:szCs w:val="21"/>
        </w:rPr>
        <w:t>身</w:t>
      </w:r>
      <w:r>
        <w:rPr>
          <w:rFonts w:hint="eastAsia" w:ascii="宋体" w:hAnsi="宋体" w:eastAsia="宋体" w:cs="微软雅黑"/>
          <w:color w:val="auto"/>
          <w:spacing w:val="-2"/>
          <w:kern w:val="0"/>
          <w:szCs w:val="21"/>
        </w:rPr>
        <w:t>份</w:t>
      </w:r>
      <w:r>
        <w:rPr>
          <w:rFonts w:hint="eastAsia" w:ascii="宋体" w:hAnsi="宋体" w:eastAsia="宋体" w:cs="微软雅黑"/>
          <w:color w:val="auto"/>
          <w:kern w:val="0"/>
          <w:szCs w:val="21"/>
        </w:rPr>
        <w:t>证</w:t>
      </w:r>
      <w:r>
        <w:rPr>
          <w:rFonts w:hint="eastAsia" w:ascii="宋体" w:hAnsi="宋体" w:eastAsia="宋体" w:cs="微软雅黑"/>
          <w:color w:val="auto"/>
          <w:spacing w:val="-2"/>
          <w:kern w:val="0"/>
          <w:szCs w:val="21"/>
        </w:rPr>
        <w:t>复</w:t>
      </w:r>
      <w:r>
        <w:rPr>
          <w:rFonts w:hint="eastAsia" w:ascii="宋体" w:hAnsi="宋体" w:eastAsia="宋体" w:cs="微软雅黑"/>
          <w:color w:val="auto"/>
          <w:kern w:val="0"/>
          <w:szCs w:val="21"/>
        </w:rPr>
        <w:t>印</w:t>
      </w:r>
      <w:r>
        <w:rPr>
          <w:rFonts w:hint="eastAsia" w:ascii="宋体" w:hAnsi="宋体" w:eastAsia="宋体" w:cs="微软雅黑"/>
          <w:color w:val="auto"/>
          <w:spacing w:val="-2"/>
          <w:kern w:val="0"/>
          <w:szCs w:val="21"/>
        </w:rPr>
        <w:t>件</w:t>
      </w:r>
      <w:r>
        <w:rPr>
          <w:rFonts w:hint="eastAsia" w:ascii="宋体" w:hAnsi="宋体" w:eastAsia="宋体" w:cs="微软雅黑"/>
          <w:color w:val="auto"/>
          <w:kern w:val="0"/>
          <w:szCs w:val="21"/>
        </w:rPr>
        <w:t>。</w:t>
      </w:r>
    </w:p>
    <w:tbl>
      <w:tblPr>
        <w:tblStyle w:val="42"/>
        <w:tblW w:w="7797"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98"/>
        <w:gridCol w:w="3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3898" w:type="dxa"/>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身份证（正面）</w:t>
            </w:r>
            <w:r>
              <w:rPr>
                <w:rFonts w:hint="eastAsia" w:ascii="宋体" w:hAnsi="宋体" w:eastAsia="宋体" w:cs="微软雅黑"/>
                <w:color w:val="auto"/>
                <w:spacing w:val="-2"/>
                <w:kern w:val="0"/>
                <w:szCs w:val="21"/>
              </w:rPr>
              <w:t>复</w:t>
            </w:r>
            <w:r>
              <w:rPr>
                <w:rFonts w:hint="eastAsia" w:ascii="宋体" w:hAnsi="宋体" w:eastAsia="宋体" w:cs="微软雅黑"/>
                <w:color w:val="auto"/>
                <w:kern w:val="0"/>
                <w:szCs w:val="21"/>
              </w:rPr>
              <w:t>印</w:t>
            </w:r>
            <w:r>
              <w:rPr>
                <w:rFonts w:hint="eastAsia" w:ascii="宋体" w:hAnsi="宋体" w:eastAsia="宋体" w:cs="微软雅黑"/>
                <w:color w:val="auto"/>
                <w:spacing w:val="-2"/>
                <w:kern w:val="0"/>
                <w:szCs w:val="21"/>
              </w:rPr>
              <w:t>件</w:t>
            </w:r>
          </w:p>
        </w:tc>
        <w:tc>
          <w:tcPr>
            <w:tcW w:w="3899" w:type="dxa"/>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身份证（反面）</w:t>
            </w:r>
            <w:r>
              <w:rPr>
                <w:rFonts w:hint="eastAsia" w:ascii="宋体" w:hAnsi="宋体" w:eastAsia="宋体" w:cs="微软雅黑"/>
                <w:color w:val="auto"/>
                <w:spacing w:val="-2"/>
                <w:kern w:val="0"/>
                <w:szCs w:val="21"/>
              </w:rPr>
              <w:t>复</w:t>
            </w:r>
            <w:r>
              <w:rPr>
                <w:rFonts w:hint="eastAsia" w:ascii="宋体" w:hAnsi="宋体" w:eastAsia="宋体" w:cs="微软雅黑"/>
                <w:color w:val="auto"/>
                <w:kern w:val="0"/>
                <w:szCs w:val="21"/>
              </w:rPr>
              <w:t>印</w:t>
            </w:r>
            <w:r>
              <w:rPr>
                <w:rFonts w:hint="eastAsia" w:ascii="宋体" w:hAnsi="宋体" w:eastAsia="宋体" w:cs="微软雅黑"/>
                <w:color w:val="auto"/>
                <w:spacing w:val="-2"/>
                <w:kern w:val="0"/>
                <w:szCs w:val="21"/>
              </w:rPr>
              <w:t>件</w:t>
            </w:r>
          </w:p>
        </w:tc>
      </w:tr>
    </w:tbl>
    <w:p>
      <w:pPr>
        <w:adjustRightInd w:val="0"/>
        <w:snapToGrid w:val="0"/>
        <w:spacing w:line="360" w:lineRule="auto"/>
        <w:rPr>
          <w:rFonts w:ascii="宋体" w:hAnsi="宋体"/>
          <w:color w:val="auto"/>
          <w:szCs w:val="21"/>
        </w:rPr>
      </w:pPr>
    </w:p>
    <w:p>
      <w:pPr>
        <w:adjustRightInd w:val="0"/>
        <w:snapToGrid w:val="0"/>
        <w:spacing w:line="360" w:lineRule="auto"/>
        <w:rPr>
          <w:rFonts w:ascii="宋体" w:hAnsi="宋体"/>
          <w:color w:val="auto"/>
          <w:szCs w:val="21"/>
        </w:rPr>
      </w:pPr>
      <w:r>
        <w:rPr>
          <w:rFonts w:hint="eastAsia" w:ascii="宋体" w:hAnsi="宋体"/>
          <w:color w:val="auto"/>
          <w:szCs w:val="21"/>
        </w:rPr>
        <w:t>注：投标人代表为法定代表人（单位负责人）的提供。自然人投标的无需提供。</w:t>
      </w:r>
    </w:p>
    <w:p>
      <w:pPr>
        <w:adjustRightInd w:val="0"/>
        <w:snapToGrid w:val="0"/>
        <w:spacing w:line="360" w:lineRule="auto"/>
        <w:rPr>
          <w:rFonts w:ascii="宋体" w:hAnsi="宋体"/>
          <w:color w:val="auto"/>
          <w:szCs w:val="21"/>
        </w:rPr>
      </w:pPr>
    </w:p>
    <w:p>
      <w:pPr>
        <w:adjustRightInd w:val="0"/>
        <w:snapToGrid w:val="0"/>
        <w:spacing w:line="360" w:lineRule="auto"/>
        <w:rPr>
          <w:rFonts w:ascii="宋体" w:hAnsi="宋体"/>
          <w:color w:val="auto"/>
          <w:szCs w:val="21"/>
        </w:rPr>
      </w:pPr>
      <w:r>
        <w:rPr>
          <w:rFonts w:hint="eastAsia" w:ascii="宋体" w:hAnsi="宋体"/>
          <w:color w:val="auto"/>
          <w:szCs w:val="21"/>
        </w:rPr>
        <w:t>投标人名称（盖单位章）：</w:t>
      </w:r>
      <w:r>
        <w:rPr>
          <w:rFonts w:hint="eastAsia" w:ascii="宋体" w:hAnsi="宋体"/>
          <w:color w:val="auto"/>
          <w:szCs w:val="21"/>
          <w:u w:val="single"/>
        </w:rPr>
        <w:t xml:space="preserve">         </w:t>
      </w:r>
    </w:p>
    <w:p>
      <w:pPr>
        <w:adjustRightInd w:val="0"/>
        <w:snapToGrid w:val="0"/>
        <w:spacing w:line="360" w:lineRule="auto"/>
        <w:ind w:right="420"/>
        <w:rPr>
          <w:rFonts w:ascii="宋体" w:hAnsi="宋体"/>
          <w:color w:val="auto"/>
          <w:szCs w:val="21"/>
        </w:rPr>
      </w:pPr>
      <w:r>
        <w:rPr>
          <w:rFonts w:hint="eastAsia" w:ascii="宋体" w:hAnsi="宋体" w:eastAsia="宋体" w:cs="宋体"/>
          <w:color w:val="auto"/>
          <w:szCs w:val="21"/>
        </w:rPr>
        <w:t>日期：</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adjustRightInd w:val="0"/>
        <w:snapToGrid w:val="0"/>
        <w:spacing w:line="360" w:lineRule="auto"/>
        <w:rPr>
          <w:color w:val="auto"/>
        </w:rPr>
      </w:pPr>
    </w:p>
    <w:p>
      <w:pPr>
        <w:pStyle w:val="2"/>
        <w:rPr>
          <w:color w:val="auto"/>
        </w:rPr>
      </w:pPr>
    </w:p>
    <w:p>
      <w:pPr>
        <w:pStyle w:val="2"/>
        <w:rPr>
          <w:color w:val="auto"/>
        </w:rPr>
      </w:pPr>
    </w:p>
    <w:p>
      <w:pPr>
        <w:pStyle w:val="2"/>
        <w:jc w:val="center"/>
      </w:pPr>
      <w:r>
        <w:rPr>
          <w:rFonts w:hint="eastAsia" w:ascii="宋体" w:hAnsi="宋体" w:cs="宋体"/>
          <w:b/>
          <w:color w:val="000000" w:themeColor="text1"/>
          <w:sz w:val="28"/>
          <w:szCs w:val="28"/>
          <w14:textFill>
            <w14:solidFill>
              <w14:schemeClr w14:val="tx1"/>
            </w14:solidFill>
          </w14:textFill>
        </w:rPr>
        <w:t>（请多备一份，用于开标现场身份验证）</w:t>
      </w: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6"/>
        <w:adjustRightInd w:val="0"/>
        <w:snapToGrid w:val="0"/>
        <w:spacing w:before="0" w:after="0" w:line="360" w:lineRule="auto"/>
        <w:jc w:val="center"/>
        <w:rPr>
          <w:rFonts w:ascii="黑体" w:hAnsi="宋体" w:eastAsia="黑体"/>
          <w:color w:val="auto"/>
          <w:sz w:val="28"/>
          <w:szCs w:val="28"/>
        </w:rPr>
      </w:pPr>
      <w:bookmarkStart w:id="55" w:name="_Toc20651247"/>
      <w:r>
        <w:rPr>
          <w:rFonts w:hint="eastAsia" w:ascii="黑体" w:hAnsi="宋体" w:eastAsia="黑体"/>
          <w:color w:val="auto"/>
          <w:sz w:val="28"/>
          <w:szCs w:val="28"/>
        </w:rPr>
        <w:t>三、授权委托书</w:t>
      </w:r>
      <w:bookmarkEnd w:id="55"/>
    </w:p>
    <w:p>
      <w:pPr>
        <w:autoSpaceDE w:val="0"/>
        <w:autoSpaceDN w:val="0"/>
        <w:adjustRightInd w:val="0"/>
        <w:snapToGrid w:val="0"/>
        <w:spacing w:line="360" w:lineRule="auto"/>
        <w:ind w:firstLine="446" w:firstLineChars="200"/>
        <w:jc w:val="left"/>
        <w:rPr>
          <w:rFonts w:ascii="宋体" w:hAnsi="宋体"/>
          <w:b/>
          <w:color w:val="auto"/>
          <w:spacing w:val="6"/>
          <w:szCs w:val="21"/>
        </w:rPr>
      </w:pPr>
    </w:p>
    <w:p>
      <w:pPr>
        <w:autoSpaceDE w:val="0"/>
        <w:autoSpaceDN w:val="0"/>
        <w:adjustRightInd w:val="0"/>
        <w:snapToGrid w:val="0"/>
        <w:spacing w:line="360" w:lineRule="auto"/>
        <w:ind w:firstLine="420" w:firstLineChars="200"/>
        <w:jc w:val="left"/>
        <w:rPr>
          <w:rFonts w:ascii="宋体" w:hAnsi="宋体" w:cs="宋体"/>
          <w:color w:val="auto"/>
          <w:kern w:val="0"/>
          <w:szCs w:val="21"/>
        </w:rPr>
      </w:pPr>
    </w:p>
    <w:p>
      <w:pPr>
        <w:autoSpaceDE w:val="0"/>
        <w:autoSpaceDN w:val="0"/>
        <w:adjustRightInd w:val="0"/>
        <w:snapToGrid w:val="0"/>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本人</w:t>
      </w:r>
      <w:r>
        <w:rPr>
          <w:rFonts w:hint="eastAsia" w:ascii="宋体" w:hAnsi="宋体" w:cs="宋体"/>
          <w:color w:val="auto"/>
          <w:kern w:val="0"/>
          <w:szCs w:val="21"/>
          <w:u w:val="single"/>
        </w:rPr>
        <w:t xml:space="preserve">          </w:t>
      </w:r>
      <w:r>
        <w:rPr>
          <w:rFonts w:hint="eastAsia" w:ascii="宋体" w:hAnsi="宋体" w:cs="宋体"/>
          <w:color w:val="auto"/>
          <w:kern w:val="0"/>
          <w:szCs w:val="21"/>
        </w:rPr>
        <w:t>（姓名、职务）系</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w:t>
      </w:r>
      <w:r>
        <w:rPr>
          <w:rFonts w:hint="eastAsia" w:ascii="宋体" w:hAnsi="宋体"/>
          <w:color w:val="auto"/>
          <w:szCs w:val="21"/>
        </w:rPr>
        <w:t>投标人</w:t>
      </w:r>
      <w:r>
        <w:rPr>
          <w:rFonts w:hint="eastAsia" w:ascii="宋体" w:hAnsi="宋体" w:cs="宋体"/>
          <w:color w:val="auto"/>
          <w:kern w:val="0"/>
          <w:szCs w:val="21"/>
        </w:rPr>
        <w:t>名称）的法定代表人</w:t>
      </w:r>
      <w:r>
        <w:rPr>
          <w:rFonts w:hint="eastAsia" w:ascii="宋体" w:hAnsi="宋体" w:eastAsia="宋体" w:cs="微软雅黑"/>
          <w:color w:val="auto"/>
          <w:kern w:val="0"/>
          <w:szCs w:val="21"/>
        </w:rPr>
        <w:t>（</w:t>
      </w:r>
      <w:r>
        <w:rPr>
          <w:rFonts w:hint="eastAsia" w:ascii="宋体" w:hAnsi="宋体" w:eastAsia="宋体" w:cs="微软雅黑"/>
          <w:color w:val="auto"/>
          <w:spacing w:val="-2"/>
          <w:kern w:val="0"/>
          <w:szCs w:val="21"/>
        </w:rPr>
        <w:t>单</w:t>
      </w:r>
      <w:r>
        <w:rPr>
          <w:rFonts w:hint="eastAsia" w:ascii="宋体" w:hAnsi="宋体" w:eastAsia="宋体" w:cs="微软雅黑"/>
          <w:color w:val="auto"/>
          <w:kern w:val="0"/>
          <w:szCs w:val="21"/>
        </w:rPr>
        <w:t>位</w:t>
      </w:r>
      <w:r>
        <w:rPr>
          <w:rFonts w:hint="eastAsia" w:ascii="宋体" w:hAnsi="宋体" w:eastAsia="宋体" w:cs="微软雅黑"/>
          <w:color w:val="auto"/>
          <w:spacing w:val="-2"/>
          <w:kern w:val="0"/>
          <w:szCs w:val="21"/>
        </w:rPr>
        <w:t>负</w:t>
      </w:r>
      <w:r>
        <w:rPr>
          <w:rFonts w:hint="eastAsia" w:ascii="宋体" w:hAnsi="宋体" w:eastAsia="宋体" w:cs="微软雅黑"/>
          <w:color w:val="auto"/>
          <w:kern w:val="0"/>
          <w:szCs w:val="21"/>
        </w:rPr>
        <w:t>责人</w:t>
      </w:r>
      <w:r>
        <w:rPr>
          <w:rFonts w:hint="eastAsia" w:ascii="宋体" w:hAnsi="宋体" w:eastAsia="宋体" w:cs="微软雅黑"/>
          <w:color w:val="auto"/>
          <w:spacing w:val="-2"/>
          <w:kern w:val="0"/>
          <w:szCs w:val="21"/>
        </w:rPr>
        <w:t>）</w:t>
      </w:r>
      <w:r>
        <w:rPr>
          <w:rFonts w:hint="eastAsia" w:ascii="宋体" w:hAnsi="宋体" w:cs="宋体"/>
          <w:color w:val="auto"/>
          <w:kern w:val="0"/>
          <w:szCs w:val="21"/>
        </w:rPr>
        <w:t>，现授权</w:t>
      </w:r>
      <w:r>
        <w:rPr>
          <w:rFonts w:hint="eastAsia" w:ascii="宋体" w:hAnsi="宋体" w:cs="宋体"/>
          <w:color w:val="auto"/>
          <w:kern w:val="0"/>
          <w:szCs w:val="21"/>
          <w:u w:val="single"/>
        </w:rPr>
        <w:t xml:space="preserve">          </w:t>
      </w:r>
      <w:r>
        <w:rPr>
          <w:rFonts w:hint="eastAsia" w:ascii="宋体" w:hAnsi="宋体" w:cs="宋体"/>
          <w:color w:val="auto"/>
          <w:kern w:val="0"/>
          <w:szCs w:val="21"/>
        </w:rPr>
        <w:t>（姓名、职务）为我方代理人。代理人根据授权，以我方名义签署、澄清、说明、补正、递交、撤回、修改</w:t>
      </w:r>
      <w:r>
        <w:rPr>
          <w:rFonts w:hint="eastAsia" w:ascii="宋体" w:hAnsi="宋体" w:cs="宋体"/>
          <w:color w:val="auto"/>
          <w:kern w:val="0"/>
          <w:szCs w:val="21"/>
          <w:u w:val="single"/>
        </w:rPr>
        <w:t xml:space="preserve">              </w:t>
      </w:r>
      <w:r>
        <w:rPr>
          <w:rFonts w:hint="eastAsia" w:ascii="宋体" w:hAnsi="宋体" w:cs="宋体"/>
          <w:color w:val="auto"/>
          <w:kern w:val="0"/>
          <w:szCs w:val="21"/>
        </w:rPr>
        <w:t>（项目名称</w:t>
      </w:r>
      <w:r>
        <w:rPr>
          <w:rFonts w:ascii="宋体" w:hAnsi="宋体" w:cs="宋体"/>
          <w:color w:val="auto"/>
          <w:kern w:val="0"/>
          <w:szCs w:val="21"/>
        </w:rPr>
        <w:t>）</w:t>
      </w:r>
      <w:r>
        <w:rPr>
          <w:rFonts w:hint="eastAsia" w:ascii="宋体" w:hAnsi="宋体" w:cs="宋体"/>
          <w:color w:val="auto"/>
          <w:kern w:val="0"/>
          <w:szCs w:val="21"/>
        </w:rPr>
        <w:t>（采购代理编号：</w:t>
      </w:r>
      <w:r>
        <w:rPr>
          <w:rFonts w:hint="eastAsia" w:ascii="宋体" w:hAnsi="宋体" w:cs="宋体"/>
          <w:color w:val="auto"/>
          <w:kern w:val="0"/>
          <w:szCs w:val="21"/>
          <w:u w:val="single"/>
        </w:rPr>
        <w:t xml:space="preserve">       </w:t>
      </w:r>
      <w:r>
        <w:rPr>
          <w:rFonts w:hint="eastAsia" w:ascii="宋体" w:hAnsi="宋体" w:cs="宋体"/>
          <w:color w:val="auto"/>
          <w:kern w:val="0"/>
          <w:szCs w:val="21"/>
        </w:rPr>
        <w:t>）投标文件、签订合同和处理有关事宜，其法律后果由我方承担。</w:t>
      </w:r>
    </w:p>
    <w:p>
      <w:pPr>
        <w:autoSpaceDE w:val="0"/>
        <w:autoSpaceDN w:val="0"/>
        <w:adjustRightInd w:val="0"/>
        <w:snapToGrid w:val="0"/>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委托期限：</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w:t>
      </w:r>
    </w:p>
    <w:p>
      <w:pPr>
        <w:adjustRightInd w:val="0"/>
        <w:snapToGrid w:val="0"/>
        <w:spacing w:line="360" w:lineRule="auto"/>
        <w:ind w:firstLine="435"/>
        <w:rPr>
          <w:rFonts w:ascii="宋体" w:hAnsi="宋体" w:cs="宋体"/>
          <w:color w:val="auto"/>
          <w:kern w:val="0"/>
          <w:szCs w:val="21"/>
        </w:rPr>
      </w:pPr>
      <w:r>
        <w:rPr>
          <w:rFonts w:hint="eastAsia" w:ascii="宋体" w:hAnsi="宋体" w:cs="宋体"/>
          <w:color w:val="auto"/>
          <w:kern w:val="0"/>
          <w:szCs w:val="21"/>
        </w:rPr>
        <w:t>代理人无转委托权。</w:t>
      </w:r>
    </w:p>
    <w:p>
      <w:pPr>
        <w:adjustRightInd w:val="0"/>
        <w:snapToGrid w:val="0"/>
        <w:spacing w:line="360" w:lineRule="auto"/>
        <w:ind w:firstLine="435"/>
        <w:rPr>
          <w:rFonts w:ascii="宋体" w:hAnsi="宋体" w:eastAsia="宋体" w:cs="微软雅黑"/>
          <w:color w:val="auto"/>
          <w:kern w:val="0"/>
          <w:szCs w:val="21"/>
        </w:rPr>
      </w:pPr>
      <w:r>
        <w:rPr>
          <w:rFonts w:hint="eastAsia" w:ascii="宋体" w:hAnsi="宋体"/>
          <w:color w:val="auto"/>
          <w:szCs w:val="21"/>
        </w:rPr>
        <w:t>本授权书于</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日签字生效，特此声明。</w:t>
      </w:r>
    </w:p>
    <w:tbl>
      <w:tblPr>
        <w:tblStyle w:val="42"/>
        <w:tblW w:w="7797"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98"/>
        <w:gridCol w:w="3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3898" w:type="dxa"/>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身份证（正面）</w:t>
            </w:r>
            <w:r>
              <w:rPr>
                <w:rFonts w:hint="eastAsia" w:ascii="宋体" w:hAnsi="宋体" w:eastAsia="宋体" w:cs="微软雅黑"/>
                <w:color w:val="auto"/>
                <w:spacing w:val="-2"/>
                <w:kern w:val="0"/>
                <w:szCs w:val="21"/>
              </w:rPr>
              <w:t>复</w:t>
            </w:r>
            <w:r>
              <w:rPr>
                <w:rFonts w:hint="eastAsia" w:ascii="宋体" w:hAnsi="宋体" w:eastAsia="宋体" w:cs="微软雅黑"/>
                <w:color w:val="auto"/>
                <w:kern w:val="0"/>
                <w:szCs w:val="21"/>
              </w:rPr>
              <w:t>印</w:t>
            </w:r>
            <w:r>
              <w:rPr>
                <w:rFonts w:hint="eastAsia" w:ascii="宋体" w:hAnsi="宋体" w:eastAsia="宋体" w:cs="微软雅黑"/>
                <w:color w:val="auto"/>
                <w:spacing w:val="-2"/>
                <w:kern w:val="0"/>
                <w:szCs w:val="21"/>
              </w:rPr>
              <w:t>件</w:t>
            </w:r>
          </w:p>
        </w:tc>
        <w:tc>
          <w:tcPr>
            <w:tcW w:w="3899" w:type="dxa"/>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身份证（反面）</w:t>
            </w:r>
            <w:r>
              <w:rPr>
                <w:rFonts w:hint="eastAsia" w:ascii="宋体" w:hAnsi="宋体" w:eastAsia="宋体" w:cs="微软雅黑"/>
                <w:color w:val="auto"/>
                <w:spacing w:val="-2"/>
                <w:kern w:val="0"/>
                <w:szCs w:val="21"/>
              </w:rPr>
              <w:t>复</w:t>
            </w:r>
            <w:r>
              <w:rPr>
                <w:rFonts w:hint="eastAsia" w:ascii="宋体" w:hAnsi="宋体" w:eastAsia="宋体" w:cs="微软雅黑"/>
                <w:color w:val="auto"/>
                <w:kern w:val="0"/>
                <w:szCs w:val="21"/>
              </w:rPr>
              <w:t>印</w:t>
            </w:r>
            <w:r>
              <w:rPr>
                <w:rFonts w:hint="eastAsia" w:ascii="宋体" w:hAnsi="宋体" w:eastAsia="宋体" w:cs="微软雅黑"/>
                <w:color w:val="auto"/>
                <w:spacing w:val="-2"/>
                <w:kern w:val="0"/>
                <w:szCs w:val="21"/>
              </w:rPr>
              <w:t>件</w:t>
            </w:r>
          </w:p>
        </w:tc>
      </w:tr>
    </w:tbl>
    <w:p>
      <w:pPr>
        <w:adjustRightInd w:val="0"/>
        <w:snapToGrid w:val="0"/>
        <w:spacing w:line="360" w:lineRule="auto"/>
        <w:ind w:firstLine="420" w:firstLineChars="200"/>
        <w:rPr>
          <w:rFonts w:ascii="宋体" w:hAnsi="宋体"/>
          <w:color w:val="auto"/>
          <w:szCs w:val="21"/>
        </w:rPr>
      </w:pPr>
    </w:p>
    <w:p>
      <w:pPr>
        <w:adjustRightInd w:val="0"/>
        <w:snapToGrid w:val="0"/>
        <w:spacing w:line="360" w:lineRule="auto"/>
        <w:ind w:firstLine="420" w:firstLineChars="200"/>
        <w:rPr>
          <w:rFonts w:ascii="宋体" w:hAnsi="宋体"/>
          <w:color w:val="auto"/>
          <w:szCs w:val="21"/>
        </w:rPr>
      </w:pPr>
    </w:p>
    <w:p>
      <w:pPr>
        <w:adjustRightInd w:val="0"/>
        <w:snapToGrid w:val="0"/>
        <w:spacing w:line="360" w:lineRule="auto"/>
        <w:rPr>
          <w:rFonts w:ascii="宋体" w:hAnsi="宋体"/>
          <w:color w:val="auto"/>
          <w:szCs w:val="21"/>
        </w:rPr>
      </w:pPr>
      <w:r>
        <w:rPr>
          <w:rFonts w:hint="eastAsia" w:ascii="宋体" w:hAnsi="宋体"/>
          <w:color w:val="auto"/>
          <w:szCs w:val="21"/>
        </w:rPr>
        <w:t>注：投标人代表不是投标人的法定代表人（单位负责人）的提供。自然人投标的无需提供。</w:t>
      </w:r>
    </w:p>
    <w:p>
      <w:pPr>
        <w:adjustRightInd w:val="0"/>
        <w:snapToGrid w:val="0"/>
        <w:spacing w:line="360" w:lineRule="auto"/>
        <w:ind w:firstLine="420" w:firstLineChars="200"/>
        <w:rPr>
          <w:rFonts w:ascii="宋体" w:hAnsi="宋体"/>
          <w:color w:val="auto"/>
          <w:szCs w:val="21"/>
        </w:rPr>
      </w:pPr>
    </w:p>
    <w:p>
      <w:pPr>
        <w:adjustRightInd w:val="0"/>
        <w:snapToGrid w:val="0"/>
        <w:spacing w:line="360" w:lineRule="auto"/>
        <w:ind w:firstLine="420" w:firstLineChars="200"/>
        <w:rPr>
          <w:rFonts w:ascii="宋体" w:hAnsi="宋体"/>
          <w:color w:val="auto"/>
          <w:szCs w:val="21"/>
        </w:rPr>
      </w:pPr>
    </w:p>
    <w:p>
      <w:pPr>
        <w:adjustRightInd w:val="0"/>
        <w:snapToGrid w:val="0"/>
        <w:spacing w:line="360" w:lineRule="auto"/>
        <w:rPr>
          <w:rFonts w:ascii="宋体" w:hAnsi="宋体"/>
          <w:color w:val="auto"/>
          <w:szCs w:val="21"/>
        </w:rPr>
      </w:pPr>
      <w:r>
        <w:rPr>
          <w:rFonts w:hint="eastAsia" w:ascii="宋体" w:hAnsi="宋体"/>
          <w:color w:val="auto"/>
          <w:szCs w:val="21"/>
        </w:rPr>
        <w:t>投标人名称（盖单位章）：</w:t>
      </w:r>
    </w:p>
    <w:p>
      <w:pPr>
        <w:adjustRightInd w:val="0"/>
        <w:snapToGrid w:val="0"/>
        <w:spacing w:line="360" w:lineRule="auto"/>
        <w:ind w:right="420"/>
        <w:rPr>
          <w:rFonts w:ascii="宋体" w:hAnsi="宋体"/>
          <w:color w:val="auto"/>
          <w:szCs w:val="21"/>
        </w:rPr>
      </w:pPr>
      <w:r>
        <w:rPr>
          <w:rFonts w:hint="eastAsia" w:ascii="宋体" w:hAnsi="宋体" w:eastAsia="宋体" w:cs="微软雅黑"/>
          <w:color w:val="auto"/>
          <w:spacing w:val="-2"/>
          <w:kern w:val="0"/>
          <w:szCs w:val="21"/>
        </w:rPr>
        <w:t>法</w:t>
      </w:r>
      <w:r>
        <w:rPr>
          <w:rFonts w:hint="eastAsia" w:ascii="宋体" w:hAnsi="宋体" w:eastAsia="宋体" w:cs="微软雅黑"/>
          <w:color w:val="auto"/>
          <w:kern w:val="0"/>
          <w:szCs w:val="21"/>
        </w:rPr>
        <w:t>定</w:t>
      </w:r>
      <w:r>
        <w:rPr>
          <w:rFonts w:hint="eastAsia" w:ascii="宋体" w:hAnsi="宋体" w:eastAsia="宋体" w:cs="微软雅黑"/>
          <w:color w:val="auto"/>
          <w:spacing w:val="-2"/>
          <w:kern w:val="0"/>
          <w:szCs w:val="21"/>
        </w:rPr>
        <w:t>代</w:t>
      </w:r>
      <w:r>
        <w:rPr>
          <w:rFonts w:hint="eastAsia" w:ascii="宋体" w:hAnsi="宋体" w:eastAsia="宋体" w:cs="微软雅黑"/>
          <w:color w:val="auto"/>
          <w:kern w:val="0"/>
          <w:szCs w:val="21"/>
        </w:rPr>
        <w:t>表</w:t>
      </w:r>
      <w:r>
        <w:rPr>
          <w:rFonts w:hint="eastAsia" w:ascii="宋体" w:hAnsi="宋体" w:eastAsia="宋体" w:cs="微软雅黑"/>
          <w:color w:val="auto"/>
          <w:spacing w:val="-2"/>
          <w:kern w:val="0"/>
          <w:szCs w:val="21"/>
        </w:rPr>
        <w:t>人</w:t>
      </w:r>
      <w:r>
        <w:rPr>
          <w:rFonts w:hint="eastAsia" w:ascii="宋体" w:hAnsi="宋体" w:eastAsia="宋体" w:cs="微软雅黑"/>
          <w:color w:val="auto"/>
          <w:kern w:val="0"/>
          <w:szCs w:val="21"/>
        </w:rPr>
        <w:t>（</w:t>
      </w:r>
      <w:r>
        <w:rPr>
          <w:rFonts w:hint="eastAsia" w:ascii="宋体" w:hAnsi="宋体" w:eastAsia="宋体" w:cs="微软雅黑"/>
          <w:color w:val="auto"/>
          <w:spacing w:val="-2"/>
          <w:kern w:val="0"/>
          <w:szCs w:val="21"/>
        </w:rPr>
        <w:t>单</w:t>
      </w:r>
      <w:r>
        <w:rPr>
          <w:rFonts w:hint="eastAsia" w:ascii="宋体" w:hAnsi="宋体" w:eastAsia="宋体" w:cs="微软雅黑"/>
          <w:color w:val="auto"/>
          <w:kern w:val="0"/>
          <w:szCs w:val="21"/>
        </w:rPr>
        <w:t>位</w:t>
      </w:r>
      <w:r>
        <w:rPr>
          <w:rFonts w:hint="eastAsia" w:ascii="宋体" w:hAnsi="宋体" w:eastAsia="宋体" w:cs="微软雅黑"/>
          <w:color w:val="auto"/>
          <w:spacing w:val="-2"/>
          <w:kern w:val="0"/>
          <w:szCs w:val="21"/>
        </w:rPr>
        <w:t>负</w:t>
      </w:r>
      <w:r>
        <w:rPr>
          <w:rFonts w:hint="eastAsia" w:ascii="宋体" w:hAnsi="宋体" w:eastAsia="宋体" w:cs="微软雅黑"/>
          <w:color w:val="auto"/>
          <w:kern w:val="0"/>
          <w:szCs w:val="21"/>
        </w:rPr>
        <w:t>责人</w:t>
      </w:r>
      <w:r>
        <w:rPr>
          <w:rFonts w:hint="eastAsia" w:ascii="宋体" w:hAnsi="宋体" w:eastAsia="宋体" w:cs="微软雅黑"/>
          <w:color w:val="auto"/>
          <w:spacing w:val="-2"/>
          <w:kern w:val="0"/>
          <w:szCs w:val="21"/>
        </w:rPr>
        <w:t>）</w:t>
      </w:r>
      <w:r>
        <w:rPr>
          <w:rFonts w:hint="eastAsia" w:ascii="宋体" w:hAnsi="宋体"/>
          <w:color w:val="auto"/>
          <w:szCs w:val="21"/>
        </w:rPr>
        <w:t>（签字或印章）：</w:t>
      </w:r>
      <w:r>
        <w:rPr>
          <w:rFonts w:hint="eastAsia" w:ascii="宋体" w:hAnsi="宋体"/>
          <w:color w:val="auto"/>
          <w:szCs w:val="21"/>
          <w:u w:val="single"/>
        </w:rPr>
        <w:t xml:space="preserve">                     </w:t>
      </w:r>
    </w:p>
    <w:p>
      <w:pPr>
        <w:adjustRightInd w:val="0"/>
        <w:snapToGrid w:val="0"/>
        <w:spacing w:line="360" w:lineRule="auto"/>
        <w:ind w:right="420"/>
        <w:rPr>
          <w:rFonts w:ascii="宋体" w:hAnsi="宋体"/>
          <w:color w:val="auto"/>
          <w:szCs w:val="21"/>
        </w:rPr>
      </w:pPr>
      <w:r>
        <w:rPr>
          <w:rFonts w:hint="eastAsia" w:ascii="宋体" w:hAnsi="宋体"/>
          <w:color w:val="auto"/>
          <w:szCs w:val="21"/>
        </w:rPr>
        <w:t>委托代理人（签字或印章）：</w:t>
      </w:r>
      <w:r>
        <w:rPr>
          <w:rFonts w:hint="eastAsia" w:ascii="宋体" w:hAnsi="宋体"/>
          <w:color w:val="auto"/>
          <w:szCs w:val="21"/>
          <w:u w:val="single"/>
        </w:rPr>
        <w:t xml:space="preserve">                     </w:t>
      </w:r>
    </w:p>
    <w:p>
      <w:pPr>
        <w:adjustRightInd w:val="0"/>
        <w:snapToGrid w:val="0"/>
        <w:spacing w:line="360" w:lineRule="auto"/>
        <w:ind w:right="420"/>
        <w:rPr>
          <w:rFonts w:hint="eastAsia" w:ascii="宋体" w:hAnsi="宋体"/>
          <w:color w:val="auto"/>
          <w:szCs w:val="21"/>
        </w:rPr>
      </w:pPr>
      <w:r>
        <w:rPr>
          <w:rFonts w:hint="eastAsia" w:ascii="宋体" w:hAnsi="宋体" w:eastAsia="宋体" w:cs="宋体"/>
          <w:color w:val="auto"/>
          <w:szCs w:val="21"/>
        </w:rPr>
        <w:t>日期：</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pStyle w:val="2"/>
        <w:rPr>
          <w:rFonts w:hint="eastAsia" w:ascii="宋体" w:hAnsi="宋体"/>
          <w:color w:val="auto"/>
          <w:szCs w:val="21"/>
        </w:rPr>
      </w:pPr>
    </w:p>
    <w:p>
      <w:pPr>
        <w:pStyle w:val="2"/>
        <w:rPr>
          <w:rFonts w:hint="eastAsia" w:ascii="宋体" w:hAnsi="宋体"/>
          <w:color w:val="auto"/>
          <w:szCs w:val="21"/>
        </w:rPr>
      </w:pPr>
    </w:p>
    <w:p>
      <w:pPr>
        <w:adjustRightInd w:val="0"/>
        <w:snapToGrid w:val="0"/>
        <w:spacing w:line="360" w:lineRule="auto"/>
        <w:jc w:val="center"/>
        <w:rPr>
          <w:rFonts w:ascii="黑体" w:hAnsi="黑体" w:eastAsia="黑体"/>
          <w:bCs/>
          <w:color w:val="auto"/>
          <w:sz w:val="28"/>
          <w:szCs w:val="28"/>
        </w:rPr>
      </w:pPr>
      <w:r>
        <w:rPr>
          <w:rFonts w:hint="eastAsia" w:ascii="宋体" w:hAnsi="宋体" w:cs="宋体"/>
          <w:b/>
          <w:color w:val="000000" w:themeColor="text1"/>
          <w:sz w:val="28"/>
          <w:szCs w:val="28"/>
          <w14:textFill>
            <w14:solidFill>
              <w14:schemeClr w14:val="tx1"/>
            </w14:solidFill>
          </w14:textFill>
        </w:rPr>
        <w:t>（请多备一份，用于开标现场身份验证）</w:t>
      </w:r>
    </w:p>
    <w:p>
      <w:pPr>
        <w:adjustRightInd w:val="0"/>
        <w:snapToGrid w:val="0"/>
        <w:spacing w:line="360" w:lineRule="auto"/>
        <w:jc w:val="left"/>
        <w:rPr>
          <w:rFonts w:ascii="黑体" w:hAnsi="黑体" w:eastAsia="黑体"/>
          <w:bCs/>
          <w:color w:val="auto"/>
          <w:sz w:val="28"/>
          <w:szCs w:val="28"/>
        </w:rPr>
      </w:pPr>
    </w:p>
    <w:p>
      <w:pPr>
        <w:pStyle w:val="2"/>
        <w:rPr>
          <w:rFonts w:ascii="黑体" w:hAnsi="黑体" w:eastAsia="黑体"/>
          <w:bCs/>
          <w:color w:val="auto"/>
          <w:sz w:val="28"/>
          <w:szCs w:val="28"/>
        </w:rPr>
      </w:pPr>
    </w:p>
    <w:p>
      <w:pPr>
        <w:pStyle w:val="2"/>
        <w:rPr>
          <w:rFonts w:ascii="黑体" w:hAnsi="黑体" w:eastAsia="黑体"/>
          <w:bCs/>
          <w:color w:val="auto"/>
          <w:sz w:val="28"/>
          <w:szCs w:val="28"/>
        </w:rPr>
      </w:pPr>
    </w:p>
    <w:p>
      <w:pPr>
        <w:pStyle w:val="2"/>
        <w:rPr>
          <w:rFonts w:ascii="黑体" w:hAnsi="黑体" w:eastAsia="黑体"/>
          <w:bCs/>
          <w:color w:val="auto"/>
          <w:sz w:val="28"/>
          <w:szCs w:val="28"/>
        </w:rPr>
      </w:pPr>
    </w:p>
    <w:p>
      <w:pPr>
        <w:pStyle w:val="2"/>
        <w:rPr>
          <w:rFonts w:ascii="黑体" w:hAnsi="黑体" w:eastAsia="黑体"/>
          <w:bCs/>
          <w:color w:val="auto"/>
          <w:sz w:val="28"/>
          <w:szCs w:val="28"/>
        </w:rPr>
      </w:pPr>
    </w:p>
    <w:p>
      <w:pPr>
        <w:pStyle w:val="6"/>
        <w:adjustRightInd w:val="0"/>
        <w:snapToGrid w:val="0"/>
        <w:spacing w:before="0" w:after="0" w:line="360" w:lineRule="auto"/>
        <w:jc w:val="center"/>
        <w:rPr>
          <w:rFonts w:ascii="黑体" w:hAnsi="宋体" w:eastAsia="黑体"/>
          <w:color w:val="auto"/>
          <w:sz w:val="28"/>
          <w:szCs w:val="28"/>
        </w:rPr>
      </w:pPr>
      <w:bookmarkStart w:id="56" w:name="_Toc8983765"/>
      <w:r>
        <w:rPr>
          <w:rFonts w:hint="eastAsia" w:ascii="黑体" w:hAnsi="宋体" w:eastAsia="黑体"/>
          <w:color w:val="auto"/>
          <w:sz w:val="28"/>
          <w:szCs w:val="28"/>
        </w:rPr>
        <w:t>四、投标人提供的资格证明文件</w:t>
      </w:r>
      <w:bookmarkEnd w:id="56"/>
      <w:bookmarkStart w:id="57" w:name="_Toc294206743"/>
      <w:bookmarkStart w:id="58" w:name="_Toc294186060"/>
    </w:p>
    <w:p>
      <w:pPr>
        <w:pStyle w:val="22"/>
        <w:adjustRightInd w:val="0"/>
        <w:snapToGrid w:val="0"/>
        <w:spacing w:line="360" w:lineRule="auto"/>
        <w:jc w:val="center"/>
        <w:rPr>
          <w:rFonts w:hAnsi="宋体" w:cs="Times New Roman"/>
          <w:b/>
          <w:bCs/>
          <w:color w:val="auto"/>
          <w:sz w:val="24"/>
          <w:szCs w:val="24"/>
        </w:rPr>
      </w:pPr>
    </w:p>
    <w:p>
      <w:pPr>
        <w:pStyle w:val="22"/>
        <w:adjustRightInd w:val="0"/>
        <w:snapToGrid w:val="0"/>
        <w:spacing w:line="360" w:lineRule="auto"/>
        <w:jc w:val="center"/>
        <w:rPr>
          <w:rFonts w:ascii="黑体" w:hAnsi="黑体" w:eastAsia="黑体" w:cs="Times New Roman"/>
          <w:b/>
          <w:bCs/>
          <w:color w:val="auto"/>
          <w:sz w:val="28"/>
          <w:szCs w:val="28"/>
        </w:rPr>
      </w:pPr>
      <w:r>
        <w:rPr>
          <w:rFonts w:hint="eastAsia" w:ascii="黑体" w:hAnsi="黑体" w:eastAsia="黑体" w:cs="Times New Roman"/>
          <w:b/>
          <w:bCs/>
          <w:color w:val="auto"/>
          <w:sz w:val="28"/>
          <w:szCs w:val="28"/>
        </w:rPr>
        <w:t>须  知</w:t>
      </w:r>
    </w:p>
    <w:p>
      <w:pPr>
        <w:tabs>
          <w:tab w:val="left" w:pos="4725"/>
        </w:tabs>
        <w:adjustRightInd w:val="0"/>
        <w:snapToGrid w:val="0"/>
        <w:spacing w:beforeLines="50" w:line="360" w:lineRule="auto"/>
        <w:ind w:firstLine="422" w:firstLineChars="200"/>
        <w:rPr>
          <w:rFonts w:ascii="宋体" w:hAnsi="宋体"/>
          <w:b/>
          <w:bCs/>
          <w:color w:val="auto"/>
          <w:szCs w:val="21"/>
        </w:rPr>
      </w:pPr>
      <w:r>
        <w:rPr>
          <w:rFonts w:hint="eastAsia" w:ascii="宋体" w:hAnsi="宋体"/>
          <w:b/>
          <w:color w:val="auto"/>
          <w:szCs w:val="21"/>
        </w:rPr>
        <w:t>1、投标人</w:t>
      </w:r>
      <w:r>
        <w:rPr>
          <w:rFonts w:hint="eastAsia" w:ascii="宋体" w:hAnsi="宋体"/>
          <w:b/>
          <w:bCs/>
          <w:color w:val="auto"/>
          <w:szCs w:val="21"/>
        </w:rPr>
        <w:t>应按第二章第15.1款要求提供下列的证明材料</w:t>
      </w:r>
    </w:p>
    <w:p>
      <w:pPr>
        <w:tabs>
          <w:tab w:val="left" w:pos="4725"/>
        </w:tabs>
        <w:adjustRightInd w:val="0"/>
        <w:snapToGrid w:val="0"/>
        <w:spacing w:beforeLines="50" w:line="360" w:lineRule="auto"/>
        <w:ind w:firstLine="735" w:firstLineChars="350"/>
        <w:rPr>
          <w:rFonts w:ascii="宋体" w:hAnsi="宋体" w:eastAsia="宋体"/>
          <w:color w:val="auto"/>
          <w:szCs w:val="21"/>
        </w:rPr>
      </w:pPr>
      <w:r>
        <w:rPr>
          <w:rFonts w:hint="eastAsia" w:ascii="宋体" w:hAnsi="宋体" w:eastAsia="宋体"/>
          <w:color w:val="auto"/>
          <w:szCs w:val="21"/>
        </w:rPr>
        <w:t>附件4-1投标人资格声明(格式)</w:t>
      </w:r>
    </w:p>
    <w:p>
      <w:pPr>
        <w:tabs>
          <w:tab w:val="left" w:pos="4725"/>
        </w:tabs>
        <w:adjustRightInd w:val="0"/>
        <w:snapToGrid w:val="0"/>
        <w:spacing w:beforeLines="50" w:line="360" w:lineRule="auto"/>
        <w:ind w:firstLine="735" w:firstLineChars="350"/>
        <w:rPr>
          <w:rFonts w:ascii="宋体" w:hAnsi="宋体" w:eastAsia="宋体"/>
          <w:color w:val="auto"/>
          <w:szCs w:val="21"/>
        </w:rPr>
      </w:pPr>
      <w:r>
        <w:rPr>
          <w:rFonts w:hint="eastAsia" w:ascii="宋体" w:hAnsi="宋体" w:eastAsia="宋体"/>
          <w:color w:val="auto"/>
          <w:szCs w:val="21"/>
        </w:rPr>
        <w:t>附件4-2 法人或者其他组织的营业执照等主体资格证明文件，自然人的身份证明</w:t>
      </w:r>
    </w:p>
    <w:p>
      <w:pPr>
        <w:tabs>
          <w:tab w:val="left" w:pos="4725"/>
        </w:tabs>
        <w:adjustRightInd w:val="0"/>
        <w:snapToGrid w:val="0"/>
        <w:spacing w:beforeLines="50" w:line="360" w:lineRule="auto"/>
        <w:ind w:firstLine="735" w:firstLineChars="350"/>
        <w:rPr>
          <w:rFonts w:ascii="宋体" w:hAnsi="宋体" w:eastAsia="宋体"/>
          <w:color w:val="auto"/>
          <w:szCs w:val="21"/>
        </w:rPr>
      </w:pPr>
      <w:r>
        <w:rPr>
          <w:rFonts w:hint="eastAsia" w:ascii="宋体" w:hAnsi="宋体" w:eastAsia="宋体"/>
          <w:color w:val="auto"/>
          <w:szCs w:val="21"/>
        </w:rPr>
        <w:t>附件4-3 符合特定资格条件证明材料复印件或者情况说明</w:t>
      </w:r>
    </w:p>
    <w:p>
      <w:pPr>
        <w:tabs>
          <w:tab w:val="left" w:pos="4725"/>
        </w:tabs>
        <w:adjustRightInd w:val="0"/>
        <w:snapToGrid w:val="0"/>
        <w:spacing w:beforeLines="50" w:line="360" w:lineRule="auto"/>
        <w:ind w:firstLine="735" w:firstLineChars="350"/>
        <w:rPr>
          <w:rFonts w:ascii="宋体" w:hAnsi="宋体" w:eastAsia="宋体"/>
          <w:color w:val="auto"/>
          <w:szCs w:val="21"/>
        </w:rPr>
      </w:pPr>
      <w:r>
        <w:rPr>
          <w:rFonts w:hint="eastAsia" w:ascii="宋体" w:hAnsi="宋体" w:eastAsia="宋体"/>
          <w:color w:val="auto"/>
          <w:szCs w:val="21"/>
        </w:rPr>
        <w:t>附件4-4 联合体协议书（格式）（联合体形式投标的提供）</w:t>
      </w:r>
    </w:p>
    <w:p>
      <w:pPr>
        <w:tabs>
          <w:tab w:val="left" w:pos="4725"/>
        </w:tabs>
        <w:adjustRightInd w:val="0"/>
        <w:snapToGrid w:val="0"/>
        <w:spacing w:beforeLines="50" w:line="360" w:lineRule="auto"/>
        <w:ind w:firstLine="420" w:firstLineChars="200"/>
        <w:rPr>
          <w:rFonts w:ascii="宋体" w:hAnsi="宋体" w:eastAsia="宋体" w:cs="宋体"/>
          <w:color w:val="auto"/>
          <w:szCs w:val="21"/>
        </w:rPr>
      </w:pPr>
      <w:r>
        <w:rPr>
          <w:rFonts w:hint="eastAsia" w:ascii="宋体" w:hAnsi="宋体" w:eastAsia="宋体"/>
          <w:color w:val="auto"/>
          <w:szCs w:val="21"/>
        </w:rPr>
        <w:t>2、</w:t>
      </w:r>
      <w:r>
        <w:rPr>
          <w:rFonts w:hint="eastAsia" w:ascii="宋体" w:hAnsi="宋体" w:eastAsia="宋体" w:cs="宋体"/>
          <w:color w:val="auto"/>
          <w:szCs w:val="21"/>
        </w:rPr>
        <w:t>投标人以联合体形式投标的，除应提交联合协议书(本节附4-4)外，参加联合体的各方均应提交上款资格证明材料。</w:t>
      </w:r>
    </w:p>
    <w:p>
      <w:pPr>
        <w:tabs>
          <w:tab w:val="left" w:pos="4725"/>
        </w:tabs>
        <w:adjustRightInd w:val="0"/>
        <w:snapToGrid w:val="0"/>
        <w:spacing w:line="360" w:lineRule="auto"/>
        <w:rPr>
          <w:rFonts w:ascii="宋体" w:hAnsi="宋体" w:eastAsia="宋体" w:cs="宋体"/>
          <w:color w:val="auto"/>
          <w:szCs w:val="21"/>
        </w:rPr>
      </w:pPr>
    </w:p>
    <w:p>
      <w:pPr>
        <w:widowControl/>
        <w:adjustRightInd w:val="0"/>
        <w:snapToGrid w:val="0"/>
        <w:spacing w:line="360" w:lineRule="auto"/>
        <w:jc w:val="left"/>
        <w:rPr>
          <w:rFonts w:ascii="黑体" w:hAnsi="仿宋" w:eastAsia="黑体" w:cs="宋体"/>
          <w:color w:val="auto"/>
          <w:szCs w:val="21"/>
        </w:rPr>
      </w:pPr>
      <w:r>
        <w:rPr>
          <w:rFonts w:ascii="黑体" w:hAnsi="仿宋" w:eastAsia="黑体" w:cs="宋体"/>
          <w:color w:val="auto"/>
          <w:szCs w:val="21"/>
        </w:rPr>
        <w:br w:type="page"/>
      </w:r>
    </w:p>
    <w:p>
      <w:pPr>
        <w:pStyle w:val="7"/>
        <w:adjustRightInd w:val="0"/>
        <w:snapToGrid w:val="0"/>
        <w:spacing w:beforeLines="50" w:after="0" w:line="360" w:lineRule="auto"/>
        <w:rPr>
          <w:rFonts w:ascii="黑体" w:hAnsi="仿宋" w:cs="宋体"/>
          <w:b w:val="0"/>
          <w:color w:val="auto"/>
          <w:sz w:val="21"/>
          <w:szCs w:val="21"/>
        </w:rPr>
      </w:pPr>
      <w:bookmarkStart w:id="59" w:name="_Toc8983766"/>
      <w:r>
        <w:rPr>
          <w:rFonts w:hint="eastAsia" w:ascii="黑体" w:hAnsi="仿宋" w:cs="宋体"/>
          <w:b w:val="0"/>
          <w:color w:val="auto"/>
          <w:sz w:val="21"/>
          <w:szCs w:val="21"/>
        </w:rPr>
        <w:t>附件4-1投标人资格声明(格式)</w:t>
      </w:r>
      <w:bookmarkEnd w:id="59"/>
    </w:p>
    <w:p>
      <w:pPr>
        <w:widowControl/>
        <w:adjustRightInd w:val="0"/>
        <w:snapToGrid w:val="0"/>
        <w:spacing w:beforeLines="50" w:line="360" w:lineRule="auto"/>
        <w:jc w:val="center"/>
        <w:rPr>
          <w:rFonts w:ascii="宋体" w:hAnsi="宋体" w:eastAsia="宋体" w:cs="宋体"/>
          <w:color w:val="auto"/>
          <w:szCs w:val="21"/>
        </w:rPr>
      </w:pPr>
      <w:r>
        <w:rPr>
          <w:rFonts w:hint="eastAsia" w:ascii="黑体" w:hAnsi="仿宋" w:eastAsia="黑体" w:cs="宋体"/>
          <w:b/>
          <w:color w:val="auto"/>
          <w:sz w:val="28"/>
          <w:szCs w:val="28"/>
        </w:rPr>
        <w:t>投标人资格声明(格式)</w:t>
      </w:r>
    </w:p>
    <w:p>
      <w:pPr>
        <w:widowControl/>
        <w:adjustRightInd w:val="0"/>
        <w:snapToGrid w:val="0"/>
        <w:spacing w:beforeLines="50" w:line="360" w:lineRule="auto"/>
        <w:jc w:val="left"/>
        <w:rPr>
          <w:rFonts w:ascii="宋体" w:hAnsi="宋体" w:cs="宋体"/>
          <w:color w:val="auto"/>
          <w:kern w:val="0"/>
          <w:szCs w:val="21"/>
        </w:rPr>
      </w:pPr>
      <w:r>
        <w:rPr>
          <w:rFonts w:hint="eastAsia" w:ascii="宋体" w:hAnsi="宋体" w:cs="宋体"/>
          <w:color w:val="auto"/>
          <w:szCs w:val="21"/>
        </w:rPr>
        <w:t>致(采购人或者采购代理机构)：</w:t>
      </w:r>
    </w:p>
    <w:p>
      <w:pPr>
        <w:widowControl/>
        <w:adjustRightInd w:val="0"/>
        <w:snapToGrid w:val="0"/>
        <w:spacing w:beforeLines="50" w:line="360" w:lineRule="auto"/>
        <w:ind w:firstLine="420" w:firstLineChars="200"/>
        <w:jc w:val="left"/>
        <w:rPr>
          <w:rFonts w:ascii="宋体" w:hAnsi="宋体" w:cs="宋体"/>
          <w:color w:val="auto"/>
          <w:kern w:val="0"/>
          <w:szCs w:val="21"/>
        </w:rPr>
      </w:pPr>
      <w:r>
        <w:rPr>
          <w:rFonts w:hint="eastAsia" w:ascii="宋体" w:hAnsi="宋体" w:cs="宋体"/>
          <w:color w:val="auto"/>
          <w:szCs w:val="21"/>
        </w:rPr>
        <w:t>按照《中华人民共和国政府采购法》第二十二条和招标文件的规定，我单位郑重声明如下：</w:t>
      </w:r>
    </w:p>
    <w:p>
      <w:pPr>
        <w:widowControl/>
        <w:adjustRightInd w:val="0"/>
        <w:snapToGrid w:val="0"/>
        <w:spacing w:beforeLines="50" w:line="360" w:lineRule="auto"/>
        <w:ind w:firstLine="420" w:firstLineChars="200"/>
        <w:jc w:val="left"/>
        <w:rPr>
          <w:rFonts w:ascii="宋体" w:hAnsi="宋体" w:cs="宋体"/>
          <w:color w:val="auto"/>
          <w:kern w:val="0"/>
          <w:szCs w:val="21"/>
        </w:rPr>
      </w:pPr>
      <w:r>
        <w:rPr>
          <w:rFonts w:hint="eastAsia" w:ascii="宋体" w:hAnsi="宋体" w:cs="宋体"/>
          <w:color w:val="auto"/>
          <w:szCs w:val="21"/>
        </w:rPr>
        <w:t>一、我单位是按照中华人民共和国法律规定登记注册的，注册地点为  ，全称为  ，统一社会信用代码为   ，法定代表人为   ，具有独立承担民事责任的能力。</w:t>
      </w:r>
    </w:p>
    <w:p>
      <w:pPr>
        <w:widowControl/>
        <w:adjustRightInd w:val="0"/>
        <w:snapToGrid w:val="0"/>
        <w:spacing w:beforeLines="50" w:line="360" w:lineRule="auto"/>
        <w:ind w:firstLine="420" w:firstLineChars="200"/>
        <w:jc w:val="left"/>
        <w:rPr>
          <w:rFonts w:ascii="宋体" w:hAnsi="宋体" w:cs="宋体"/>
          <w:color w:val="auto"/>
          <w:szCs w:val="21"/>
        </w:rPr>
      </w:pPr>
      <w:r>
        <w:rPr>
          <w:rFonts w:hint="eastAsia" w:ascii="宋体" w:hAnsi="宋体" w:cs="宋体"/>
          <w:color w:val="auto"/>
          <w:szCs w:val="21"/>
        </w:rPr>
        <w:t>二、我单位具有良好的商业信誉和健全的财务会计制度。</w:t>
      </w:r>
    </w:p>
    <w:p>
      <w:pPr>
        <w:widowControl/>
        <w:adjustRightInd w:val="0"/>
        <w:snapToGrid w:val="0"/>
        <w:spacing w:beforeLines="50"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三、我</w:t>
      </w:r>
      <w:r>
        <w:rPr>
          <w:rFonts w:hint="eastAsia" w:ascii="宋体" w:hAnsi="宋体" w:cs="宋体"/>
          <w:color w:val="auto"/>
          <w:szCs w:val="21"/>
        </w:rPr>
        <w:t>单位</w:t>
      </w:r>
      <w:r>
        <w:rPr>
          <w:rFonts w:hint="eastAsia" w:ascii="宋体" w:hAnsi="宋体" w:cs="宋体"/>
          <w:color w:val="auto"/>
          <w:kern w:val="0"/>
          <w:szCs w:val="21"/>
        </w:rPr>
        <w:t>依法进行纳税和社会保险申报并实际履行了义务。</w:t>
      </w:r>
    </w:p>
    <w:p>
      <w:pPr>
        <w:widowControl/>
        <w:adjustRightInd w:val="0"/>
        <w:snapToGrid w:val="0"/>
        <w:spacing w:beforeLines="50"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四、</w:t>
      </w:r>
      <w:r>
        <w:rPr>
          <w:rFonts w:hint="eastAsia" w:ascii="宋体" w:hAnsi="宋体" w:cs="宋体"/>
          <w:color w:val="auto"/>
          <w:szCs w:val="21"/>
        </w:rPr>
        <w:t>我单位具有履行本项目采购合同所必需的设备和专业技术能力。</w:t>
      </w:r>
    </w:p>
    <w:p>
      <w:pPr>
        <w:widowControl/>
        <w:adjustRightInd w:val="0"/>
        <w:snapToGrid w:val="0"/>
        <w:spacing w:beforeLines="50" w:line="360" w:lineRule="auto"/>
        <w:ind w:firstLine="420" w:firstLineChars="200"/>
        <w:jc w:val="left"/>
        <w:rPr>
          <w:rFonts w:ascii="宋体" w:hAnsi="宋体" w:cs="宋体"/>
          <w:color w:val="auto"/>
          <w:szCs w:val="21"/>
        </w:rPr>
      </w:pPr>
      <w:r>
        <w:rPr>
          <w:rFonts w:hint="eastAsia" w:ascii="宋体" w:hAnsi="宋体" w:cs="宋体"/>
          <w:color w:val="auto"/>
          <w:szCs w:val="21"/>
        </w:rPr>
        <w:t>五、我单位在参加采购项目政府采购活动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Lines="50" w:line="360" w:lineRule="auto"/>
        <w:ind w:firstLine="420" w:firstLineChars="200"/>
        <w:jc w:val="left"/>
        <w:rPr>
          <w:rFonts w:ascii="宋体" w:hAnsi="宋体" w:cs="宋体"/>
          <w:color w:val="auto"/>
          <w:szCs w:val="21"/>
        </w:rPr>
      </w:pPr>
      <w:r>
        <w:rPr>
          <w:rFonts w:hint="eastAsia" w:ascii="宋体" w:hAnsi="宋体" w:cs="宋体"/>
          <w:color w:val="auto"/>
          <w:szCs w:val="21"/>
        </w:rPr>
        <w:t>六、我单位未因违法经营被政府采购监管部门禁止参加政府采购活动（禁止期限已经届满的除外）。</w:t>
      </w:r>
    </w:p>
    <w:p>
      <w:pPr>
        <w:widowControl/>
        <w:adjustRightInd w:val="0"/>
        <w:snapToGrid w:val="0"/>
        <w:spacing w:beforeLines="50" w:line="360" w:lineRule="auto"/>
        <w:ind w:firstLine="420" w:firstLineChars="200"/>
        <w:jc w:val="left"/>
        <w:rPr>
          <w:rFonts w:ascii="宋体" w:hAnsi="宋体" w:cs="宋体"/>
          <w:color w:val="auto"/>
          <w:szCs w:val="21"/>
        </w:rPr>
      </w:pPr>
      <w:r>
        <w:rPr>
          <w:rFonts w:hint="eastAsia" w:ascii="宋体" w:hAnsi="宋体" w:cs="宋体"/>
          <w:color w:val="auto"/>
          <w:szCs w:val="21"/>
        </w:rPr>
        <w:t>七、我单位具备法律、行政法规规定的其他条件。</w:t>
      </w:r>
    </w:p>
    <w:p>
      <w:pPr>
        <w:widowControl/>
        <w:adjustRightInd w:val="0"/>
        <w:snapToGrid w:val="0"/>
        <w:spacing w:beforeLines="50" w:line="360" w:lineRule="auto"/>
        <w:ind w:firstLine="420" w:firstLineChars="200"/>
        <w:jc w:val="left"/>
        <w:rPr>
          <w:color w:val="auto"/>
          <w:szCs w:val="21"/>
        </w:rPr>
      </w:pPr>
      <w:r>
        <w:rPr>
          <w:rFonts w:hint="eastAsia" w:ascii="宋体" w:hAnsi="宋体" w:cs="宋体"/>
          <w:color w:val="auto"/>
          <w:kern w:val="0"/>
          <w:szCs w:val="21"/>
        </w:rPr>
        <w:t>八、</w:t>
      </w:r>
      <w:r>
        <w:rPr>
          <w:rFonts w:hint="eastAsia"/>
          <w:color w:val="auto"/>
          <w:szCs w:val="21"/>
        </w:rPr>
        <w:t>与我单位存在“单位负责人为同一人或者存在直接控股、管理关系”的其他法人单位信息如下（如无，填写“无”）：</w:t>
      </w:r>
    </w:p>
    <w:p>
      <w:pPr>
        <w:adjustRightInd w:val="0"/>
        <w:snapToGrid w:val="0"/>
        <w:spacing w:beforeLines="50" w:line="360" w:lineRule="auto"/>
        <w:ind w:firstLine="420" w:firstLineChars="200"/>
        <w:rPr>
          <w:color w:val="auto"/>
          <w:szCs w:val="21"/>
        </w:rPr>
      </w:pPr>
      <w:r>
        <w:rPr>
          <w:rFonts w:hint="eastAsia" w:ascii="宋体" w:hAnsi="宋体" w:eastAsia="宋体"/>
          <w:color w:val="auto"/>
          <w:szCs w:val="21"/>
        </w:rPr>
        <w:t>1、</w:t>
      </w:r>
      <w:r>
        <w:rPr>
          <w:rFonts w:hint="eastAsia"/>
          <w:color w:val="auto"/>
          <w:szCs w:val="21"/>
        </w:rPr>
        <w:t>与我单位的法定代表人（单位负责人）为同一人的其他法人单位如下：</w:t>
      </w:r>
    </w:p>
    <w:p>
      <w:pPr>
        <w:adjustRightInd w:val="0"/>
        <w:snapToGrid w:val="0"/>
        <w:spacing w:beforeLines="50" w:line="360" w:lineRule="auto"/>
        <w:ind w:firstLine="420" w:firstLineChars="200"/>
        <w:rPr>
          <w:rFonts w:ascii="宋体" w:hAnsi="宋体" w:eastAsia="宋体"/>
          <w:color w:val="auto"/>
          <w:szCs w:val="21"/>
        </w:rPr>
      </w:pPr>
      <w:r>
        <w:rPr>
          <w:rFonts w:hint="eastAsia" w:ascii="宋体" w:hAnsi="宋体" w:eastAsia="宋体"/>
          <w:color w:val="auto"/>
          <w:szCs w:val="21"/>
        </w:rPr>
        <w:t>2、我</w:t>
      </w:r>
      <w:r>
        <w:rPr>
          <w:rFonts w:hint="eastAsia"/>
          <w:color w:val="auto"/>
          <w:szCs w:val="21"/>
        </w:rPr>
        <w:t>单位</w:t>
      </w:r>
      <w:r>
        <w:rPr>
          <w:rFonts w:hint="eastAsia" w:ascii="宋体" w:hAnsi="宋体" w:eastAsia="宋体"/>
          <w:color w:val="auto"/>
          <w:szCs w:val="21"/>
        </w:rPr>
        <w:t>直接控股的其他法人单位如下：</w:t>
      </w:r>
    </w:p>
    <w:p>
      <w:pPr>
        <w:adjustRightInd w:val="0"/>
        <w:snapToGrid w:val="0"/>
        <w:spacing w:beforeLines="50" w:line="360" w:lineRule="auto"/>
        <w:ind w:firstLine="420" w:firstLineChars="200"/>
        <w:rPr>
          <w:color w:val="auto"/>
          <w:szCs w:val="21"/>
        </w:rPr>
      </w:pPr>
      <w:r>
        <w:rPr>
          <w:rFonts w:hint="eastAsia" w:ascii="宋体" w:hAnsi="宋体" w:eastAsia="宋体"/>
          <w:color w:val="auto"/>
          <w:szCs w:val="21"/>
        </w:rPr>
        <w:t>3、与我</w:t>
      </w:r>
      <w:r>
        <w:rPr>
          <w:rFonts w:hint="eastAsia"/>
          <w:color w:val="auto"/>
          <w:szCs w:val="21"/>
        </w:rPr>
        <w:t>单位存在</w:t>
      </w:r>
      <w:r>
        <w:rPr>
          <w:rFonts w:hint="eastAsia" w:ascii="宋体" w:hAnsi="宋体" w:eastAsia="宋体"/>
          <w:color w:val="auto"/>
          <w:szCs w:val="21"/>
        </w:rPr>
        <w:t>管理关系的其他法人单位如下：</w:t>
      </w:r>
    </w:p>
    <w:p>
      <w:pPr>
        <w:widowControl/>
        <w:adjustRightInd w:val="0"/>
        <w:snapToGrid w:val="0"/>
        <w:spacing w:beforeLines="50" w:line="360" w:lineRule="auto"/>
        <w:ind w:firstLine="420" w:firstLineChars="200"/>
        <w:jc w:val="left"/>
        <w:rPr>
          <w:rFonts w:ascii="宋体" w:hAnsi="宋体" w:eastAsia="宋体" w:cs="宋体"/>
          <w:color w:val="auto"/>
          <w:kern w:val="0"/>
          <w:szCs w:val="21"/>
        </w:rPr>
      </w:pPr>
      <w:r>
        <w:rPr>
          <w:rFonts w:hint="eastAsia" w:ascii="宋体" w:hAnsi="宋体"/>
          <w:color w:val="auto"/>
          <w:szCs w:val="21"/>
        </w:rPr>
        <w:t>九、</w:t>
      </w:r>
      <w:r>
        <w:rPr>
          <w:rFonts w:ascii="宋体" w:hAnsi="宋体" w:eastAsia="宋体"/>
          <w:color w:val="auto"/>
          <w:szCs w:val="21"/>
        </w:rPr>
        <w:t>我</w:t>
      </w:r>
      <w:r>
        <w:rPr>
          <w:rFonts w:hint="eastAsia" w:ascii="宋体" w:hAnsi="宋体" w:eastAsia="宋体"/>
          <w:color w:val="auto"/>
          <w:szCs w:val="21"/>
        </w:rPr>
        <w:t>单位</w:t>
      </w:r>
      <w:r>
        <w:rPr>
          <w:rFonts w:ascii="宋体" w:hAnsi="宋体" w:eastAsia="宋体"/>
          <w:color w:val="auto"/>
          <w:szCs w:val="21"/>
        </w:rPr>
        <w:t>不属于为本项目提供整体设计、规范编制或者项目管理、监理、检测等服务的投标人。</w:t>
      </w:r>
    </w:p>
    <w:p>
      <w:pPr>
        <w:widowControl/>
        <w:adjustRightInd w:val="0"/>
        <w:snapToGrid w:val="0"/>
        <w:spacing w:beforeLines="50" w:line="360" w:lineRule="auto"/>
        <w:ind w:firstLine="420" w:firstLineChars="200"/>
        <w:jc w:val="left"/>
        <w:rPr>
          <w:rFonts w:ascii="宋体" w:hAnsi="宋体" w:eastAsia="宋体"/>
          <w:color w:val="auto"/>
          <w:szCs w:val="21"/>
        </w:rPr>
      </w:pPr>
      <w:r>
        <w:rPr>
          <w:rFonts w:hint="eastAsia" w:ascii="宋体" w:hAnsi="宋体" w:eastAsia="宋体" w:cs="宋体"/>
          <w:color w:val="auto"/>
          <w:szCs w:val="21"/>
        </w:rPr>
        <w:t>十、</w:t>
      </w:r>
      <w:r>
        <w:rPr>
          <w:rFonts w:ascii="宋体" w:hAnsi="宋体" w:eastAsia="宋体"/>
          <w:color w:val="auto"/>
          <w:szCs w:val="21"/>
        </w:rPr>
        <w:t>我单位无以下不良信用记录情形：</w:t>
      </w:r>
    </w:p>
    <w:p>
      <w:pPr>
        <w:widowControl/>
        <w:adjustRightInd w:val="0"/>
        <w:snapToGrid w:val="0"/>
        <w:spacing w:beforeLines="50" w:line="360" w:lineRule="auto"/>
        <w:ind w:firstLine="420" w:firstLineChars="200"/>
        <w:jc w:val="left"/>
        <w:rPr>
          <w:rFonts w:ascii="宋体" w:hAnsi="宋体" w:eastAsia="宋体"/>
          <w:color w:val="auto"/>
          <w:szCs w:val="21"/>
        </w:rPr>
      </w:pPr>
      <w:r>
        <w:rPr>
          <w:rFonts w:ascii="宋体" w:hAnsi="宋体" w:eastAsia="宋体"/>
          <w:color w:val="auto"/>
          <w:szCs w:val="21"/>
        </w:rPr>
        <w:t>1</w:t>
      </w:r>
      <w:r>
        <w:rPr>
          <w:rFonts w:hint="eastAsia" w:ascii="宋体" w:hAnsi="宋体" w:eastAsia="宋体"/>
          <w:color w:val="auto"/>
          <w:szCs w:val="21"/>
        </w:rPr>
        <w:t>、在</w:t>
      </w:r>
      <w:r>
        <w:rPr>
          <w:rFonts w:hint="eastAsia" w:ascii="宋体" w:hAnsi="宋体" w:cs="宋体"/>
          <w:color w:val="auto"/>
          <w:szCs w:val="21"/>
        </w:rPr>
        <w:t>“信用中国”网站被列入失信被执行人和重大税收违法案件当事人名单；</w:t>
      </w:r>
    </w:p>
    <w:p>
      <w:pPr>
        <w:widowControl/>
        <w:adjustRightInd w:val="0"/>
        <w:snapToGrid w:val="0"/>
        <w:spacing w:beforeLines="50" w:line="360" w:lineRule="auto"/>
        <w:ind w:firstLine="420" w:firstLineChars="200"/>
        <w:jc w:val="left"/>
        <w:rPr>
          <w:rFonts w:ascii="宋体" w:hAnsi="宋体" w:eastAsia="宋体"/>
          <w:color w:val="auto"/>
          <w:szCs w:val="21"/>
        </w:rPr>
      </w:pPr>
      <w:r>
        <w:rPr>
          <w:rFonts w:ascii="宋体" w:hAnsi="宋体" w:eastAsia="宋体"/>
          <w:color w:val="auto"/>
          <w:szCs w:val="21"/>
        </w:rPr>
        <w:t>2</w:t>
      </w:r>
      <w:r>
        <w:rPr>
          <w:rFonts w:hint="eastAsia" w:ascii="宋体" w:hAnsi="宋体" w:eastAsia="宋体"/>
          <w:color w:val="auto"/>
          <w:szCs w:val="21"/>
        </w:rPr>
        <w:t>、在</w:t>
      </w:r>
      <w:r>
        <w:rPr>
          <w:rFonts w:hint="eastAsia" w:ascii="宋体" w:hAnsi="宋体" w:cs="宋体"/>
          <w:color w:val="auto"/>
          <w:szCs w:val="21"/>
        </w:rPr>
        <w:t>“中国政府采购网”网站被列入政府采购严重违法失信行为记录名单；</w:t>
      </w:r>
    </w:p>
    <w:p>
      <w:pPr>
        <w:widowControl/>
        <w:adjustRightInd w:val="0"/>
        <w:snapToGrid w:val="0"/>
        <w:spacing w:beforeLines="50" w:line="360" w:lineRule="auto"/>
        <w:ind w:firstLine="420" w:firstLineChars="200"/>
        <w:jc w:val="left"/>
        <w:rPr>
          <w:rFonts w:ascii="宋体" w:hAnsi="宋体" w:eastAsia="宋体"/>
          <w:color w:val="auto"/>
          <w:szCs w:val="21"/>
        </w:rPr>
      </w:pPr>
      <w:r>
        <w:rPr>
          <w:rFonts w:ascii="宋体" w:hAnsi="宋体" w:eastAsia="宋体"/>
          <w:color w:val="auto"/>
          <w:szCs w:val="21"/>
        </w:rPr>
        <w:t>3</w:t>
      </w:r>
      <w:r>
        <w:rPr>
          <w:rFonts w:hint="eastAsia" w:ascii="宋体" w:hAnsi="宋体" w:eastAsia="宋体"/>
          <w:color w:val="auto"/>
          <w:szCs w:val="21"/>
        </w:rPr>
        <w:t>、</w:t>
      </w:r>
      <w:r>
        <w:rPr>
          <w:rFonts w:ascii="宋体" w:hAnsi="宋体" w:eastAsia="宋体"/>
          <w:color w:val="auto"/>
          <w:szCs w:val="21"/>
        </w:rPr>
        <w:t>不符合《政府采购法》第二十二条规定的条件。</w:t>
      </w:r>
    </w:p>
    <w:p>
      <w:pPr>
        <w:widowControl/>
        <w:adjustRightInd w:val="0"/>
        <w:snapToGrid w:val="0"/>
        <w:spacing w:beforeLines="50" w:line="360" w:lineRule="auto"/>
        <w:ind w:firstLine="420" w:firstLineChars="200"/>
        <w:jc w:val="left"/>
        <w:rPr>
          <w:rFonts w:ascii="宋体" w:hAnsi="宋体" w:cs="宋体"/>
          <w:color w:val="auto"/>
          <w:kern w:val="0"/>
          <w:szCs w:val="21"/>
        </w:rPr>
      </w:pPr>
      <w:r>
        <w:rPr>
          <w:rFonts w:hint="eastAsia" w:ascii="宋体" w:hAnsi="宋体" w:cs="宋体"/>
          <w:color w:val="auto"/>
          <w:szCs w:val="21"/>
        </w:rPr>
        <w:t>我单位保证上述声明的事项都是真实的，如有虚假，我单位愿意承担相应的法律责任，并承担因此所造成的一切损失。</w:t>
      </w:r>
    </w:p>
    <w:p>
      <w:pPr>
        <w:widowControl/>
        <w:adjustRightInd w:val="0"/>
        <w:snapToGrid w:val="0"/>
        <w:spacing w:beforeLines="50" w:line="360" w:lineRule="auto"/>
        <w:ind w:firstLine="420" w:firstLineChars="200"/>
        <w:jc w:val="left"/>
        <w:rPr>
          <w:rFonts w:ascii="宋体" w:hAnsi="宋体" w:cs="宋体"/>
          <w:color w:val="auto"/>
          <w:kern w:val="0"/>
          <w:szCs w:val="21"/>
        </w:rPr>
      </w:pPr>
      <w:r>
        <w:rPr>
          <w:rFonts w:hint="eastAsia" w:ascii="宋体" w:hAnsi="宋体" w:cs="宋体"/>
          <w:color w:val="auto"/>
          <w:szCs w:val="21"/>
        </w:rPr>
        <w:t>我单位保证随时按照要求提供能够证明上述声明事项真实性的任何有效文件。</w:t>
      </w:r>
    </w:p>
    <w:p>
      <w:pPr>
        <w:widowControl/>
        <w:adjustRightInd w:val="0"/>
        <w:snapToGrid w:val="0"/>
        <w:spacing w:beforeLines="50" w:line="360" w:lineRule="auto"/>
        <w:jc w:val="left"/>
        <w:rPr>
          <w:rFonts w:ascii="宋体" w:hAnsi="宋体" w:cs="宋体"/>
          <w:color w:val="auto"/>
          <w:szCs w:val="21"/>
        </w:rPr>
      </w:pPr>
    </w:p>
    <w:p>
      <w:pPr>
        <w:widowControl/>
        <w:adjustRightInd w:val="0"/>
        <w:snapToGrid w:val="0"/>
        <w:spacing w:beforeLines="50" w:line="360" w:lineRule="auto"/>
        <w:jc w:val="left"/>
        <w:rPr>
          <w:rFonts w:ascii="宋体" w:hAnsi="宋体" w:cs="宋体"/>
          <w:color w:val="auto"/>
          <w:szCs w:val="21"/>
        </w:rPr>
      </w:pPr>
    </w:p>
    <w:p>
      <w:pPr>
        <w:widowControl/>
        <w:adjustRightInd w:val="0"/>
        <w:snapToGrid w:val="0"/>
        <w:spacing w:beforeLines="50" w:line="360" w:lineRule="auto"/>
        <w:jc w:val="left"/>
        <w:rPr>
          <w:rFonts w:ascii="宋体" w:hAnsi="宋体" w:cs="宋体"/>
          <w:color w:val="auto"/>
          <w:kern w:val="0"/>
          <w:szCs w:val="21"/>
        </w:rPr>
      </w:pPr>
      <w:r>
        <w:rPr>
          <w:rFonts w:hint="eastAsia" w:ascii="宋体" w:hAnsi="宋体" w:cs="宋体"/>
          <w:color w:val="auto"/>
          <w:szCs w:val="21"/>
        </w:rPr>
        <w:t>投标人名称（盖单位公章）：</w:t>
      </w:r>
    </w:p>
    <w:p>
      <w:pPr>
        <w:widowControl/>
        <w:adjustRightInd w:val="0"/>
        <w:snapToGrid w:val="0"/>
        <w:spacing w:beforeLines="50" w:line="360" w:lineRule="auto"/>
        <w:jc w:val="left"/>
        <w:rPr>
          <w:rFonts w:ascii="宋体" w:hAnsi="宋体" w:cs="宋体"/>
          <w:b/>
          <w:bCs/>
          <w:color w:val="auto"/>
          <w:kern w:val="0"/>
          <w:sz w:val="44"/>
          <w:szCs w:val="44"/>
        </w:rPr>
      </w:pPr>
      <w:r>
        <w:rPr>
          <w:rFonts w:hint="eastAsia" w:ascii="宋体" w:hAnsi="宋体" w:eastAsia="宋体"/>
          <w:color w:val="auto"/>
        </w:rPr>
        <w:t>法定代表人或委托代理人：（签字或印章）</w:t>
      </w:r>
    </w:p>
    <w:p>
      <w:pPr>
        <w:widowControl/>
        <w:adjustRightInd w:val="0"/>
        <w:snapToGrid w:val="0"/>
        <w:spacing w:beforeLines="50" w:line="360" w:lineRule="auto"/>
        <w:jc w:val="left"/>
        <w:rPr>
          <w:rFonts w:ascii="宋体" w:hAnsi="宋体" w:eastAsia="宋体" w:cs="宋体"/>
          <w:color w:val="auto"/>
          <w:szCs w:val="21"/>
        </w:rPr>
      </w:pPr>
      <w:r>
        <w:rPr>
          <w:rFonts w:hint="eastAsia" w:ascii="宋体" w:hAnsi="宋体" w:cs="宋体"/>
          <w:color w:val="auto"/>
          <w:szCs w:val="21"/>
        </w:rPr>
        <w:t>日期：年月日</w:t>
      </w:r>
    </w:p>
    <w:p>
      <w:pPr>
        <w:widowControl/>
        <w:jc w:val="left"/>
        <w:rPr>
          <w:rFonts w:ascii="黑体" w:hAnsi="仿宋" w:eastAsia="黑体" w:cs="宋体"/>
          <w:bCs/>
          <w:color w:val="auto"/>
          <w:szCs w:val="21"/>
        </w:rPr>
      </w:pPr>
      <w:r>
        <w:rPr>
          <w:rFonts w:ascii="黑体" w:hAnsi="仿宋" w:cs="宋体"/>
          <w:b/>
          <w:color w:val="auto"/>
          <w:szCs w:val="21"/>
        </w:rPr>
        <w:br w:type="page"/>
      </w:r>
    </w:p>
    <w:p>
      <w:pPr>
        <w:pStyle w:val="7"/>
        <w:rPr>
          <w:rFonts w:ascii="黑体" w:hAnsi="仿宋" w:cs="宋体"/>
          <w:b w:val="0"/>
          <w:color w:val="auto"/>
          <w:sz w:val="21"/>
          <w:szCs w:val="21"/>
        </w:rPr>
      </w:pPr>
      <w:bookmarkStart w:id="60" w:name="_Toc8983767"/>
      <w:r>
        <w:rPr>
          <w:rFonts w:hint="eastAsia" w:ascii="黑体" w:hAnsi="仿宋" w:cs="宋体"/>
          <w:b w:val="0"/>
          <w:color w:val="auto"/>
          <w:sz w:val="21"/>
          <w:szCs w:val="21"/>
        </w:rPr>
        <w:t>附件4-2 法人或者其他组织的营业执照等主体资格证明文件，自然人的身份证明</w:t>
      </w:r>
      <w:bookmarkEnd w:id="60"/>
    </w:p>
    <w:p>
      <w:pPr>
        <w:widowControl/>
        <w:adjustRightInd w:val="0"/>
        <w:snapToGrid w:val="0"/>
        <w:spacing w:line="360" w:lineRule="auto"/>
        <w:jc w:val="center"/>
        <w:rPr>
          <w:rFonts w:ascii="黑体" w:hAnsi="仿宋" w:eastAsia="黑体" w:cs="宋体"/>
          <w:b/>
          <w:color w:val="auto"/>
          <w:sz w:val="28"/>
          <w:szCs w:val="28"/>
        </w:rPr>
      </w:pPr>
      <w:r>
        <w:rPr>
          <w:rFonts w:hint="eastAsia" w:ascii="黑体" w:hAnsi="仿宋" w:eastAsia="黑体" w:cs="宋体"/>
          <w:b/>
          <w:color w:val="auto"/>
          <w:sz w:val="28"/>
          <w:szCs w:val="28"/>
        </w:rPr>
        <w:t>法人或者其他组织的营业执照等主体资格证明文件，自然人的身份证明</w:t>
      </w:r>
    </w:p>
    <w:p>
      <w:pPr>
        <w:widowControl/>
        <w:adjustRightInd w:val="0"/>
        <w:snapToGrid w:val="0"/>
        <w:spacing w:beforeLines="50" w:line="360" w:lineRule="auto"/>
        <w:ind w:firstLine="420" w:firstLineChars="200"/>
        <w:jc w:val="left"/>
        <w:rPr>
          <w:rFonts w:ascii="宋体" w:hAnsi="宋体" w:eastAsia="宋体" w:cs="宋体"/>
          <w:color w:val="auto"/>
          <w:szCs w:val="21"/>
        </w:rPr>
      </w:pPr>
    </w:p>
    <w:p>
      <w:pPr>
        <w:adjustRightInd w:val="0"/>
        <w:snapToGrid w:val="0"/>
        <w:spacing w:beforeLines="50" w:line="360" w:lineRule="auto"/>
        <w:ind w:firstLine="420" w:firstLineChars="200"/>
        <w:rPr>
          <w:rFonts w:ascii="宋体" w:hAnsi="宋体" w:eastAsia="宋体" w:cs="宋体"/>
          <w:color w:val="auto"/>
          <w:szCs w:val="21"/>
        </w:rPr>
      </w:pPr>
      <w:r>
        <w:rPr>
          <w:rFonts w:hint="eastAsia" w:ascii="宋体" w:hAnsi="宋体" w:eastAsia="宋体" w:cs="宋体"/>
          <w:color w:val="auto"/>
          <w:szCs w:val="21"/>
        </w:rPr>
        <w:t>注：按第二章第</w:t>
      </w:r>
      <w:r>
        <w:rPr>
          <w:rFonts w:ascii="宋体" w:hAnsi="宋体" w:eastAsia="宋体" w:cs="宋体"/>
          <w:color w:val="auto"/>
          <w:szCs w:val="21"/>
        </w:rPr>
        <w:t>15.1</w:t>
      </w:r>
      <w:r>
        <w:rPr>
          <w:rFonts w:hint="eastAsia" w:ascii="宋体" w:hAnsi="宋体" w:eastAsia="宋体" w:cs="宋体"/>
          <w:color w:val="auto"/>
          <w:szCs w:val="21"/>
        </w:rPr>
        <w:t>（1）项要求提供。</w:t>
      </w:r>
    </w:p>
    <w:p>
      <w:pPr>
        <w:adjustRightInd w:val="0"/>
        <w:snapToGrid w:val="0"/>
        <w:spacing w:beforeLines="50" w:line="360" w:lineRule="auto"/>
        <w:ind w:firstLine="420" w:firstLineChars="200"/>
        <w:rPr>
          <w:rFonts w:ascii="宋体" w:hAnsi="宋体"/>
          <w:color w:val="auto"/>
        </w:rPr>
      </w:pPr>
      <w:r>
        <w:rPr>
          <w:rFonts w:hint="eastAsia" w:ascii="宋体" w:hAnsi="宋体" w:eastAsia="宋体" w:cs="宋体"/>
          <w:color w:val="auto"/>
          <w:szCs w:val="21"/>
        </w:rPr>
        <w:t>（1）</w:t>
      </w:r>
      <w:r>
        <w:rPr>
          <w:rFonts w:hint="eastAsia" w:ascii="宋体" w:hAnsi="宋体"/>
          <w:color w:val="auto"/>
        </w:rPr>
        <w:t>投标人为营利法人的，应提交营业执照的复印件；</w:t>
      </w:r>
    </w:p>
    <w:p>
      <w:pPr>
        <w:adjustRightInd w:val="0"/>
        <w:snapToGrid w:val="0"/>
        <w:spacing w:beforeLines="50" w:line="360" w:lineRule="auto"/>
        <w:ind w:firstLine="420" w:firstLineChars="200"/>
        <w:rPr>
          <w:rFonts w:ascii="宋体" w:hAnsi="宋体"/>
          <w:color w:val="auto"/>
        </w:rPr>
      </w:pPr>
      <w:r>
        <w:rPr>
          <w:rFonts w:hint="eastAsia" w:ascii="宋体" w:hAnsi="宋体" w:eastAsia="宋体" w:cs="宋体"/>
          <w:color w:val="auto"/>
          <w:szCs w:val="21"/>
        </w:rPr>
        <w:t>（2）</w:t>
      </w:r>
      <w:r>
        <w:rPr>
          <w:rFonts w:hint="eastAsia" w:ascii="宋体" w:hAnsi="宋体"/>
          <w:color w:val="auto"/>
        </w:rPr>
        <w:t>投标人为依法允许经营的事业单位的，应提交事业单位法人证书复印件；</w:t>
      </w:r>
    </w:p>
    <w:p>
      <w:pPr>
        <w:adjustRightInd w:val="0"/>
        <w:snapToGrid w:val="0"/>
        <w:spacing w:beforeLines="50" w:line="360" w:lineRule="auto"/>
        <w:ind w:firstLine="420" w:firstLineChars="200"/>
        <w:rPr>
          <w:rFonts w:ascii="宋体" w:hAnsi="宋体"/>
          <w:color w:val="auto"/>
        </w:rPr>
      </w:pPr>
      <w:r>
        <w:rPr>
          <w:rFonts w:hint="eastAsia" w:ascii="宋体" w:hAnsi="宋体" w:eastAsia="宋体" w:cs="宋体"/>
          <w:color w:val="auto"/>
          <w:szCs w:val="21"/>
        </w:rPr>
        <w:t>（3）</w:t>
      </w:r>
      <w:r>
        <w:rPr>
          <w:rFonts w:hint="eastAsia" w:ascii="宋体" w:hAnsi="宋体"/>
          <w:color w:val="auto"/>
        </w:rPr>
        <w:t>投标人为非法人组织的，应提交依法登记证书复印件；</w:t>
      </w:r>
    </w:p>
    <w:p>
      <w:pPr>
        <w:adjustRightInd w:val="0"/>
        <w:snapToGrid w:val="0"/>
        <w:spacing w:beforeLines="50" w:line="360" w:lineRule="auto"/>
        <w:ind w:firstLine="420" w:firstLineChars="200"/>
        <w:rPr>
          <w:rFonts w:ascii="宋体" w:hAnsi="宋体"/>
          <w:color w:val="auto"/>
        </w:rPr>
      </w:pPr>
      <w:r>
        <w:rPr>
          <w:rFonts w:hint="eastAsia" w:ascii="宋体" w:hAnsi="宋体" w:eastAsia="宋体" w:cs="宋体"/>
          <w:color w:val="auto"/>
          <w:szCs w:val="21"/>
        </w:rPr>
        <w:t>（4）</w:t>
      </w:r>
      <w:r>
        <w:rPr>
          <w:rFonts w:hint="eastAsia" w:ascii="宋体" w:hAnsi="宋体"/>
          <w:color w:val="auto"/>
        </w:rPr>
        <w:t>投标人为个体工商户的，应提交个体工商户营业执照复印件；</w:t>
      </w:r>
    </w:p>
    <w:p>
      <w:pPr>
        <w:adjustRightInd w:val="0"/>
        <w:snapToGrid w:val="0"/>
        <w:spacing w:beforeLines="50" w:line="360" w:lineRule="auto"/>
        <w:ind w:firstLine="420" w:firstLineChars="200"/>
        <w:rPr>
          <w:rFonts w:ascii="宋体" w:hAnsi="宋体"/>
          <w:color w:val="auto"/>
        </w:rPr>
      </w:pPr>
      <w:r>
        <w:rPr>
          <w:rFonts w:hint="eastAsia" w:ascii="宋体" w:hAnsi="宋体" w:eastAsia="宋体" w:cs="宋体"/>
          <w:color w:val="auto"/>
          <w:szCs w:val="21"/>
        </w:rPr>
        <w:t>（5）</w:t>
      </w:r>
      <w:r>
        <w:rPr>
          <w:rFonts w:hint="eastAsia" w:ascii="宋体" w:hAnsi="宋体"/>
          <w:color w:val="auto"/>
        </w:rPr>
        <w:t>投标人为自然人的，应提交自然人的身份证明复印件。</w:t>
      </w:r>
    </w:p>
    <w:p>
      <w:pPr>
        <w:widowControl/>
        <w:adjustRightInd w:val="0"/>
        <w:snapToGrid w:val="0"/>
        <w:spacing w:beforeLines="50" w:line="360" w:lineRule="auto"/>
        <w:ind w:firstLine="422" w:firstLineChars="200"/>
        <w:jc w:val="left"/>
        <w:rPr>
          <w:rFonts w:ascii="宋体" w:hAnsi="宋体"/>
          <w:b/>
          <w:color w:val="auto"/>
        </w:rPr>
      </w:pPr>
    </w:p>
    <w:p>
      <w:pPr>
        <w:widowControl/>
        <w:adjustRightInd w:val="0"/>
        <w:snapToGrid w:val="0"/>
        <w:spacing w:beforeLines="50" w:line="360" w:lineRule="auto"/>
        <w:ind w:firstLine="420" w:firstLineChars="200"/>
        <w:jc w:val="left"/>
        <w:rPr>
          <w:rFonts w:ascii="宋体" w:hAnsi="宋体" w:eastAsia="宋体" w:cs="宋体"/>
          <w:color w:val="auto"/>
          <w:szCs w:val="21"/>
        </w:rPr>
      </w:pPr>
    </w:p>
    <w:p>
      <w:pPr>
        <w:widowControl/>
        <w:jc w:val="left"/>
        <w:rPr>
          <w:rFonts w:ascii="黑体" w:hAnsi="仿宋" w:eastAsia="黑体" w:cs="宋体"/>
          <w:color w:val="auto"/>
          <w:szCs w:val="21"/>
        </w:rPr>
      </w:pPr>
      <w:r>
        <w:rPr>
          <w:rFonts w:ascii="黑体" w:hAnsi="仿宋" w:eastAsia="黑体" w:cs="宋体"/>
          <w:color w:val="auto"/>
          <w:szCs w:val="21"/>
        </w:rPr>
        <w:br w:type="page"/>
      </w:r>
    </w:p>
    <w:p>
      <w:pPr>
        <w:pStyle w:val="7"/>
        <w:rPr>
          <w:rFonts w:ascii="黑体" w:hAnsi="仿宋" w:cs="宋体"/>
          <w:b w:val="0"/>
          <w:color w:val="auto"/>
          <w:sz w:val="21"/>
          <w:szCs w:val="21"/>
        </w:rPr>
      </w:pPr>
      <w:bookmarkStart w:id="61" w:name="_Toc8983768"/>
      <w:r>
        <w:rPr>
          <w:rFonts w:hint="eastAsia" w:ascii="黑体" w:hAnsi="仿宋" w:cs="宋体"/>
          <w:b w:val="0"/>
          <w:color w:val="auto"/>
          <w:sz w:val="21"/>
          <w:szCs w:val="21"/>
        </w:rPr>
        <w:t>附件4-3 符合特定资格条件证明材料复印件或者情况说明</w:t>
      </w:r>
      <w:bookmarkEnd w:id="61"/>
    </w:p>
    <w:p>
      <w:pPr>
        <w:widowControl/>
        <w:adjustRightInd w:val="0"/>
        <w:snapToGrid w:val="0"/>
        <w:spacing w:line="360" w:lineRule="auto"/>
        <w:jc w:val="center"/>
        <w:rPr>
          <w:rFonts w:ascii="黑体" w:hAnsi="仿宋" w:eastAsia="黑体" w:cs="宋体"/>
          <w:b/>
          <w:color w:val="auto"/>
          <w:sz w:val="28"/>
          <w:szCs w:val="28"/>
        </w:rPr>
      </w:pPr>
      <w:r>
        <w:rPr>
          <w:rFonts w:hint="eastAsia" w:ascii="黑体" w:hAnsi="仿宋" w:eastAsia="黑体" w:cs="宋体"/>
          <w:b/>
          <w:color w:val="auto"/>
          <w:sz w:val="28"/>
          <w:szCs w:val="28"/>
        </w:rPr>
        <w:t>符合特定资格条件证明材料复印件或者情况说明</w:t>
      </w:r>
    </w:p>
    <w:p>
      <w:pPr>
        <w:widowControl/>
        <w:adjustRightInd w:val="0"/>
        <w:snapToGrid w:val="0"/>
        <w:spacing w:line="360" w:lineRule="auto"/>
        <w:ind w:firstLine="560" w:firstLineChars="200"/>
        <w:jc w:val="left"/>
        <w:rPr>
          <w:rFonts w:ascii="黑体" w:hAnsi="仿宋" w:eastAsia="黑体" w:cs="宋体"/>
          <w:color w:val="auto"/>
          <w:sz w:val="28"/>
          <w:szCs w:val="28"/>
        </w:rPr>
      </w:pPr>
    </w:p>
    <w:p>
      <w:pPr>
        <w:widowControl/>
        <w:adjustRightInd w:val="0"/>
        <w:snapToGrid w:val="0"/>
        <w:spacing w:line="360" w:lineRule="auto"/>
        <w:ind w:firstLine="420" w:firstLineChars="200"/>
        <w:jc w:val="left"/>
        <w:rPr>
          <w:rFonts w:ascii="宋体" w:hAnsi="宋体" w:eastAsia="宋体" w:cs="宋体"/>
          <w:color w:val="auto"/>
          <w:szCs w:val="21"/>
        </w:rPr>
      </w:pPr>
      <w:r>
        <w:rPr>
          <w:rFonts w:hint="eastAsia" w:ascii="宋体" w:hAnsi="宋体" w:eastAsia="宋体" w:cs="宋体"/>
          <w:color w:val="auto"/>
          <w:szCs w:val="21"/>
        </w:rPr>
        <w:t>注：按第二章第</w:t>
      </w:r>
      <w:r>
        <w:rPr>
          <w:rFonts w:ascii="宋体" w:hAnsi="宋体" w:eastAsia="宋体" w:cs="宋体"/>
          <w:color w:val="auto"/>
          <w:szCs w:val="21"/>
        </w:rPr>
        <w:t>15.1</w:t>
      </w:r>
      <w:r>
        <w:rPr>
          <w:rFonts w:hint="eastAsia" w:ascii="宋体" w:hAnsi="宋体" w:eastAsia="宋体" w:cs="宋体"/>
          <w:color w:val="auto"/>
          <w:szCs w:val="21"/>
        </w:rPr>
        <w:t>（3）项要求提供。</w:t>
      </w:r>
    </w:p>
    <w:p>
      <w:pPr>
        <w:widowControl/>
        <w:jc w:val="left"/>
        <w:rPr>
          <w:rFonts w:ascii="黑体" w:hAnsi="仿宋" w:eastAsia="黑体" w:cs="宋体"/>
          <w:color w:val="auto"/>
          <w:szCs w:val="21"/>
        </w:rPr>
      </w:pPr>
      <w:r>
        <w:rPr>
          <w:rFonts w:ascii="黑体" w:hAnsi="仿宋" w:eastAsia="黑体" w:cs="宋体"/>
          <w:color w:val="auto"/>
          <w:szCs w:val="21"/>
        </w:rPr>
        <w:br w:type="page"/>
      </w:r>
    </w:p>
    <w:p>
      <w:pPr>
        <w:pStyle w:val="7"/>
        <w:rPr>
          <w:rFonts w:ascii="黑体" w:hAnsi="宋体" w:cs="宋体"/>
          <w:b w:val="0"/>
          <w:color w:val="auto"/>
          <w:kern w:val="0"/>
          <w:sz w:val="21"/>
          <w:szCs w:val="21"/>
        </w:rPr>
      </w:pPr>
      <w:bookmarkStart w:id="62" w:name="_Toc8983769"/>
      <w:r>
        <w:rPr>
          <w:rFonts w:hint="eastAsia" w:ascii="黑体" w:hAnsi="仿宋" w:cs="宋体"/>
          <w:b w:val="0"/>
          <w:color w:val="auto"/>
          <w:sz w:val="21"/>
          <w:szCs w:val="21"/>
        </w:rPr>
        <w:t>附件4-4 联合体协议书（格式）</w:t>
      </w:r>
      <w:bookmarkEnd w:id="62"/>
    </w:p>
    <w:p>
      <w:pPr>
        <w:adjustRightInd w:val="0"/>
        <w:snapToGrid w:val="0"/>
        <w:spacing w:line="360" w:lineRule="auto"/>
        <w:jc w:val="center"/>
        <w:rPr>
          <w:rFonts w:ascii="宋体" w:hAnsi="宋体" w:eastAsia="宋体"/>
          <w:b/>
          <w:color w:val="auto"/>
          <w:szCs w:val="21"/>
        </w:rPr>
      </w:pPr>
      <w:r>
        <w:rPr>
          <w:rFonts w:hint="eastAsia" w:ascii="黑体" w:hAnsi="仿宋" w:eastAsia="黑体" w:cs="宋体"/>
          <w:b/>
          <w:color w:val="auto"/>
          <w:sz w:val="28"/>
          <w:szCs w:val="28"/>
        </w:rPr>
        <w:t>联合体协议书（格式）</w:t>
      </w:r>
    </w:p>
    <w:p>
      <w:pPr>
        <w:adjustRightInd w:val="0"/>
        <w:snapToGrid w:val="0"/>
        <w:spacing w:line="360" w:lineRule="auto"/>
        <w:rPr>
          <w:rFonts w:ascii="宋体" w:hAnsi="宋体" w:eastAsia="宋体"/>
          <w:color w:val="auto"/>
          <w:szCs w:val="21"/>
        </w:rPr>
      </w:pPr>
    </w:p>
    <w:p>
      <w:pPr>
        <w:adjustRightInd w:val="0"/>
        <w:snapToGrid w:val="0"/>
        <w:spacing w:line="360" w:lineRule="auto"/>
        <w:rPr>
          <w:rFonts w:ascii="宋体" w:hAnsi="宋体" w:eastAsia="宋体"/>
          <w:color w:val="auto"/>
          <w:szCs w:val="21"/>
        </w:rPr>
      </w:pPr>
      <w:r>
        <w:rPr>
          <w:rFonts w:hint="eastAsia" w:ascii="宋体" w:hAnsi="宋体" w:eastAsia="宋体"/>
          <w:color w:val="auto"/>
          <w:szCs w:val="21"/>
        </w:rPr>
        <w:t>致（采购人或者采购代理机构）：</w:t>
      </w:r>
    </w:p>
    <w:p>
      <w:pPr>
        <w:adjustRightInd w:val="0"/>
        <w:snapToGrid w:val="0"/>
        <w:spacing w:line="360" w:lineRule="auto"/>
        <w:ind w:firstLine="420" w:firstLineChars="200"/>
        <w:rPr>
          <w:rFonts w:ascii="宋体" w:hAnsi="宋体" w:eastAsia="宋体"/>
          <w:color w:val="auto"/>
          <w:szCs w:val="21"/>
        </w:rPr>
      </w:pPr>
      <w:r>
        <w:rPr>
          <w:rFonts w:hint="eastAsia" w:ascii="宋体" w:hAnsi="宋体" w:eastAsia="宋体"/>
          <w:color w:val="auto"/>
          <w:szCs w:val="21"/>
        </w:rPr>
        <w:t>经研究，我们决定自愿组成联合体共同参加（项目名称</w:t>
      </w:r>
      <w:r>
        <w:rPr>
          <w:rFonts w:ascii="宋体" w:hAnsi="宋体" w:eastAsia="宋体"/>
          <w:color w:val="auto"/>
          <w:szCs w:val="21"/>
        </w:rPr>
        <w:t>）</w:t>
      </w:r>
      <w:r>
        <w:rPr>
          <w:rFonts w:hint="eastAsia" w:ascii="宋体" w:hAnsi="宋体" w:eastAsia="宋体"/>
          <w:color w:val="auto"/>
          <w:szCs w:val="21"/>
        </w:rPr>
        <w:t>（采购代理编号： ）项目的投标。现就联合体投标事宜订立如下协议：</w:t>
      </w:r>
    </w:p>
    <w:p>
      <w:pPr>
        <w:adjustRightInd w:val="0"/>
        <w:snapToGrid w:val="0"/>
        <w:spacing w:line="360" w:lineRule="auto"/>
        <w:ind w:firstLine="420" w:firstLineChars="200"/>
        <w:rPr>
          <w:rFonts w:ascii="宋体" w:hAnsi="宋体" w:eastAsia="宋体"/>
          <w:color w:val="auto"/>
          <w:szCs w:val="21"/>
          <w:u w:val="single"/>
        </w:rPr>
      </w:pPr>
      <w:r>
        <w:rPr>
          <w:rFonts w:hint="eastAsia" w:ascii="宋体" w:hAnsi="宋体" w:eastAsia="宋体"/>
          <w:color w:val="auto"/>
          <w:szCs w:val="21"/>
        </w:rPr>
        <w:t>一、联合体基本信息：（各方公司名称、地址、注册资金、营业执照、法定代表人姓名）</w:t>
      </w:r>
    </w:p>
    <w:p>
      <w:pPr>
        <w:adjustRightInd w:val="0"/>
        <w:snapToGrid w:val="0"/>
        <w:spacing w:line="360" w:lineRule="auto"/>
        <w:ind w:firstLine="420" w:firstLineChars="200"/>
        <w:rPr>
          <w:rFonts w:ascii="宋体" w:hAnsi="宋体" w:eastAsia="宋体"/>
          <w:color w:val="auto"/>
          <w:szCs w:val="21"/>
        </w:rPr>
      </w:pPr>
      <w:r>
        <w:rPr>
          <w:rFonts w:hint="eastAsia" w:ascii="宋体" w:hAnsi="宋体" w:eastAsia="宋体"/>
          <w:color w:val="auto"/>
          <w:szCs w:val="21"/>
        </w:rPr>
        <w:t>二、（某成员单位名称）为（联合体名称）牵头人。</w:t>
      </w:r>
    </w:p>
    <w:p>
      <w:pPr>
        <w:adjustRightInd w:val="0"/>
        <w:snapToGrid w:val="0"/>
        <w:spacing w:line="360" w:lineRule="auto"/>
        <w:ind w:firstLine="420" w:firstLineChars="200"/>
        <w:rPr>
          <w:rFonts w:ascii="宋体" w:hAnsi="宋体" w:eastAsia="宋体"/>
          <w:color w:val="auto"/>
          <w:szCs w:val="21"/>
        </w:rPr>
      </w:pPr>
      <w:r>
        <w:rPr>
          <w:rFonts w:hint="eastAsia" w:ascii="宋体" w:hAnsi="宋体" w:eastAsia="宋体"/>
          <w:color w:val="auto"/>
          <w:szCs w:val="21"/>
        </w:rPr>
        <w:t>三、联合体牵头人合法代表联合体各成员负责本项目投标文件编制活动，代表联合体提交和接收相关的资料、信息及指示，并处理与投标有关的一切事务；联合体中标后，联合体牵头人负责合同订立和合同实施阶段的主办、组织和协调工作。</w:t>
      </w:r>
    </w:p>
    <w:p>
      <w:pPr>
        <w:adjustRightInd w:val="0"/>
        <w:snapToGrid w:val="0"/>
        <w:spacing w:line="360" w:lineRule="auto"/>
        <w:ind w:firstLine="420" w:firstLineChars="200"/>
        <w:rPr>
          <w:rFonts w:ascii="宋体" w:hAnsi="宋体" w:eastAsia="宋体"/>
          <w:color w:val="auto"/>
          <w:szCs w:val="21"/>
        </w:rPr>
      </w:pPr>
      <w:r>
        <w:rPr>
          <w:rFonts w:hint="eastAsia" w:ascii="宋体" w:hAnsi="宋体" w:eastAsia="宋体"/>
          <w:color w:val="auto"/>
          <w:szCs w:val="21"/>
        </w:rPr>
        <w:t>四．联合体将严格按照招标文件的各项要求，递交投标文件，参加投标，履行中标义务和中标后的合同，并向采购人承担连带责任。</w:t>
      </w:r>
    </w:p>
    <w:p>
      <w:pPr>
        <w:adjustRightInd w:val="0"/>
        <w:snapToGrid w:val="0"/>
        <w:spacing w:line="360" w:lineRule="auto"/>
        <w:ind w:firstLine="420" w:firstLineChars="200"/>
        <w:rPr>
          <w:rFonts w:ascii="宋体" w:hAnsi="宋体" w:eastAsia="宋体"/>
          <w:color w:val="auto"/>
          <w:szCs w:val="21"/>
          <w:u w:val="single"/>
        </w:rPr>
      </w:pPr>
      <w:r>
        <w:rPr>
          <w:rFonts w:hint="eastAsia" w:ascii="宋体" w:hAnsi="宋体" w:eastAsia="宋体"/>
          <w:color w:val="auto"/>
          <w:szCs w:val="21"/>
        </w:rPr>
        <w:t>五、联合体各成员单位内部的职责分工如下：           。按照本条上述分工，联合体各成员的协议合同金额占联合体协议合同总金额比例如下：        。</w:t>
      </w:r>
    </w:p>
    <w:p>
      <w:pPr>
        <w:adjustRightInd w:val="0"/>
        <w:snapToGrid w:val="0"/>
        <w:spacing w:line="360" w:lineRule="auto"/>
        <w:ind w:firstLine="420" w:firstLineChars="200"/>
        <w:rPr>
          <w:rFonts w:ascii="宋体" w:hAnsi="宋体" w:eastAsia="宋体"/>
          <w:color w:val="auto"/>
          <w:szCs w:val="21"/>
        </w:rPr>
      </w:pPr>
      <w:r>
        <w:rPr>
          <w:rFonts w:hint="eastAsia" w:ascii="宋体" w:hAnsi="宋体" w:eastAsia="宋体"/>
          <w:color w:val="auto"/>
          <w:szCs w:val="21"/>
        </w:rPr>
        <w:t>六、本协议书自签署之日起生效，合同履行完毕后自动失效。</w:t>
      </w:r>
    </w:p>
    <w:p>
      <w:pPr>
        <w:adjustRightInd w:val="0"/>
        <w:snapToGrid w:val="0"/>
        <w:spacing w:line="360" w:lineRule="auto"/>
        <w:ind w:firstLine="420" w:firstLineChars="200"/>
        <w:rPr>
          <w:rFonts w:ascii="宋体" w:hAnsi="宋体" w:eastAsia="宋体"/>
          <w:color w:val="auto"/>
          <w:szCs w:val="21"/>
        </w:rPr>
      </w:pPr>
      <w:r>
        <w:rPr>
          <w:rFonts w:hint="eastAsia" w:ascii="宋体" w:hAnsi="宋体" w:eastAsia="宋体"/>
          <w:color w:val="auto"/>
          <w:szCs w:val="21"/>
        </w:rPr>
        <w:t>七、本协议书一式份，联合体成员和采购人各执一份。</w:t>
      </w:r>
    </w:p>
    <w:p>
      <w:pPr>
        <w:adjustRightInd w:val="0"/>
        <w:snapToGrid w:val="0"/>
        <w:spacing w:line="360" w:lineRule="auto"/>
        <w:rPr>
          <w:rFonts w:ascii="宋体" w:hAnsi="宋体" w:eastAsia="宋体"/>
          <w:color w:val="auto"/>
          <w:szCs w:val="21"/>
        </w:rPr>
      </w:pPr>
    </w:p>
    <w:p>
      <w:pPr>
        <w:adjustRightInd w:val="0"/>
        <w:snapToGrid w:val="0"/>
        <w:spacing w:line="360" w:lineRule="auto"/>
        <w:rPr>
          <w:rFonts w:ascii="宋体" w:hAnsi="宋体" w:eastAsia="宋体"/>
          <w:color w:val="auto"/>
          <w:szCs w:val="21"/>
        </w:rPr>
      </w:pPr>
      <w:r>
        <w:rPr>
          <w:rFonts w:hint="eastAsia" w:ascii="宋体" w:hAnsi="宋体" w:eastAsia="宋体"/>
          <w:color w:val="auto"/>
          <w:szCs w:val="21"/>
        </w:rPr>
        <w:t>牵头人名称（盖单位章）：</w:t>
      </w:r>
    </w:p>
    <w:p>
      <w:pPr>
        <w:adjustRightInd w:val="0"/>
        <w:snapToGrid w:val="0"/>
        <w:spacing w:line="360" w:lineRule="auto"/>
        <w:rPr>
          <w:rFonts w:ascii="宋体" w:hAnsi="宋体" w:eastAsia="宋体"/>
          <w:color w:val="auto"/>
          <w:szCs w:val="21"/>
        </w:rPr>
      </w:pPr>
      <w:r>
        <w:rPr>
          <w:rFonts w:hint="eastAsia" w:ascii="宋体" w:hAnsi="宋体" w:eastAsia="宋体"/>
          <w:color w:val="auto"/>
          <w:szCs w:val="21"/>
        </w:rPr>
        <w:t>法定代表人或其委托代理人（签字或印章）：</w:t>
      </w:r>
    </w:p>
    <w:p>
      <w:pPr>
        <w:adjustRightInd w:val="0"/>
        <w:snapToGrid w:val="0"/>
        <w:spacing w:line="360" w:lineRule="auto"/>
        <w:rPr>
          <w:rFonts w:ascii="宋体" w:hAnsi="宋体" w:eastAsia="宋体"/>
          <w:color w:val="auto"/>
          <w:szCs w:val="21"/>
        </w:rPr>
      </w:pPr>
    </w:p>
    <w:p>
      <w:pPr>
        <w:adjustRightInd w:val="0"/>
        <w:snapToGrid w:val="0"/>
        <w:spacing w:line="360" w:lineRule="auto"/>
        <w:rPr>
          <w:rFonts w:ascii="宋体" w:hAnsi="宋体" w:eastAsia="宋体"/>
          <w:color w:val="auto"/>
          <w:szCs w:val="21"/>
        </w:rPr>
      </w:pPr>
      <w:r>
        <w:rPr>
          <w:rFonts w:hint="eastAsia" w:ascii="宋体" w:hAnsi="宋体" w:eastAsia="宋体"/>
          <w:color w:val="auto"/>
          <w:szCs w:val="21"/>
        </w:rPr>
        <w:t>成员1名称（盖单位章）：</w:t>
      </w:r>
    </w:p>
    <w:p>
      <w:pPr>
        <w:adjustRightInd w:val="0"/>
        <w:snapToGrid w:val="0"/>
        <w:spacing w:line="360" w:lineRule="auto"/>
        <w:rPr>
          <w:rFonts w:ascii="宋体" w:hAnsi="宋体" w:eastAsia="宋体"/>
          <w:color w:val="auto"/>
          <w:szCs w:val="21"/>
        </w:rPr>
      </w:pPr>
      <w:r>
        <w:rPr>
          <w:rFonts w:hint="eastAsia" w:ascii="宋体" w:hAnsi="宋体" w:eastAsia="宋体"/>
          <w:color w:val="auto"/>
          <w:szCs w:val="21"/>
        </w:rPr>
        <w:t>法定代表人或其委托代理人（签字或印章）：</w:t>
      </w:r>
    </w:p>
    <w:p>
      <w:pPr>
        <w:adjustRightInd w:val="0"/>
        <w:snapToGrid w:val="0"/>
        <w:spacing w:line="360" w:lineRule="auto"/>
        <w:rPr>
          <w:rFonts w:ascii="宋体" w:hAnsi="宋体" w:eastAsia="宋体"/>
          <w:color w:val="auto"/>
          <w:szCs w:val="21"/>
        </w:rPr>
      </w:pPr>
      <w:r>
        <w:rPr>
          <w:rFonts w:hint="eastAsia" w:ascii="宋体" w:hAnsi="宋体" w:eastAsia="宋体"/>
          <w:color w:val="auto"/>
          <w:szCs w:val="21"/>
        </w:rPr>
        <w:t>成员2名称（盖单位章）：</w:t>
      </w:r>
    </w:p>
    <w:p>
      <w:pPr>
        <w:adjustRightInd w:val="0"/>
        <w:snapToGrid w:val="0"/>
        <w:spacing w:line="360" w:lineRule="auto"/>
        <w:rPr>
          <w:rFonts w:ascii="宋体" w:hAnsi="宋体" w:eastAsia="宋体"/>
          <w:color w:val="auto"/>
          <w:szCs w:val="21"/>
        </w:rPr>
      </w:pPr>
      <w:r>
        <w:rPr>
          <w:rFonts w:hint="eastAsia" w:ascii="宋体" w:hAnsi="宋体" w:eastAsia="宋体"/>
          <w:color w:val="auto"/>
          <w:szCs w:val="21"/>
        </w:rPr>
        <w:t>法定代表人或其委托代理人（签字或印章）：</w:t>
      </w:r>
    </w:p>
    <w:p>
      <w:pPr>
        <w:adjustRightInd w:val="0"/>
        <w:snapToGrid w:val="0"/>
        <w:spacing w:line="360" w:lineRule="auto"/>
        <w:rPr>
          <w:rFonts w:ascii="宋体" w:hAnsi="宋体" w:eastAsia="宋体"/>
          <w:color w:val="auto"/>
          <w:szCs w:val="21"/>
        </w:rPr>
      </w:pPr>
      <w:r>
        <w:rPr>
          <w:rFonts w:ascii="宋体" w:hAnsi="宋体" w:eastAsia="宋体"/>
          <w:color w:val="auto"/>
          <w:szCs w:val="21"/>
        </w:rPr>
        <w:t>…</w:t>
      </w:r>
    </w:p>
    <w:p>
      <w:pPr>
        <w:adjustRightInd w:val="0"/>
        <w:snapToGrid w:val="0"/>
        <w:spacing w:line="360" w:lineRule="auto"/>
        <w:rPr>
          <w:rFonts w:ascii="宋体" w:hAnsi="宋体" w:eastAsia="宋体"/>
          <w:color w:val="auto"/>
          <w:szCs w:val="21"/>
        </w:rPr>
      </w:pPr>
      <w:r>
        <w:rPr>
          <w:rFonts w:hint="eastAsia" w:ascii="宋体" w:hAnsi="宋体" w:eastAsia="宋体"/>
          <w:color w:val="auto"/>
          <w:szCs w:val="21"/>
        </w:rPr>
        <w:t xml:space="preserve">日期：年月日  </w:t>
      </w:r>
    </w:p>
    <w:p>
      <w:pPr>
        <w:widowControl/>
        <w:adjustRightInd w:val="0"/>
        <w:snapToGrid w:val="0"/>
        <w:spacing w:line="360" w:lineRule="auto"/>
        <w:ind w:firstLine="422" w:firstLineChars="200"/>
        <w:jc w:val="left"/>
        <w:rPr>
          <w:rFonts w:ascii="宋体" w:hAnsi="宋体" w:eastAsia="宋体"/>
          <w:color w:val="auto"/>
          <w:szCs w:val="21"/>
        </w:rPr>
      </w:pPr>
      <w:r>
        <w:rPr>
          <w:rFonts w:hint="eastAsia" w:ascii="宋体" w:hAnsi="宋体" w:eastAsia="宋体"/>
          <w:b/>
          <w:color w:val="auto"/>
          <w:szCs w:val="21"/>
        </w:rPr>
        <w:t>注</w:t>
      </w:r>
      <w:r>
        <w:rPr>
          <w:rFonts w:hint="eastAsia" w:ascii="宋体" w:hAnsi="宋体" w:eastAsia="宋体"/>
          <w:color w:val="auto"/>
          <w:szCs w:val="21"/>
        </w:rPr>
        <w:t>：1、本协议书由委托代理人签字的，应附法定代表人授权委托书。</w:t>
      </w:r>
    </w:p>
    <w:p>
      <w:pPr>
        <w:widowControl/>
        <w:adjustRightInd w:val="0"/>
        <w:snapToGrid w:val="0"/>
        <w:spacing w:line="360" w:lineRule="auto"/>
        <w:ind w:firstLine="420" w:firstLineChars="200"/>
        <w:jc w:val="left"/>
        <w:rPr>
          <w:rFonts w:ascii="黑体" w:eastAsia="黑体"/>
          <w:color w:val="auto"/>
          <w:sz w:val="32"/>
          <w:szCs w:val="32"/>
        </w:rPr>
      </w:pPr>
      <w:r>
        <w:rPr>
          <w:rFonts w:hint="eastAsia" w:ascii="宋体" w:hAnsi="宋体" w:eastAsia="宋体"/>
          <w:color w:val="auto"/>
          <w:szCs w:val="21"/>
        </w:rPr>
        <w:t>2、投标人在提交投标文件的截止时间前修改“开标一览表”中的投标报价，影响本协议书第五条的，应同时修改本协议书第五条。</w:t>
      </w:r>
      <w:bookmarkEnd w:id="57"/>
      <w:bookmarkEnd w:id="58"/>
      <w:r>
        <w:rPr>
          <w:rFonts w:hint="eastAsia" w:ascii="宋体" w:hAnsi="宋体" w:eastAsia="宋体"/>
          <w:color w:val="auto"/>
          <w:szCs w:val="21"/>
        </w:rPr>
        <w:t>否则，评审时价格评审优惠不予以考虑。</w:t>
      </w:r>
      <w:r>
        <w:rPr>
          <w:rFonts w:ascii="宋体" w:hAnsi="宋体"/>
          <w:color w:val="auto"/>
          <w:szCs w:val="21"/>
        </w:rPr>
        <w:br w:type="page"/>
      </w:r>
    </w:p>
    <w:p>
      <w:pPr>
        <w:adjustRightInd w:val="0"/>
        <w:snapToGrid w:val="0"/>
        <w:spacing w:line="360" w:lineRule="auto"/>
        <w:jc w:val="center"/>
        <w:rPr>
          <w:rFonts w:ascii="黑体" w:eastAsia="黑体"/>
          <w:color w:val="auto"/>
          <w:sz w:val="32"/>
          <w:szCs w:val="32"/>
        </w:rPr>
      </w:pPr>
    </w:p>
    <w:p>
      <w:pPr>
        <w:adjustRightInd w:val="0"/>
        <w:snapToGrid w:val="0"/>
        <w:spacing w:line="360" w:lineRule="auto"/>
        <w:jc w:val="center"/>
        <w:rPr>
          <w:rFonts w:ascii="黑体" w:eastAsia="黑体"/>
          <w:color w:val="auto"/>
          <w:sz w:val="32"/>
          <w:szCs w:val="32"/>
        </w:rPr>
      </w:pPr>
    </w:p>
    <w:p>
      <w:pPr>
        <w:pStyle w:val="22"/>
        <w:adjustRightInd w:val="0"/>
        <w:snapToGrid w:val="0"/>
        <w:spacing w:line="360" w:lineRule="auto"/>
        <w:jc w:val="center"/>
        <w:rPr>
          <w:rFonts w:ascii="华文中宋" w:hAnsi="华文中宋" w:eastAsia="华文中宋"/>
          <w:bCs/>
          <w:color w:val="auto"/>
          <w:sz w:val="72"/>
          <w:szCs w:val="72"/>
        </w:rPr>
      </w:pPr>
      <w:r>
        <w:rPr>
          <w:rFonts w:hint="eastAsia" w:ascii="华文中宋" w:hAnsi="华文中宋" w:eastAsia="华文中宋"/>
          <w:bCs/>
          <w:color w:val="auto"/>
          <w:sz w:val="72"/>
          <w:szCs w:val="72"/>
          <w:lang w:eastAsia="zh-CN"/>
        </w:rPr>
        <w:t>企业</w:t>
      </w:r>
      <w:r>
        <w:rPr>
          <w:rFonts w:hint="eastAsia" w:ascii="华文中宋" w:hAnsi="华文中宋" w:eastAsia="华文中宋"/>
          <w:bCs/>
          <w:color w:val="auto"/>
          <w:sz w:val="72"/>
          <w:szCs w:val="72"/>
        </w:rPr>
        <w:t>采购</w:t>
      </w:r>
    </w:p>
    <w:p>
      <w:pPr>
        <w:adjustRightInd w:val="0"/>
        <w:snapToGrid w:val="0"/>
        <w:spacing w:line="360" w:lineRule="auto"/>
        <w:jc w:val="center"/>
        <w:rPr>
          <w:rFonts w:ascii="宋体" w:hAnsi="宋体" w:eastAsia="宋体"/>
          <w:b/>
          <w:bCs/>
          <w:color w:val="auto"/>
          <w:sz w:val="84"/>
          <w:szCs w:val="84"/>
        </w:rPr>
      </w:pPr>
      <w:r>
        <w:rPr>
          <w:rFonts w:hint="eastAsia" w:ascii="宋体" w:hAnsi="宋体" w:eastAsia="宋体"/>
          <w:b/>
          <w:bCs/>
          <w:color w:val="auto"/>
          <w:sz w:val="84"/>
          <w:szCs w:val="84"/>
        </w:rPr>
        <w:t>投 标 文 件</w:t>
      </w:r>
    </w:p>
    <w:p>
      <w:pPr>
        <w:pStyle w:val="5"/>
        <w:adjustRightInd w:val="0"/>
        <w:snapToGrid w:val="0"/>
        <w:jc w:val="center"/>
        <w:rPr>
          <w:rFonts w:ascii="黑体" w:hAnsi="黑体" w:eastAsia="黑体"/>
          <w:color w:val="auto"/>
          <w:sz w:val="44"/>
          <w:szCs w:val="44"/>
        </w:rPr>
      </w:pPr>
      <w:bookmarkStart w:id="63" w:name="_Toc8983770"/>
      <w:r>
        <w:rPr>
          <w:rFonts w:hint="eastAsia" w:ascii="黑体" w:hAnsi="黑体" w:eastAsia="黑体"/>
          <w:color w:val="auto"/>
          <w:sz w:val="44"/>
          <w:szCs w:val="44"/>
        </w:rPr>
        <w:t>第二部分 商务技术文件</w:t>
      </w:r>
      <w:bookmarkEnd w:id="63"/>
    </w:p>
    <w:p>
      <w:pPr>
        <w:adjustRightInd w:val="0"/>
        <w:snapToGrid w:val="0"/>
        <w:spacing w:line="360" w:lineRule="auto"/>
        <w:rPr>
          <w:rFonts w:ascii="宋体" w:hAnsi="宋体" w:eastAsia="宋体"/>
          <w:color w:val="auto"/>
          <w:sz w:val="32"/>
          <w:szCs w:val="32"/>
        </w:rPr>
      </w:pPr>
    </w:p>
    <w:p>
      <w:pPr>
        <w:pStyle w:val="22"/>
        <w:adjustRightInd w:val="0"/>
        <w:snapToGrid w:val="0"/>
        <w:spacing w:line="360" w:lineRule="auto"/>
        <w:ind w:firstLine="1988" w:firstLineChars="660"/>
        <w:rPr>
          <w:rFonts w:ascii="宋体" w:hAnsi="宋体" w:eastAsia="宋体"/>
          <w:b/>
          <w:bCs/>
          <w:color w:val="auto"/>
          <w:sz w:val="30"/>
          <w:szCs w:val="30"/>
        </w:rPr>
      </w:pPr>
    </w:p>
    <w:p>
      <w:pPr>
        <w:pStyle w:val="22"/>
        <w:adjustRightInd w:val="0"/>
        <w:snapToGrid w:val="0"/>
        <w:spacing w:line="360" w:lineRule="auto"/>
        <w:ind w:firstLine="1988" w:firstLineChars="660"/>
        <w:rPr>
          <w:rFonts w:ascii="宋体" w:hAnsi="宋体" w:eastAsia="宋体"/>
          <w:b/>
          <w:bCs/>
          <w:color w:val="auto"/>
          <w:sz w:val="30"/>
          <w:szCs w:val="30"/>
          <w:u w:val="single"/>
        </w:rPr>
      </w:pPr>
      <w:r>
        <w:rPr>
          <w:rFonts w:hint="eastAsia" w:ascii="宋体" w:hAnsi="宋体" w:eastAsia="宋体"/>
          <w:b/>
          <w:bCs/>
          <w:color w:val="auto"/>
          <w:sz w:val="30"/>
          <w:szCs w:val="30"/>
        </w:rPr>
        <w:t>采购项目名称:</w:t>
      </w:r>
    </w:p>
    <w:p>
      <w:pPr>
        <w:pStyle w:val="22"/>
        <w:adjustRightInd w:val="0"/>
        <w:snapToGrid w:val="0"/>
        <w:spacing w:line="360" w:lineRule="auto"/>
        <w:ind w:firstLine="1988" w:firstLineChars="660"/>
        <w:rPr>
          <w:rFonts w:ascii="宋体" w:hAnsi="宋体" w:eastAsia="宋体"/>
          <w:b/>
          <w:bCs/>
          <w:color w:val="auto"/>
          <w:sz w:val="30"/>
          <w:szCs w:val="30"/>
        </w:rPr>
      </w:pPr>
      <w:r>
        <w:rPr>
          <w:rFonts w:hint="eastAsia" w:ascii="宋体" w:hAnsi="宋体" w:eastAsia="宋体"/>
          <w:b/>
          <w:bCs/>
          <w:color w:val="auto"/>
          <w:sz w:val="30"/>
          <w:szCs w:val="30"/>
        </w:rPr>
        <w:t>采   购   人：</w:t>
      </w:r>
    </w:p>
    <w:p>
      <w:pPr>
        <w:pStyle w:val="22"/>
        <w:adjustRightInd w:val="0"/>
        <w:snapToGrid w:val="0"/>
        <w:spacing w:line="360" w:lineRule="auto"/>
        <w:ind w:firstLine="1988" w:firstLineChars="660"/>
        <w:rPr>
          <w:rFonts w:ascii="宋体" w:hAnsi="宋体" w:eastAsia="宋体"/>
          <w:b/>
          <w:bCs/>
          <w:color w:val="auto"/>
          <w:sz w:val="30"/>
          <w:szCs w:val="30"/>
          <w:u w:val="single"/>
        </w:rPr>
      </w:pPr>
      <w:r>
        <w:rPr>
          <w:rFonts w:hint="eastAsia" w:ascii="宋体" w:hAnsi="宋体" w:eastAsia="宋体"/>
          <w:b/>
          <w:bCs/>
          <w:color w:val="auto"/>
          <w:sz w:val="30"/>
          <w:szCs w:val="30"/>
        </w:rPr>
        <w:t>采购代理编号:</w:t>
      </w:r>
    </w:p>
    <w:p>
      <w:pPr>
        <w:pStyle w:val="22"/>
        <w:adjustRightInd w:val="0"/>
        <w:snapToGrid w:val="0"/>
        <w:spacing w:line="360" w:lineRule="auto"/>
        <w:ind w:firstLine="1988" w:firstLineChars="660"/>
        <w:rPr>
          <w:rFonts w:ascii="宋体" w:hAnsi="宋体" w:eastAsia="宋体"/>
          <w:b/>
          <w:bCs/>
          <w:color w:val="auto"/>
          <w:sz w:val="30"/>
          <w:szCs w:val="30"/>
          <w:u w:val="single"/>
        </w:rPr>
      </w:pPr>
      <w:r>
        <w:rPr>
          <w:rFonts w:hint="eastAsia" w:ascii="宋体" w:hAnsi="宋体" w:eastAsia="宋体"/>
          <w:b/>
          <w:bCs/>
          <w:color w:val="auto"/>
          <w:sz w:val="30"/>
          <w:szCs w:val="30"/>
        </w:rPr>
        <w:t>采购代理机构：</w:t>
      </w:r>
    </w:p>
    <w:p>
      <w:pPr>
        <w:adjustRightInd w:val="0"/>
        <w:snapToGrid w:val="0"/>
        <w:spacing w:line="360" w:lineRule="auto"/>
        <w:rPr>
          <w:rFonts w:ascii="宋体" w:hAnsi="宋体" w:eastAsia="宋体"/>
          <w:color w:val="auto"/>
          <w:sz w:val="30"/>
          <w:szCs w:val="30"/>
        </w:rPr>
      </w:pPr>
    </w:p>
    <w:p>
      <w:pPr>
        <w:adjustRightInd w:val="0"/>
        <w:snapToGrid w:val="0"/>
        <w:spacing w:line="360" w:lineRule="auto"/>
        <w:rPr>
          <w:rFonts w:ascii="宋体" w:hAnsi="宋体" w:eastAsia="宋体"/>
          <w:color w:val="auto"/>
          <w:sz w:val="30"/>
          <w:szCs w:val="30"/>
        </w:rPr>
      </w:pPr>
    </w:p>
    <w:p>
      <w:pPr>
        <w:adjustRightInd w:val="0"/>
        <w:snapToGrid w:val="0"/>
        <w:spacing w:line="360" w:lineRule="auto"/>
        <w:rPr>
          <w:rFonts w:ascii="宋体" w:hAnsi="宋体" w:eastAsia="宋体"/>
          <w:color w:val="auto"/>
          <w:sz w:val="30"/>
          <w:szCs w:val="30"/>
        </w:rPr>
      </w:pPr>
    </w:p>
    <w:p>
      <w:pPr>
        <w:adjustRightInd w:val="0"/>
        <w:snapToGrid w:val="0"/>
        <w:spacing w:line="360" w:lineRule="auto"/>
        <w:rPr>
          <w:rFonts w:ascii="宋体" w:hAnsi="宋体" w:eastAsia="宋体"/>
          <w:color w:val="auto"/>
          <w:sz w:val="30"/>
          <w:szCs w:val="30"/>
        </w:rPr>
      </w:pPr>
    </w:p>
    <w:p>
      <w:pPr>
        <w:adjustRightInd w:val="0"/>
        <w:snapToGrid w:val="0"/>
        <w:spacing w:line="360" w:lineRule="auto"/>
        <w:ind w:left="1273" w:leftChars="606" w:firstLine="2"/>
        <w:rPr>
          <w:rFonts w:ascii="宋体" w:hAnsi="宋体" w:eastAsia="宋体"/>
          <w:color w:val="auto"/>
          <w:sz w:val="32"/>
          <w:szCs w:val="32"/>
          <w:u w:val="single"/>
        </w:rPr>
      </w:pPr>
      <w:r>
        <w:rPr>
          <w:rFonts w:hint="eastAsia" w:ascii="宋体" w:hAnsi="宋体" w:eastAsia="宋体"/>
          <w:color w:val="auto"/>
          <w:sz w:val="32"/>
          <w:szCs w:val="32"/>
        </w:rPr>
        <w:t>投标人</w:t>
      </w:r>
    </w:p>
    <w:p>
      <w:pPr>
        <w:adjustRightInd w:val="0"/>
        <w:snapToGrid w:val="0"/>
        <w:spacing w:line="360" w:lineRule="auto"/>
        <w:jc w:val="center"/>
        <w:rPr>
          <w:rFonts w:ascii="宋体" w:hAnsi="宋体" w:eastAsia="宋体"/>
          <w:color w:val="auto"/>
          <w:sz w:val="32"/>
          <w:szCs w:val="32"/>
        </w:rPr>
      </w:pPr>
      <w:r>
        <w:rPr>
          <w:rFonts w:hint="eastAsia" w:ascii="宋体" w:hAnsi="宋体" w:eastAsia="宋体"/>
          <w:color w:val="auto"/>
          <w:sz w:val="32"/>
          <w:szCs w:val="32"/>
        </w:rPr>
        <w:t>年  月  日</w:t>
      </w:r>
    </w:p>
    <w:p>
      <w:pPr>
        <w:widowControl/>
        <w:jc w:val="left"/>
        <w:rPr>
          <w:rFonts w:ascii="Arial" w:hAnsi="Arial" w:eastAsia="黑体"/>
          <w:b/>
          <w:bCs/>
          <w:color w:val="auto"/>
          <w:sz w:val="28"/>
          <w:szCs w:val="28"/>
        </w:rPr>
      </w:pPr>
      <w:r>
        <w:rPr>
          <w:rFonts w:ascii="宋体" w:hAnsi="宋体" w:eastAsia="宋体"/>
          <w:color w:val="auto"/>
          <w:u w:val="single"/>
        </w:rPr>
        <w:br w:type="page"/>
      </w:r>
    </w:p>
    <w:p>
      <w:pPr>
        <w:pStyle w:val="7"/>
        <w:adjustRightInd w:val="0"/>
        <w:spacing w:beforeLines="50" w:after="0" w:line="360" w:lineRule="auto"/>
        <w:jc w:val="left"/>
        <w:rPr>
          <w:rFonts w:ascii="黑体" w:hAnsi="黑体"/>
          <w:b w:val="0"/>
          <w:color w:val="auto"/>
          <w:sz w:val="21"/>
          <w:szCs w:val="21"/>
        </w:rPr>
      </w:pPr>
      <w:bookmarkStart w:id="64" w:name="_Toc20651254"/>
      <w:bookmarkStart w:id="65" w:name="_Toc8983772"/>
      <w:r>
        <w:rPr>
          <w:rFonts w:hint="eastAsia" w:ascii="黑体" w:hAnsi="黑体"/>
          <w:b w:val="0"/>
          <w:color w:val="auto"/>
          <w:sz w:val="21"/>
          <w:szCs w:val="21"/>
        </w:rPr>
        <w:t>索引表2 符合性审查索引表</w:t>
      </w:r>
      <w:bookmarkEnd w:id="64"/>
    </w:p>
    <w:p>
      <w:pPr>
        <w:adjustRightInd w:val="0"/>
        <w:spacing w:beforeLines="50" w:line="360" w:lineRule="auto"/>
        <w:jc w:val="center"/>
        <w:rPr>
          <w:rFonts w:ascii="黑体" w:hAnsi="黑体" w:eastAsia="黑体"/>
          <w:b/>
          <w:color w:val="auto"/>
          <w:sz w:val="28"/>
          <w:szCs w:val="28"/>
        </w:rPr>
      </w:pPr>
      <w:r>
        <w:rPr>
          <w:rFonts w:hint="eastAsia" w:ascii="黑体" w:hAnsi="黑体" w:eastAsia="黑体"/>
          <w:b/>
          <w:color w:val="auto"/>
          <w:sz w:val="28"/>
          <w:szCs w:val="28"/>
        </w:rPr>
        <w:t>符合性审查索引表</w:t>
      </w:r>
    </w:p>
    <w:tbl>
      <w:tblPr>
        <w:tblStyle w:val="42"/>
        <w:tblW w:w="906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89"/>
        <w:gridCol w:w="1871"/>
        <w:gridCol w:w="2410"/>
        <w:gridCol w:w="2268"/>
        <w:gridCol w:w="172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vAlign w:val="center"/>
          </w:tcPr>
          <w:p>
            <w:pPr>
              <w:adjustRightInd w:val="0"/>
              <w:snapToGrid w:val="0"/>
              <w:spacing w:beforeLines="50" w:line="360" w:lineRule="auto"/>
              <w:jc w:val="center"/>
              <w:rPr>
                <w:rFonts w:ascii="宋体" w:hAnsi="宋体" w:eastAsia="宋体"/>
                <w:b/>
                <w:color w:val="auto"/>
                <w:kern w:val="0"/>
                <w:szCs w:val="21"/>
              </w:rPr>
            </w:pPr>
            <w:r>
              <w:rPr>
                <w:rFonts w:hint="eastAsia" w:ascii="宋体" w:hAnsi="宋体" w:eastAsia="宋体"/>
                <w:b/>
                <w:color w:val="auto"/>
                <w:kern w:val="0"/>
                <w:szCs w:val="21"/>
              </w:rPr>
              <w:t>序号</w:t>
            </w:r>
          </w:p>
        </w:tc>
        <w:tc>
          <w:tcPr>
            <w:tcW w:w="1871" w:type="dxa"/>
            <w:tcBorders>
              <w:right w:val="single" w:color="auto" w:sz="4" w:space="0"/>
            </w:tcBorders>
            <w:vAlign w:val="center"/>
          </w:tcPr>
          <w:p>
            <w:pPr>
              <w:adjustRightInd w:val="0"/>
              <w:snapToGrid w:val="0"/>
              <w:spacing w:beforeLines="50" w:line="360" w:lineRule="auto"/>
              <w:jc w:val="center"/>
              <w:rPr>
                <w:rFonts w:ascii="宋体" w:hAnsi="宋体" w:eastAsia="宋体"/>
                <w:b/>
                <w:color w:val="auto"/>
                <w:kern w:val="0"/>
                <w:sz w:val="20"/>
                <w:szCs w:val="21"/>
              </w:rPr>
            </w:pPr>
            <w:r>
              <w:rPr>
                <w:rFonts w:hint="eastAsia" w:ascii="宋体" w:hAnsi="宋体" w:eastAsia="宋体"/>
                <w:b/>
                <w:color w:val="auto"/>
                <w:kern w:val="0"/>
                <w:sz w:val="20"/>
                <w:szCs w:val="21"/>
              </w:rPr>
              <w:t>招标文件条款号</w:t>
            </w:r>
          </w:p>
        </w:tc>
        <w:tc>
          <w:tcPr>
            <w:tcW w:w="2410" w:type="dxa"/>
            <w:tcBorders>
              <w:left w:val="single" w:color="auto" w:sz="4" w:space="0"/>
            </w:tcBorders>
            <w:vAlign w:val="center"/>
          </w:tcPr>
          <w:p>
            <w:pPr>
              <w:adjustRightInd w:val="0"/>
              <w:snapToGrid w:val="0"/>
              <w:spacing w:beforeLines="50" w:line="360" w:lineRule="auto"/>
              <w:jc w:val="center"/>
              <w:rPr>
                <w:rFonts w:ascii="宋体" w:hAnsi="宋体" w:eastAsia="宋体"/>
                <w:b/>
                <w:color w:val="auto"/>
                <w:kern w:val="0"/>
                <w:sz w:val="20"/>
                <w:szCs w:val="21"/>
              </w:rPr>
            </w:pPr>
            <w:r>
              <w:rPr>
                <w:rFonts w:hint="eastAsia" w:ascii="宋体" w:hAnsi="宋体" w:eastAsia="宋体"/>
                <w:b/>
                <w:color w:val="auto"/>
                <w:kern w:val="0"/>
                <w:szCs w:val="21"/>
              </w:rPr>
              <w:t>审查内容及标准</w:t>
            </w:r>
          </w:p>
        </w:tc>
        <w:tc>
          <w:tcPr>
            <w:tcW w:w="2268" w:type="dxa"/>
            <w:vAlign w:val="center"/>
          </w:tcPr>
          <w:p>
            <w:pPr>
              <w:adjustRightInd w:val="0"/>
              <w:snapToGrid w:val="0"/>
              <w:spacing w:beforeLines="50" w:line="360" w:lineRule="auto"/>
              <w:jc w:val="center"/>
              <w:rPr>
                <w:rFonts w:ascii="宋体" w:hAnsi="宋体" w:eastAsia="宋体"/>
                <w:b/>
                <w:color w:val="auto"/>
                <w:kern w:val="0"/>
                <w:szCs w:val="21"/>
              </w:rPr>
            </w:pPr>
            <w:r>
              <w:rPr>
                <w:rFonts w:hint="eastAsia" w:ascii="宋体" w:hAnsi="宋体" w:eastAsia="宋体"/>
                <w:b/>
                <w:color w:val="auto"/>
                <w:kern w:val="0"/>
                <w:szCs w:val="21"/>
              </w:rPr>
              <w:t>投标响应及证明材料</w:t>
            </w:r>
          </w:p>
        </w:tc>
        <w:tc>
          <w:tcPr>
            <w:tcW w:w="1722" w:type="dxa"/>
            <w:vAlign w:val="center"/>
          </w:tcPr>
          <w:p>
            <w:pPr>
              <w:adjustRightInd w:val="0"/>
              <w:snapToGrid w:val="0"/>
              <w:spacing w:beforeLines="50" w:line="360" w:lineRule="auto"/>
              <w:jc w:val="center"/>
              <w:rPr>
                <w:rFonts w:ascii="宋体" w:hAnsi="宋体" w:eastAsia="宋体"/>
                <w:b/>
                <w:color w:val="auto"/>
                <w:kern w:val="0"/>
                <w:sz w:val="20"/>
                <w:szCs w:val="21"/>
              </w:rPr>
            </w:pPr>
            <w:r>
              <w:rPr>
                <w:rFonts w:hint="eastAsia" w:ascii="宋体" w:hAnsi="宋体" w:eastAsia="宋体"/>
                <w:b/>
                <w:color w:val="auto"/>
                <w:kern w:val="0"/>
                <w:szCs w:val="21"/>
              </w:rPr>
              <w:t>投标文件对应内容的册及页码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vAlign w:val="top"/>
          </w:tcPr>
          <w:p>
            <w:pPr>
              <w:adjustRightInd w:val="0"/>
              <w:snapToGrid w:val="0"/>
              <w:spacing w:beforeLines="50" w:line="360" w:lineRule="auto"/>
              <w:jc w:val="center"/>
              <w:rPr>
                <w:rFonts w:ascii="宋体" w:hAnsi="宋体" w:eastAsia="宋体"/>
                <w:color w:val="auto"/>
                <w:kern w:val="0"/>
                <w:szCs w:val="21"/>
              </w:rPr>
            </w:pPr>
          </w:p>
        </w:tc>
        <w:tc>
          <w:tcPr>
            <w:tcW w:w="1871" w:type="dxa"/>
            <w:tcBorders>
              <w:right w:val="single" w:color="auto" w:sz="4" w:space="0"/>
            </w:tcBorders>
            <w:vAlign w:val="top"/>
          </w:tcPr>
          <w:p>
            <w:pPr>
              <w:adjustRightInd w:val="0"/>
              <w:snapToGrid w:val="0"/>
              <w:spacing w:beforeLines="50" w:line="360" w:lineRule="auto"/>
              <w:jc w:val="center"/>
              <w:rPr>
                <w:rFonts w:ascii="宋体" w:hAnsi="宋体" w:eastAsia="宋体"/>
                <w:color w:val="auto"/>
                <w:kern w:val="0"/>
                <w:sz w:val="20"/>
                <w:szCs w:val="21"/>
              </w:rPr>
            </w:pPr>
          </w:p>
        </w:tc>
        <w:tc>
          <w:tcPr>
            <w:tcW w:w="2410" w:type="dxa"/>
            <w:tcBorders>
              <w:left w:val="single" w:color="auto" w:sz="4" w:space="0"/>
            </w:tcBorders>
            <w:vAlign w:val="top"/>
          </w:tcPr>
          <w:p>
            <w:pPr>
              <w:adjustRightInd w:val="0"/>
              <w:snapToGrid w:val="0"/>
              <w:spacing w:beforeLines="50" w:line="360" w:lineRule="auto"/>
              <w:jc w:val="center"/>
              <w:rPr>
                <w:rFonts w:ascii="宋体" w:hAnsi="宋体" w:eastAsia="宋体"/>
                <w:color w:val="auto"/>
                <w:kern w:val="0"/>
                <w:sz w:val="20"/>
                <w:szCs w:val="21"/>
              </w:rPr>
            </w:pPr>
          </w:p>
        </w:tc>
        <w:tc>
          <w:tcPr>
            <w:tcW w:w="2268" w:type="dxa"/>
            <w:vAlign w:val="top"/>
          </w:tcPr>
          <w:p>
            <w:pPr>
              <w:adjustRightInd w:val="0"/>
              <w:snapToGrid w:val="0"/>
              <w:spacing w:beforeLines="50" w:line="360" w:lineRule="auto"/>
              <w:jc w:val="center"/>
              <w:rPr>
                <w:rFonts w:ascii="宋体" w:hAnsi="宋体" w:eastAsia="宋体"/>
                <w:color w:val="auto"/>
                <w:kern w:val="0"/>
                <w:szCs w:val="21"/>
              </w:rPr>
            </w:pPr>
          </w:p>
        </w:tc>
        <w:tc>
          <w:tcPr>
            <w:tcW w:w="1722" w:type="dxa"/>
            <w:vAlign w:val="top"/>
          </w:tcPr>
          <w:p>
            <w:pPr>
              <w:adjustRightInd w:val="0"/>
              <w:snapToGrid w:val="0"/>
              <w:spacing w:beforeLines="50" w:line="360" w:lineRule="auto"/>
              <w:jc w:val="center"/>
              <w:rPr>
                <w:rFonts w:ascii="宋体" w:hAnsi="宋体" w:eastAsia="宋体"/>
                <w:color w:val="auto"/>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vAlign w:val="top"/>
          </w:tcPr>
          <w:p>
            <w:pPr>
              <w:adjustRightInd w:val="0"/>
              <w:snapToGrid w:val="0"/>
              <w:spacing w:beforeLines="50" w:line="360" w:lineRule="auto"/>
              <w:jc w:val="center"/>
              <w:rPr>
                <w:rFonts w:ascii="宋体" w:hAnsi="宋体" w:eastAsia="宋体"/>
                <w:color w:val="auto"/>
                <w:kern w:val="0"/>
                <w:sz w:val="20"/>
                <w:szCs w:val="21"/>
              </w:rPr>
            </w:pPr>
          </w:p>
        </w:tc>
        <w:tc>
          <w:tcPr>
            <w:tcW w:w="1871" w:type="dxa"/>
            <w:tcBorders>
              <w:right w:val="single" w:color="auto" w:sz="4" w:space="0"/>
            </w:tcBorders>
            <w:vAlign w:val="top"/>
          </w:tcPr>
          <w:p>
            <w:pPr>
              <w:adjustRightInd w:val="0"/>
              <w:snapToGrid w:val="0"/>
              <w:spacing w:beforeLines="50" w:line="360" w:lineRule="auto"/>
              <w:jc w:val="center"/>
              <w:rPr>
                <w:rFonts w:ascii="宋体" w:hAnsi="宋体" w:eastAsia="宋体"/>
                <w:color w:val="auto"/>
                <w:kern w:val="0"/>
                <w:sz w:val="20"/>
                <w:szCs w:val="21"/>
              </w:rPr>
            </w:pPr>
          </w:p>
        </w:tc>
        <w:tc>
          <w:tcPr>
            <w:tcW w:w="2410" w:type="dxa"/>
            <w:tcBorders>
              <w:left w:val="single" w:color="auto" w:sz="4" w:space="0"/>
            </w:tcBorders>
            <w:vAlign w:val="top"/>
          </w:tcPr>
          <w:p>
            <w:pPr>
              <w:adjustRightInd w:val="0"/>
              <w:snapToGrid w:val="0"/>
              <w:spacing w:beforeLines="50" w:line="360" w:lineRule="auto"/>
              <w:jc w:val="center"/>
              <w:rPr>
                <w:rFonts w:ascii="宋体" w:hAnsi="宋体" w:eastAsia="宋体"/>
                <w:color w:val="auto"/>
                <w:kern w:val="0"/>
                <w:sz w:val="20"/>
                <w:szCs w:val="21"/>
              </w:rPr>
            </w:pPr>
          </w:p>
        </w:tc>
        <w:tc>
          <w:tcPr>
            <w:tcW w:w="2268" w:type="dxa"/>
            <w:vAlign w:val="top"/>
          </w:tcPr>
          <w:p>
            <w:pPr>
              <w:adjustRightInd w:val="0"/>
              <w:snapToGrid w:val="0"/>
              <w:spacing w:beforeLines="50" w:line="360" w:lineRule="auto"/>
              <w:jc w:val="center"/>
              <w:rPr>
                <w:rFonts w:ascii="宋体" w:hAnsi="宋体" w:eastAsia="宋体"/>
                <w:color w:val="auto"/>
                <w:kern w:val="0"/>
                <w:sz w:val="20"/>
                <w:szCs w:val="21"/>
              </w:rPr>
            </w:pPr>
          </w:p>
        </w:tc>
        <w:tc>
          <w:tcPr>
            <w:tcW w:w="1722" w:type="dxa"/>
            <w:vAlign w:val="top"/>
          </w:tcPr>
          <w:p>
            <w:pPr>
              <w:adjustRightInd w:val="0"/>
              <w:snapToGrid w:val="0"/>
              <w:spacing w:beforeLines="50" w:line="360" w:lineRule="auto"/>
              <w:jc w:val="center"/>
              <w:rPr>
                <w:rFonts w:ascii="宋体" w:hAnsi="宋体" w:eastAsia="宋体"/>
                <w:color w:val="auto"/>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vAlign w:val="top"/>
          </w:tcPr>
          <w:p>
            <w:pPr>
              <w:adjustRightInd w:val="0"/>
              <w:snapToGrid w:val="0"/>
              <w:spacing w:beforeLines="50" w:line="360" w:lineRule="auto"/>
              <w:jc w:val="center"/>
              <w:rPr>
                <w:rFonts w:ascii="宋体" w:hAnsi="宋体" w:eastAsia="宋体"/>
                <w:color w:val="auto"/>
                <w:kern w:val="0"/>
                <w:sz w:val="20"/>
                <w:szCs w:val="21"/>
              </w:rPr>
            </w:pPr>
          </w:p>
        </w:tc>
        <w:tc>
          <w:tcPr>
            <w:tcW w:w="1871" w:type="dxa"/>
            <w:tcBorders>
              <w:right w:val="single" w:color="auto" w:sz="4" w:space="0"/>
            </w:tcBorders>
            <w:vAlign w:val="top"/>
          </w:tcPr>
          <w:p>
            <w:pPr>
              <w:adjustRightInd w:val="0"/>
              <w:snapToGrid w:val="0"/>
              <w:spacing w:beforeLines="50" w:line="360" w:lineRule="auto"/>
              <w:jc w:val="center"/>
              <w:rPr>
                <w:rFonts w:ascii="宋体" w:hAnsi="宋体" w:eastAsia="宋体"/>
                <w:color w:val="auto"/>
                <w:kern w:val="0"/>
                <w:sz w:val="20"/>
                <w:szCs w:val="21"/>
              </w:rPr>
            </w:pPr>
          </w:p>
        </w:tc>
        <w:tc>
          <w:tcPr>
            <w:tcW w:w="2410" w:type="dxa"/>
            <w:tcBorders>
              <w:left w:val="single" w:color="auto" w:sz="4" w:space="0"/>
            </w:tcBorders>
            <w:vAlign w:val="top"/>
          </w:tcPr>
          <w:p>
            <w:pPr>
              <w:adjustRightInd w:val="0"/>
              <w:snapToGrid w:val="0"/>
              <w:spacing w:beforeLines="50" w:line="360" w:lineRule="auto"/>
              <w:jc w:val="center"/>
              <w:rPr>
                <w:rFonts w:ascii="宋体" w:hAnsi="宋体" w:eastAsia="宋体"/>
                <w:color w:val="auto"/>
                <w:kern w:val="0"/>
                <w:sz w:val="20"/>
                <w:szCs w:val="21"/>
              </w:rPr>
            </w:pPr>
          </w:p>
        </w:tc>
        <w:tc>
          <w:tcPr>
            <w:tcW w:w="2268" w:type="dxa"/>
            <w:vAlign w:val="top"/>
          </w:tcPr>
          <w:p>
            <w:pPr>
              <w:adjustRightInd w:val="0"/>
              <w:snapToGrid w:val="0"/>
              <w:spacing w:beforeLines="50" w:line="360" w:lineRule="auto"/>
              <w:jc w:val="center"/>
              <w:rPr>
                <w:rFonts w:ascii="宋体" w:hAnsi="宋体" w:eastAsia="宋体"/>
                <w:color w:val="auto"/>
                <w:kern w:val="0"/>
                <w:sz w:val="20"/>
                <w:szCs w:val="21"/>
              </w:rPr>
            </w:pPr>
          </w:p>
        </w:tc>
        <w:tc>
          <w:tcPr>
            <w:tcW w:w="1722" w:type="dxa"/>
            <w:vAlign w:val="top"/>
          </w:tcPr>
          <w:p>
            <w:pPr>
              <w:adjustRightInd w:val="0"/>
              <w:snapToGrid w:val="0"/>
              <w:spacing w:beforeLines="50" w:line="360" w:lineRule="auto"/>
              <w:jc w:val="center"/>
              <w:rPr>
                <w:rFonts w:ascii="宋体" w:hAnsi="宋体" w:eastAsia="宋体"/>
                <w:color w:val="auto"/>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vAlign w:val="top"/>
          </w:tcPr>
          <w:p>
            <w:pPr>
              <w:adjustRightInd w:val="0"/>
              <w:snapToGrid w:val="0"/>
              <w:spacing w:beforeLines="50" w:line="360" w:lineRule="auto"/>
              <w:jc w:val="center"/>
              <w:rPr>
                <w:rFonts w:ascii="宋体" w:hAnsi="宋体" w:eastAsia="宋体"/>
                <w:color w:val="auto"/>
                <w:kern w:val="0"/>
                <w:sz w:val="20"/>
                <w:szCs w:val="21"/>
              </w:rPr>
            </w:pPr>
          </w:p>
        </w:tc>
        <w:tc>
          <w:tcPr>
            <w:tcW w:w="1871" w:type="dxa"/>
            <w:tcBorders>
              <w:right w:val="single" w:color="auto" w:sz="4" w:space="0"/>
            </w:tcBorders>
            <w:vAlign w:val="top"/>
          </w:tcPr>
          <w:p>
            <w:pPr>
              <w:adjustRightInd w:val="0"/>
              <w:snapToGrid w:val="0"/>
              <w:spacing w:beforeLines="50" w:line="360" w:lineRule="auto"/>
              <w:jc w:val="center"/>
              <w:rPr>
                <w:rFonts w:ascii="宋体" w:hAnsi="宋体" w:eastAsia="宋体"/>
                <w:color w:val="auto"/>
                <w:kern w:val="0"/>
                <w:sz w:val="20"/>
                <w:szCs w:val="21"/>
              </w:rPr>
            </w:pPr>
          </w:p>
        </w:tc>
        <w:tc>
          <w:tcPr>
            <w:tcW w:w="2410" w:type="dxa"/>
            <w:tcBorders>
              <w:left w:val="single" w:color="auto" w:sz="4" w:space="0"/>
            </w:tcBorders>
            <w:vAlign w:val="top"/>
          </w:tcPr>
          <w:p>
            <w:pPr>
              <w:adjustRightInd w:val="0"/>
              <w:snapToGrid w:val="0"/>
              <w:spacing w:beforeLines="50" w:line="360" w:lineRule="auto"/>
              <w:jc w:val="center"/>
              <w:rPr>
                <w:rFonts w:ascii="宋体" w:hAnsi="宋体" w:eastAsia="宋体"/>
                <w:color w:val="auto"/>
                <w:kern w:val="0"/>
                <w:sz w:val="20"/>
                <w:szCs w:val="21"/>
              </w:rPr>
            </w:pPr>
          </w:p>
        </w:tc>
        <w:tc>
          <w:tcPr>
            <w:tcW w:w="2268" w:type="dxa"/>
            <w:vAlign w:val="top"/>
          </w:tcPr>
          <w:p>
            <w:pPr>
              <w:adjustRightInd w:val="0"/>
              <w:snapToGrid w:val="0"/>
              <w:spacing w:beforeLines="50" w:line="360" w:lineRule="auto"/>
              <w:jc w:val="center"/>
              <w:rPr>
                <w:rFonts w:ascii="宋体" w:hAnsi="宋体" w:eastAsia="宋体"/>
                <w:color w:val="auto"/>
                <w:kern w:val="0"/>
                <w:sz w:val="20"/>
                <w:szCs w:val="21"/>
              </w:rPr>
            </w:pPr>
          </w:p>
        </w:tc>
        <w:tc>
          <w:tcPr>
            <w:tcW w:w="1722" w:type="dxa"/>
            <w:vAlign w:val="top"/>
          </w:tcPr>
          <w:p>
            <w:pPr>
              <w:adjustRightInd w:val="0"/>
              <w:snapToGrid w:val="0"/>
              <w:spacing w:beforeLines="50" w:line="360" w:lineRule="auto"/>
              <w:jc w:val="center"/>
              <w:rPr>
                <w:rFonts w:ascii="宋体" w:hAnsi="宋体" w:eastAsia="宋体"/>
                <w:color w:val="auto"/>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vAlign w:val="top"/>
          </w:tcPr>
          <w:p>
            <w:pPr>
              <w:adjustRightInd w:val="0"/>
              <w:snapToGrid w:val="0"/>
              <w:spacing w:beforeLines="50" w:line="360" w:lineRule="auto"/>
              <w:jc w:val="center"/>
              <w:rPr>
                <w:rFonts w:ascii="宋体" w:hAnsi="宋体" w:eastAsia="宋体"/>
                <w:color w:val="auto"/>
                <w:kern w:val="0"/>
                <w:sz w:val="20"/>
                <w:szCs w:val="21"/>
              </w:rPr>
            </w:pPr>
          </w:p>
        </w:tc>
        <w:tc>
          <w:tcPr>
            <w:tcW w:w="1871" w:type="dxa"/>
            <w:tcBorders>
              <w:right w:val="single" w:color="auto" w:sz="4" w:space="0"/>
            </w:tcBorders>
            <w:vAlign w:val="top"/>
          </w:tcPr>
          <w:p>
            <w:pPr>
              <w:adjustRightInd w:val="0"/>
              <w:snapToGrid w:val="0"/>
              <w:spacing w:beforeLines="50" w:line="360" w:lineRule="auto"/>
              <w:jc w:val="center"/>
              <w:rPr>
                <w:rFonts w:ascii="宋体" w:hAnsi="宋体" w:eastAsia="宋体"/>
                <w:color w:val="auto"/>
                <w:kern w:val="0"/>
                <w:sz w:val="20"/>
                <w:szCs w:val="21"/>
              </w:rPr>
            </w:pPr>
          </w:p>
        </w:tc>
        <w:tc>
          <w:tcPr>
            <w:tcW w:w="2410" w:type="dxa"/>
            <w:tcBorders>
              <w:left w:val="single" w:color="auto" w:sz="4" w:space="0"/>
            </w:tcBorders>
            <w:vAlign w:val="top"/>
          </w:tcPr>
          <w:p>
            <w:pPr>
              <w:adjustRightInd w:val="0"/>
              <w:snapToGrid w:val="0"/>
              <w:spacing w:beforeLines="50" w:line="360" w:lineRule="auto"/>
              <w:jc w:val="center"/>
              <w:rPr>
                <w:rFonts w:ascii="宋体" w:hAnsi="宋体" w:eastAsia="宋体"/>
                <w:color w:val="auto"/>
                <w:kern w:val="0"/>
                <w:sz w:val="20"/>
                <w:szCs w:val="21"/>
              </w:rPr>
            </w:pPr>
          </w:p>
        </w:tc>
        <w:tc>
          <w:tcPr>
            <w:tcW w:w="2268" w:type="dxa"/>
            <w:vAlign w:val="top"/>
          </w:tcPr>
          <w:p>
            <w:pPr>
              <w:adjustRightInd w:val="0"/>
              <w:snapToGrid w:val="0"/>
              <w:spacing w:beforeLines="50" w:line="360" w:lineRule="auto"/>
              <w:jc w:val="center"/>
              <w:rPr>
                <w:rFonts w:ascii="宋体" w:hAnsi="宋体" w:eastAsia="宋体"/>
                <w:color w:val="auto"/>
                <w:kern w:val="0"/>
                <w:sz w:val="20"/>
                <w:szCs w:val="21"/>
              </w:rPr>
            </w:pPr>
          </w:p>
        </w:tc>
        <w:tc>
          <w:tcPr>
            <w:tcW w:w="1722" w:type="dxa"/>
            <w:vAlign w:val="top"/>
          </w:tcPr>
          <w:p>
            <w:pPr>
              <w:adjustRightInd w:val="0"/>
              <w:snapToGrid w:val="0"/>
              <w:spacing w:beforeLines="50" w:line="360" w:lineRule="auto"/>
              <w:jc w:val="center"/>
              <w:rPr>
                <w:rFonts w:ascii="宋体" w:hAnsi="宋体" w:eastAsia="宋体"/>
                <w:color w:val="auto"/>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vAlign w:val="top"/>
          </w:tcPr>
          <w:p>
            <w:pPr>
              <w:adjustRightInd w:val="0"/>
              <w:snapToGrid w:val="0"/>
              <w:spacing w:beforeLines="50" w:line="360" w:lineRule="auto"/>
              <w:jc w:val="center"/>
              <w:rPr>
                <w:rFonts w:ascii="宋体" w:hAnsi="宋体" w:eastAsia="宋体"/>
                <w:color w:val="auto"/>
                <w:kern w:val="0"/>
                <w:sz w:val="20"/>
                <w:szCs w:val="21"/>
              </w:rPr>
            </w:pPr>
          </w:p>
        </w:tc>
        <w:tc>
          <w:tcPr>
            <w:tcW w:w="1871" w:type="dxa"/>
            <w:tcBorders>
              <w:right w:val="single" w:color="auto" w:sz="4" w:space="0"/>
            </w:tcBorders>
            <w:vAlign w:val="top"/>
          </w:tcPr>
          <w:p>
            <w:pPr>
              <w:adjustRightInd w:val="0"/>
              <w:snapToGrid w:val="0"/>
              <w:spacing w:beforeLines="50" w:line="360" w:lineRule="auto"/>
              <w:jc w:val="center"/>
              <w:rPr>
                <w:rFonts w:ascii="宋体" w:hAnsi="宋体" w:eastAsia="宋体"/>
                <w:color w:val="auto"/>
                <w:kern w:val="0"/>
                <w:sz w:val="20"/>
                <w:szCs w:val="21"/>
              </w:rPr>
            </w:pPr>
          </w:p>
        </w:tc>
        <w:tc>
          <w:tcPr>
            <w:tcW w:w="2410" w:type="dxa"/>
            <w:tcBorders>
              <w:left w:val="single" w:color="auto" w:sz="4" w:space="0"/>
            </w:tcBorders>
            <w:vAlign w:val="top"/>
          </w:tcPr>
          <w:p>
            <w:pPr>
              <w:adjustRightInd w:val="0"/>
              <w:snapToGrid w:val="0"/>
              <w:spacing w:beforeLines="50" w:line="360" w:lineRule="auto"/>
              <w:jc w:val="center"/>
              <w:rPr>
                <w:rFonts w:ascii="宋体" w:hAnsi="宋体" w:eastAsia="宋体"/>
                <w:color w:val="auto"/>
                <w:kern w:val="0"/>
                <w:sz w:val="20"/>
                <w:szCs w:val="21"/>
              </w:rPr>
            </w:pPr>
          </w:p>
        </w:tc>
        <w:tc>
          <w:tcPr>
            <w:tcW w:w="2268" w:type="dxa"/>
            <w:vAlign w:val="top"/>
          </w:tcPr>
          <w:p>
            <w:pPr>
              <w:adjustRightInd w:val="0"/>
              <w:snapToGrid w:val="0"/>
              <w:spacing w:beforeLines="50" w:line="360" w:lineRule="auto"/>
              <w:jc w:val="center"/>
              <w:rPr>
                <w:rFonts w:ascii="宋体" w:hAnsi="宋体" w:eastAsia="宋体"/>
                <w:color w:val="auto"/>
                <w:kern w:val="0"/>
                <w:sz w:val="20"/>
                <w:szCs w:val="21"/>
              </w:rPr>
            </w:pPr>
          </w:p>
        </w:tc>
        <w:tc>
          <w:tcPr>
            <w:tcW w:w="1722" w:type="dxa"/>
            <w:vAlign w:val="top"/>
          </w:tcPr>
          <w:p>
            <w:pPr>
              <w:adjustRightInd w:val="0"/>
              <w:snapToGrid w:val="0"/>
              <w:spacing w:beforeLines="50" w:line="360" w:lineRule="auto"/>
              <w:jc w:val="center"/>
              <w:rPr>
                <w:rFonts w:ascii="宋体" w:hAnsi="宋体" w:eastAsia="宋体"/>
                <w:color w:val="auto"/>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vAlign w:val="top"/>
          </w:tcPr>
          <w:p>
            <w:pPr>
              <w:adjustRightInd w:val="0"/>
              <w:snapToGrid w:val="0"/>
              <w:spacing w:beforeLines="50" w:line="360" w:lineRule="auto"/>
              <w:jc w:val="center"/>
              <w:rPr>
                <w:rFonts w:ascii="宋体" w:hAnsi="宋体" w:eastAsia="宋体"/>
                <w:color w:val="auto"/>
                <w:kern w:val="0"/>
                <w:sz w:val="20"/>
                <w:szCs w:val="21"/>
              </w:rPr>
            </w:pPr>
          </w:p>
        </w:tc>
        <w:tc>
          <w:tcPr>
            <w:tcW w:w="1871" w:type="dxa"/>
            <w:tcBorders>
              <w:right w:val="single" w:color="auto" w:sz="4" w:space="0"/>
            </w:tcBorders>
            <w:vAlign w:val="top"/>
          </w:tcPr>
          <w:p>
            <w:pPr>
              <w:adjustRightInd w:val="0"/>
              <w:snapToGrid w:val="0"/>
              <w:spacing w:beforeLines="50" w:line="360" w:lineRule="auto"/>
              <w:jc w:val="center"/>
              <w:rPr>
                <w:rFonts w:ascii="宋体" w:hAnsi="宋体" w:eastAsia="宋体"/>
                <w:color w:val="auto"/>
                <w:kern w:val="0"/>
                <w:sz w:val="20"/>
                <w:szCs w:val="21"/>
              </w:rPr>
            </w:pPr>
          </w:p>
        </w:tc>
        <w:tc>
          <w:tcPr>
            <w:tcW w:w="2410" w:type="dxa"/>
            <w:tcBorders>
              <w:left w:val="single" w:color="auto" w:sz="4" w:space="0"/>
            </w:tcBorders>
            <w:vAlign w:val="top"/>
          </w:tcPr>
          <w:p>
            <w:pPr>
              <w:adjustRightInd w:val="0"/>
              <w:snapToGrid w:val="0"/>
              <w:spacing w:beforeLines="50" w:line="360" w:lineRule="auto"/>
              <w:jc w:val="center"/>
              <w:rPr>
                <w:rFonts w:ascii="宋体" w:hAnsi="宋体" w:eastAsia="宋体"/>
                <w:color w:val="auto"/>
                <w:kern w:val="0"/>
                <w:sz w:val="20"/>
                <w:szCs w:val="21"/>
              </w:rPr>
            </w:pPr>
          </w:p>
        </w:tc>
        <w:tc>
          <w:tcPr>
            <w:tcW w:w="2268" w:type="dxa"/>
            <w:vAlign w:val="top"/>
          </w:tcPr>
          <w:p>
            <w:pPr>
              <w:adjustRightInd w:val="0"/>
              <w:snapToGrid w:val="0"/>
              <w:spacing w:beforeLines="50" w:line="360" w:lineRule="auto"/>
              <w:jc w:val="center"/>
              <w:rPr>
                <w:rFonts w:ascii="宋体" w:hAnsi="宋体" w:eastAsia="宋体"/>
                <w:color w:val="auto"/>
                <w:kern w:val="0"/>
                <w:sz w:val="20"/>
                <w:szCs w:val="21"/>
              </w:rPr>
            </w:pPr>
          </w:p>
        </w:tc>
        <w:tc>
          <w:tcPr>
            <w:tcW w:w="1722" w:type="dxa"/>
            <w:vAlign w:val="top"/>
          </w:tcPr>
          <w:p>
            <w:pPr>
              <w:adjustRightInd w:val="0"/>
              <w:snapToGrid w:val="0"/>
              <w:spacing w:beforeLines="50" w:line="360" w:lineRule="auto"/>
              <w:jc w:val="center"/>
              <w:rPr>
                <w:rFonts w:ascii="宋体" w:hAnsi="宋体" w:eastAsia="宋体"/>
                <w:color w:val="auto"/>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vAlign w:val="top"/>
          </w:tcPr>
          <w:p>
            <w:pPr>
              <w:adjustRightInd w:val="0"/>
              <w:snapToGrid w:val="0"/>
              <w:spacing w:beforeLines="50" w:line="360" w:lineRule="auto"/>
              <w:jc w:val="center"/>
              <w:rPr>
                <w:rFonts w:ascii="宋体" w:hAnsi="宋体" w:eastAsia="宋体"/>
                <w:color w:val="auto"/>
                <w:kern w:val="0"/>
                <w:sz w:val="20"/>
                <w:szCs w:val="21"/>
              </w:rPr>
            </w:pPr>
          </w:p>
        </w:tc>
        <w:tc>
          <w:tcPr>
            <w:tcW w:w="1871" w:type="dxa"/>
            <w:tcBorders>
              <w:right w:val="single" w:color="auto" w:sz="4" w:space="0"/>
            </w:tcBorders>
            <w:vAlign w:val="top"/>
          </w:tcPr>
          <w:p>
            <w:pPr>
              <w:adjustRightInd w:val="0"/>
              <w:snapToGrid w:val="0"/>
              <w:spacing w:beforeLines="50" w:line="360" w:lineRule="auto"/>
              <w:jc w:val="center"/>
              <w:rPr>
                <w:rFonts w:ascii="宋体" w:hAnsi="宋体" w:eastAsia="宋体"/>
                <w:color w:val="auto"/>
                <w:kern w:val="0"/>
                <w:sz w:val="20"/>
                <w:szCs w:val="21"/>
              </w:rPr>
            </w:pPr>
          </w:p>
        </w:tc>
        <w:tc>
          <w:tcPr>
            <w:tcW w:w="2410" w:type="dxa"/>
            <w:tcBorders>
              <w:left w:val="single" w:color="auto" w:sz="4" w:space="0"/>
            </w:tcBorders>
            <w:vAlign w:val="top"/>
          </w:tcPr>
          <w:p>
            <w:pPr>
              <w:adjustRightInd w:val="0"/>
              <w:snapToGrid w:val="0"/>
              <w:spacing w:beforeLines="50" w:line="360" w:lineRule="auto"/>
              <w:jc w:val="center"/>
              <w:rPr>
                <w:rFonts w:ascii="宋体" w:hAnsi="宋体" w:eastAsia="宋体"/>
                <w:color w:val="auto"/>
                <w:kern w:val="0"/>
                <w:sz w:val="20"/>
                <w:szCs w:val="21"/>
              </w:rPr>
            </w:pPr>
          </w:p>
        </w:tc>
        <w:tc>
          <w:tcPr>
            <w:tcW w:w="2268" w:type="dxa"/>
            <w:vAlign w:val="top"/>
          </w:tcPr>
          <w:p>
            <w:pPr>
              <w:adjustRightInd w:val="0"/>
              <w:snapToGrid w:val="0"/>
              <w:spacing w:beforeLines="50" w:line="360" w:lineRule="auto"/>
              <w:jc w:val="center"/>
              <w:rPr>
                <w:rFonts w:ascii="宋体" w:hAnsi="宋体" w:eastAsia="宋体"/>
                <w:color w:val="auto"/>
                <w:kern w:val="0"/>
                <w:sz w:val="20"/>
                <w:szCs w:val="21"/>
              </w:rPr>
            </w:pPr>
          </w:p>
        </w:tc>
        <w:tc>
          <w:tcPr>
            <w:tcW w:w="1722" w:type="dxa"/>
            <w:vAlign w:val="top"/>
          </w:tcPr>
          <w:p>
            <w:pPr>
              <w:adjustRightInd w:val="0"/>
              <w:snapToGrid w:val="0"/>
              <w:spacing w:beforeLines="50" w:line="360" w:lineRule="auto"/>
              <w:jc w:val="center"/>
              <w:rPr>
                <w:rFonts w:ascii="宋体" w:hAnsi="宋体" w:eastAsia="宋体"/>
                <w:color w:val="auto"/>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vAlign w:val="top"/>
          </w:tcPr>
          <w:p>
            <w:pPr>
              <w:adjustRightInd w:val="0"/>
              <w:snapToGrid w:val="0"/>
              <w:spacing w:beforeLines="50" w:line="360" w:lineRule="auto"/>
              <w:jc w:val="center"/>
              <w:rPr>
                <w:rFonts w:ascii="宋体" w:hAnsi="宋体" w:eastAsia="宋体"/>
                <w:color w:val="auto"/>
                <w:kern w:val="0"/>
                <w:sz w:val="20"/>
                <w:szCs w:val="21"/>
              </w:rPr>
            </w:pPr>
          </w:p>
        </w:tc>
        <w:tc>
          <w:tcPr>
            <w:tcW w:w="1871" w:type="dxa"/>
            <w:tcBorders>
              <w:right w:val="single" w:color="auto" w:sz="4" w:space="0"/>
            </w:tcBorders>
            <w:vAlign w:val="top"/>
          </w:tcPr>
          <w:p>
            <w:pPr>
              <w:adjustRightInd w:val="0"/>
              <w:snapToGrid w:val="0"/>
              <w:spacing w:beforeLines="50" w:line="360" w:lineRule="auto"/>
              <w:jc w:val="center"/>
              <w:rPr>
                <w:rFonts w:ascii="宋体" w:hAnsi="宋体" w:eastAsia="宋体"/>
                <w:color w:val="auto"/>
                <w:kern w:val="0"/>
                <w:sz w:val="20"/>
                <w:szCs w:val="21"/>
              </w:rPr>
            </w:pPr>
          </w:p>
        </w:tc>
        <w:tc>
          <w:tcPr>
            <w:tcW w:w="2410" w:type="dxa"/>
            <w:tcBorders>
              <w:left w:val="single" w:color="auto" w:sz="4" w:space="0"/>
            </w:tcBorders>
            <w:vAlign w:val="top"/>
          </w:tcPr>
          <w:p>
            <w:pPr>
              <w:adjustRightInd w:val="0"/>
              <w:snapToGrid w:val="0"/>
              <w:spacing w:beforeLines="50" w:line="360" w:lineRule="auto"/>
              <w:jc w:val="center"/>
              <w:rPr>
                <w:rFonts w:ascii="宋体" w:hAnsi="宋体" w:eastAsia="宋体"/>
                <w:color w:val="auto"/>
                <w:kern w:val="0"/>
                <w:sz w:val="20"/>
                <w:szCs w:val="21"/>
              </w:rPr>
            </w:pPr>
          </w:p>
        </w:tc>
        <w:tc>
          <w:tcPr>
            <w:tcW w:w="2268" w:type="dxa"/>
            <w:vAlign w:val="top"/>
          </w:tcPr>
          <w:p>
            <w:pPr>
              <w:adjustRightInd w:val="0"/>
              <w:snapToGrid w:val="0"/>
              <w:spacing w:beforeLines="50" w:line="360" w:lineRule="auto"/>
              <w:jc w:val="center"/>
              <w:rPr>
                <w:rFonts w:ascii="宋体" w:hAnsi="宋体" w:eastAsia="宋体"/>
                <w:color w:val="auto"/>
                <w:kern w:val="0"/>
                <w:sz w:val="20"/>
                <w:szCs w:val="21"/>
              </w:rPr>
            </w:pPr>
          </w:p>
        </w:tc>
        <w:tc>
          <w:tcPr>
            <w:tcW w:w="1722" w:type="dxa"/>
            <w:vAlign w:val="top"/>
          </w:tcPr>
          <w:p>
            <w:pPr>
              <w:adjustRightInd w:val="0"/>
              <w:snapToGrid w:val="0"/>
              <w:spacing w:beforeLines="50" w:line="360" w:lineRule="auto"/>
              <w:jc w:val="center"/>
              <w:rPr>
                <w:rFonts w:ascii="宋体" w:hAnsi="宋体" w:eastAsia="宋体"/>
                <w:color w:val="auto"/>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vAlign w:val="top"/>
          </w:tcPr>
          <w:p>
            <w:pPr>
              <w:adjustRightInd w:val="0"/>
              <w:snapToGrid w:val="0"/>
              <w:spacing w:beforeLines="50" w:line="360" w:lineRule="auto"/>
              <w:jc w:val="center"/>
              <w:rPr>
                <w:rFonts w:ascii="宋体" w:hAnsi="宋体" w:eastAsia="宋体"/>
                <w:color w:val="auto"/>
                <w:kern w:val="0"/>
                <w:sz w:val="20"/>
                <w:szCs w:val="21"/>
              </w:rPr>
            </w:pPr>
          </w:p>
        </w:tc>
        <w:tc>
          <w:tcPr>
            <w:tcW w:w="1871" w:type="dxa"/>
            <w:tcBorders>
              <w:right w:val="single" w:color="auto" w:sz="4" w:space="0"/>
            </w:tcBorders>
            <w:vAlign w:val="top"/>
          </w:tcPr>
          <w:p>
            <w:pPr>
              <w:adjustRightInd w:val="0"/>
              <w:snapToGrid w:val="0"/>
              <w:spacing w:beforeLines="50" w:line="360" w:lineRule="auto"/>
              <w:jc w:val="center"/>
              <w:rPr>
                <w:rFonts w:ascii="宋体" w:hAnsi="宋体" w:eastAsia="宋体"/>
                <w:color w:val="auto"/>
                <w:kern w:val="0"/>
                <w:sz w:val="20"/>
                <w:szCs w:val="21"/>
              </w:rPr>
            </w:pPr>
          </w:p>
        </w:tc>
        <w:tc>
          <w:tcPr>
            <w:tcW w:w="2410" w:type="dxa"/>
            <w:tcBorders>
              <w:left w:val="single" w:color="auto" w:sz="4" w:space="0"/>
            </w:tcBorders>
            <w:vAlign w:val="top"/>
          </w:tcPr>
          <w:p>
            <w:pPr>
              <w:adjustRightInd w:val="0"/>
              <w:snapToGrid w:val="0"/>
              <w:spacing w:beforeLines="50" w:line="360" w:lineRule="auto"/>
              <w:jc w:val="center"/>
              <w:rPr>
                <w:rFonts w:ascii="宋体" w:hAnsi="宋体" w:eastAsia="宋体"/>
                <w:color w:val="auto"/>
                <w:kern w:val="0"/>
                <w:sz w:val="20"/>
                <w:szCs w:val="21"/>
              </w:rPr>
            </w:pPr>
          </w:p>
        </w:tc>
        <w:tc>
          <w:tcPr>
            <w:tcW w:w="2268" w:type="dxa"/>
            <w:vAlign w:val="top"/>
          </w:tcPr>
          <w:p>
            <w:pPr>
              <w:adjustRightInd w:val="0"/>
              <w:snapToGrid w:val="0"/>
              <w:spacing w:beforeLines="50" w:line="360" w:lineRule="auto"/>
              <w:jc w:val="center"/>
              <w:rPr>
                <w:rFonts w:ascii="宋体" w:hAnsi="宋体" w:eastAsia="宋体"/>
                <w:color w:val="auto"/>
                <w:kern w:val="0"/>
                <w:sz w:val="20"/>
                <w:szCs w:val="21"/>
              </w:rPr>
            </w:pPr>
          </w:p>
        </w:tc>
        <w:tc>
          <w:tcPr>
            <w:tcW w:w="1722" w:type="dxa"/>
            <w:vAlign w:val="top"/>
          </w:tcPr>
          <w:p>
            <w:pPr>
              <w:adjustRightInd w:val="0"/>
              <w:snapToGrid w:val="0"/>
              <w:spacing w:beforeLines="50" w:line="360" w:lineRule="auto"/>
              <w:jc w:val="center"/>
              <w:rPr>
                <w:rFonts w:ascii="宋体" w:hAnsi="宋体" w:eastAsia="宋体"/>
                <w:color w:val="auto"/>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789" w:type="dxa"/>
            <w:vAlign w:val="top"/>
          </w:tcPr>
          <w:p>
            <w:pPr>
              <w:adjustRightInd w:val="0"/>
              <w:snapToGrid w:val="0"/>
              <w:spacing w:beforeLines="50" w:line="360" w:lineRule="auto"/>
              <w:jc w:val="center"/>
              <w:rPr>
                <w:rFonts w:ascii="宋体" w:hAnsi="宋体" w:eastAsia="宋体"/>
                <w:color w:val="auto"/>
                <w:kern w:val="0"/>
                <w:sz w:val="20"/>
                <w:szCs w:val="21"/>
              </w:rPr>
            </w:pPr>
          </w:p>
        </w:tc>
        <w:tc>
          <w:tcPr>
            <w:tcW w:w="1871" w:type="dxa"/>
            <w:tcBorders>
              <w:right w:val="single" w:color="auto" w:sz="4" w:space="0"/>
            </w:tcBorders>
            <w:vAlign w:val="top"/>
          </w:tcPr>
          <w:p>
            <w:pPr>
              <w:adjustRightInd w:val="0"/>
              <w:snapToGrid w:val="0"/>
              <w:spacing w:beforeLines="50" w:line="360" w:lineRule="auto"/>
              <w:jc w:val="center"/>
              <w:rPr>
                <w:rFonts w:ascii="宋体" w:hAnsi="宋体" w:eastAsia="宋体"/>
                <w:color w:val="auto"/>
                <w:kern w:val="0"/>
                <w:sz w:val="20"/>
                <w:szCs w:val="21"/>
              </w:rPr>
            </w:pPr>
          </w:p>
        </w:tc>
        <w:tc>
          <w:tcPr>
            <w:tcW w:w="2410" w:type="dxa"/>
            <w:tcBorders>
              <w:left w:val="single" w:color="auto" w:sz="4" w:space="0"/>
            </w:tcBorders>
            <w:vAlign w:val="top"/>
          </w:tcPr>
          <w:p>
            <w:pPr>
              <w:adjustRightInd w:val="0"/>
              <w:snapToGrid w:val="0"/>
              <w:spacing w:beforeLines="50" w:line="360" w:lineRule="auto"/>
              <w:jc w:val="center"/>
              <w:rPr>
                <w:rFonts w:ascii="宋体" w:hAnsi="宋体" w:eastAsia="宋体"/>
                <w:color w:val="auto"/>
                <w:kern w:val="0"/>
                <w:sz w:val="20"/>
                <w:szCs w:val="21"/>
              </w:rPr>
            </w:pPr>
          </w:p>
        </w:tc>
        <w:tc>
          <w:tcPr>
            <w:tcW w:w="2268" w:type="dxa"/>
            <w:vAlign w:val="top"/>
          </w:tcPr>
          <w:p>
            <w:pPr>
              <w:adjustRightInd w:val="0"/>
              <w:snapToGrid w:val="0"/>
              <w:spacing w:beforeLines="50" w:line="360" w:lineRule="auto"/>
              <w:jc w:val="center"/>
              <w:rPr>
                <w:rFonts w:ascii="宋体" w:hAnsi="宋体" w:eastAsia="宋体"/>
                <w:color w:val="auto"/>
                <w:kern w:val="0"/>
                <w:sz w:val="20"/>
                <w:szCs w:val="21"/>
              </w:rPr>
            </w:pPr>
          </w:p>
        </w:tc>
        <w:tc>
          <w:tcPr>
            <w:tcW w:w="1722" w:type="dxa"/>
            <w:vAlign w:val="top"/>
          </w:tcPr>
          <w:p>
            <w:pPr>
              <w:adjustRightInd w:val="0"/>
              <w:snapToGrid w:val="0"/>
              <w:spacing w:beforeLines="50" w:line="360" w:lineRule="auto"/>
              <w:jc w:val="center"/>
              <w:rPr>
                <w:rFonts w:ascii="宋体" w:hAnsi="宋体" w:eastAsia="宋体"/>
                <w:color w:val="auto"/>
                <w:kern w:val="0"/>
                <w:sz w:val="20"/>
                <w:szCs w:val="21"/>
              </w:rPr>
            </w:pPr>
          </w:p>
        </w:tc>
      </w:tr>
    </w:tbl>
    <w:p>
      <w:pPr>
        <w:pStyle w:val="7"/>
        <w:adjustRightInd w:val="0"/>
        <w:snapToGrid w:val="0"/>
        <w:spacing w:beforeLines="50" w:after="0" w:line="360" w:lineRule="auto"/>
        <w:jc w:val="left"/>
        <w:rPr>
          <w:rFonts w:ascii="黑体" w:hAnsi="黑体"/>
          <w:b w:val="0"/>
          <w:color w:val="auto"/>
          <w:sz w:val="21"/>
          <w:szCs w:val="21"/>
        </w:rPr>
      </w:pPr>
    </w:p>
    <w:p>
      <w:pPr>
        <w:pStyle w:val="7"/>
        <w:adjustRightInd w:val="0"/>
        <w:snapToGrid w:val="0"/>
        <w:spacing w:beforeLines="50" w:after="0" w:line="360" w:lineRule="auto"/>
        <w:jc w:val="left"/>
        <w:rPr>
          <w:rFonts w:ascii="黑体" w:hAnsi="黑体"/>
          <w:b w:val="0"/>
          <w:color w:val="auto"/>
          <w:sz w:val="21"/>
          <w:szCs w:val="21"/>
        </w:rPr>
      </w:pPr>
    </w:p>
    <w:p>
      <w:pPr>
        <w:pStyle w:val="7"/>
        <w:adjustRightInd w:val="0"/>
        <w:snapToGrid w:val="0"/>
        <w:spacing w:beforeLines="50" w:after="0" w:line="360" w:lineRule="auto"/>
        <w:jc w:val="left"/>
        <w:rPr>
          <w:rFonts w:ascii="黑体" w:hAnsi="黑体"/>
          <w:b w:val="0"/>
          <w:color w:val="auto"/>
          <w:sz w:val="21"/>
          <w:szCs w:val="21"/>
        </w:rPr>
      </w:pPr>
    </w:p>
    <w:p>
      <w:pPr>
        <w:pStyle w:val="7"/>
        <w:adjustRightInd w:val="0"/>
        <w:snapToGrid w:val="0"/>
        <w:spacing w:beforeLines="50" w:after="0" w:line="360" w:lineRule="auto"/>
        <w:jc w:val="left"/>
        <w:rPr>
          <w:rFonts w:ascii="黑体" w:hAnsi="黑体"/>
          <w:b w:val="0"/>
          <w:color w:val="auto"/>
          <w:sz w:val="21"/>
          <w:szCs w:val="21"/>
        </w:rPr>
      </w:pPr>
    </w:p>
    <w:p>
      <w:pPr>
        <w:pStyle w:val="7"/>
        <w:adjustRightInd w:val="0"/>
        <w:snapToGrid w:val="0"/>
        <w:spacing w:beforeLines="50" w:after="0" w:line="360" w:lineRule="auto"/>
        <w:jc w:val="left"/>
        <w:rPr>
          <w:rFonts w:ascii="黑体" w:hAnsi="黑体"/>
          <w:b w:val="0"/>
          <w:color w:val="auto"/>
          <w:sz w:val="21"/>
          <w:szCs w:val="21"/>
        </w:rPr>
      </w:pPr>
    </w:p>
    <w:p>
      <w:pPr>
        <w:rPr>
          <w:rFonts w:ascii="黑体" w:hAnsi="黑体"/>
          <w:color w:val="auto"/>
          <w:szCs w:val="21"/>
        </w:rPr>
      </w:pPr>
    </w:p>
    <w:p>
      <w:pPr>
        <w:pStyle w:val="57"/>
        <w:rPr>
          <w:rFonts w:hAnsi="黑体"/>
          <w:color w:val="auto"/>
          <w:sz w:val="21"/>
          <w:szCs w:val="21"/>
        </w:rPr>
      </w:pPr>
    </w:p>
    <w:p>
      <w:pPr>
        <w:pStyle w:val="57"/>
        <w:rPr>
          <w:rFonts w:hAnsi="黑体"/>
          <w:color w:val="auto"/>
          <w:sz w:val="21"/>
          <w:szCs w:val="21"/>
        </w:rPr>
      </w:pPr>
    </w:p>
    <w:p>
      <w:pPr>
        <w:pStyle w:val="57"/>
        <w:rPr>
          <w:rFonts w:hAnsi="黑体"/>
          <w:color w:val="auto"/>
          <w:sz w:val="21"/>
          <w:szCs w:val="21"/>
        </w:rPr>
      </w:pPr>
    </w:p>
    <w:p>
      <w:pPr>
        <w:pStyle w:val="7"/>
        <w:adjustRightInd w:val="0"/>
        <w:snapToGrid w:val="0"/>
        <w:spacing w:beforeLines="50" w:after="0" w:line="360" w:lineRule="auto"/>
        <w:jc w:val="left"/>
        <w:rPr>
          <w:rFonts w:ascii="黑体" w:hAnsi="黑体"/>
          <w:b w:val="0"/>
          <w:color w:val="auto"/>
          <w:sz w:val="21"/>
          <w:szCs w:val="21"/>
        </w:rPr>
      </w:pPr>
    </w:p>
    <w:p>
      <w:pPr>
        <w:pStyle w:val="7"/>
        <w:adjustRightInd w:val="0"/>
        <w:snapToGrid w:val="0"/>
        <w:spacing w:beforeLines="50" w:after="0" w:line="360" w:lineRule="auto"/>
        <w:jc w:val="left"/>
        <w:rPr>
          <w:rFonts w:ascii="黑体" w:hAnsi="黑体"/>
          <w:b w:val="0"/>
          <w:color w:val="auto"/>
          <w:sz w:val="21"/>
          <w:szCs w:val="21"/>
        </w:rPr>
      </w:pPr>
      <w:r>
        <w:rPr>
          <w:rFonts w:hint="eastAsia" w:ascii="黑体" w:hAnsi="黑体"/>
          <w:b w:val="0"/>
          <w:color w:val="auto"/>
          <w:sz w:val="21"/>
          <w:szCs w:val="21"/>
        </w:rPr>
        <w:t>索引表3 评标索引表</w:t>
      </w:r>
      <w:bookmarkEnd w:id="65"/>
    </w:p>
    <w:p>
      <w:pPr>
        <w:adjustRightInd w:val="0"/>
        <w:snapToGrid w:val="0"/>
        <w:spacing w:beforeLines="50" w:line="360" w:lineRule="auto"/>
        <w:jc w:val="center"/>
        <w:rPr>
          <w:rFonts w:ascii="黑体" w:hAnsi="黑体" w:eastAsia="黑体"/>
          <w:b/>
          <w:color w:val="auto"/>
          <w:sz w:val="28"/>
          <w:szCs w:val="28"/>
        </w:rPr>
      </w:pPr>
      <w:r>
        <w:rPr>
          <w:rFonts w:hint="eastAsia" w:ascii="黑体" w:hAnsi="黑体" w:eastAsia="黑体"/>
          <w:b/>
          <w:color w:val="auto"/>
          <w:sz w:val="28"/>
          <w:szCs w:val="28"/>
        </w:rPr>
        <w:t>评标索引表</w:t>
      </w:r>
    </w:p>
    <w:tbl>
      <w:tblPr>
        <w:tblStyle w:val="42"/>
        <w:tblW w:w="906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75"/>
        <w:gridCol w:w="1701"/>
        <w:gridCol w:w="1134"/>
        <w:gridCol w:w="1418"/>
        <w:gridCol w:w="2410"/>
        <w:gridCol w:w="172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75" w:type="dxa"/>
            <w:vAlign w:val="center"/>
          </w:tcPr>
          <w:p>
            <w:pPr>
              <w:adjustRightInd w:val="0"/>
              <w:snapToGrid w:val="0"/>
              <w:spacing w:beforeLines="50" w:line="360" w:lineRule="auto"/>
              <w:jc w:val="center"/>
              <w:rPr>
                <w:rFonts w:ascii="宋体" w:hAnsi="宋体" w:eastAsia="宋体"/>
                <w:b/>
                <w:color w:val="auto"/>
                <w:kern w:val="0"/>
                <w:szCs w:val="21"/>
              </w:rPr>
            </w:pPr>
            <w:r>
              <w:rPr>
                <w:rFonts w:hint="eastAsia" w:ascii="宋体" w:hAnsi="宋体" w:eastAsia="宋体"/>
                <w:b/>
                <w:color w:val="auto"/>
                <w:kern w:val="0"/>
                <w:szCs w:val="21"/>
              </w:rPr>
              <w:t>序号</w:t>
            </w:r>
          </w:p>
        </w:tc>
        <w:tc>
          <w:tcPr>
            <w:tcW w:w="1701" w:type="dxa"/>
            <w:tcBorders>
              <w:right w:val="single" w:color="auto" w:sz="4" w:space="0"/>
            </w:tcBorders>
            <w:vAlign w:val="center"/>
          </w:tcPr>
          <w:p>
            <w:pPr>
              <w:adjustRightInd w:val="0"/>
              <w:snapToGrid w:val="0"/>
              <w:spacing w:beforeLines="50" w:line="360" w:lineRule="auto"/>
              <w:jc w:val="center"/>
              <w:rPr>
                <w:rFonts w:ascii="宋体" w:hAnsi="宋体" w:eastAsia="宋体"/>
                <w:b/>
                <w:color w:val="auto"/>
                <w:kern w:val="0"/>
                <w:szCs w:val="21"/>
              </w:rPr>
            </w:pPr>
            <w:r>
              <w:rPr>
                <w:rFonts w:hint="eastAsia" w:ascii="宋体" w:hAnsi="宋体" w:eastAsia="宋体"/>
                <w:b/>
                <w:color w:val="auto"/>
                <w:kern w:val="0"/>
                <w:sz w:val="20"/>
                <w:szCs w:val="21"/>
              </w:rPr>
              <w:t>招标文件</w:t>
            </w:r>
            <w:r>
              <w:rPr>
                <w:rFonts w:hint="eastAsia" w:ascii="宋体" w:hAnsi="宋体" w:eastAsia="宋体"/>
                <w:b/>
                <w:color w:val="auto"/>
                <w:kern w:val="0"/>
                <w:szCs w:val="21"/>
              </w:rPr>
              <w:t>条款号</w:t>
            </w:r>
          </w:p>
        </w:tc>
        <w:tc>
          <w:tcPr>
            <w:tcW w:w="1134" w:type="dxa"/>
            <w:tcBorders>
              <w:left w:val="single" w:color="auto" w:sz="4" w:space="0"/>
              <w:right w:val="single" w:color="auto" w:sz="4" w:space="0"/>
            </w:tcBorders>
            <w:vAlign w:val="center"/>
          </w:tcPr>
          <w:p>
            <w:pPr>
              <w:adjustRightInd w:val="0"/>
              <w:snapToGrid w:val="0"/>
              <w:spacing w:beforeLines="50" w:line="360" w:lineRule="auto"/>
              <w:jc w:val="center"/>
              <w:rPr>
                <w:rFonts w:ascii="宋体" w:hAnsi="宋体" w:eastAsia="宋体"/>
                <w:b/>
                <w:color w:val="auto"/>
                <w:kern w:val="0"/>
                <w:szCs w:val="21"/>
              </w:rPr>
            </w:pPr>
            <w:r>
              <w:rPr>
                <w:rFonts w:hint="eastAsia" w:ascii="宋体" w:hAnsi="宋体" w:eastAsia="宋体"/>
                <w:b/>
                <w:color w:val="auto"/>
                <w:kern w:val="0"/>
                <w:szCs w:val="21"/>
              </w:rPr>
              <w:t>评审因素</w:t>
            </w:r>
          </w:p>
        </w:tc>
        <w:tc>
          <w:tcPr>
            <w:tcW w:w="1418" w:type="dxa"/>
            <w:tcBorders>
              <w:left w:val="single" w:color="auto" w:sz="4" w:space="0"/>
            </w:tcBorders>
            <w:vAlign w:val="center"/>
          </w:tcPr>
          <w:p>
            <w:pPr>
              <w:adjustRightInd w:val="0"/>
              <w:snapToGrid w:val="0"/>
              <w:spacing w:beforeLines="50" w:line="360" w:lineRule="auto"/>
              <w:jc w:val="center"/>
              <w:rPr>
                <w:rFonts w:ascii="宋体" w:hAnsi="宋体" w:eastAsia="宋体"/>
                <w:b/>
                <w:color w:val="auto"/>
                <w:kern w:val="0"/>
                <w:szCs w:val="21"/>
              </w:rPr>
            </w:pPr>
            <w:r>
              <w:rPr>
                <w:rFonts w:hint="eastAsia" w:ascii="宋体" w:hAnsi="宋体" w:eastAsia="宋体"/>
                <w:b/>
                <w:color w:val="auto"/>
                <w:kern w:val="0"/>
                <w:szCs w:val="21"/>
              </w:rPr>
              <w:t>评标标准</w:t>
            </w:r>
          </w:p>
        </w:tc>
        <w:tc>
          <w:tcPr>
            <w:tcW w:w="2410" w:type="dxa"/>
            <w:vAlign w:val="center"/>
          </w:tcPr>
          <w:p>
            <w:pPr>
              <w:adjustRightInd w:val="0"/>
              <w:snapToGrid w:val="0"/>
              <w:spacing w:beforeLines="50" w:line="360" w:lineRule="auto"/>
              <w:jc w:val="center"/>
              <w:rPr>
                <w:rFonts w:ascii="宋体" w:hAnsi="宋体" w:eastAsia="宋体"/>
                <w:b/>
                <w:color w:val="auto"/>
                <w:kern w:val="0"/>
                <w:szCs w:val="21"/>
              </w:rPr>
            </w:pPr>
            <w:r>
              <w:rPr>
                <w:rFonts w:hint="eastAsia" w:ascii="宋体" w:hAnsi="宋体" w:eastAsia="宋体"/>
                <w:b/>
                <w:color w:val="auto"/>
                <w:kern w:val="0"/>
                <w:szCs w:val="21"/>
              </w:rPr>
              <w:t>投标响应及证明材料</w:t>
            </w:r>
          </w:p>
        </w:tc>
        <w:tc>
          <w:tcPr>
            <w:tcW w:w="1722" w:type="dxa"/>
            <w:vAlign w:val="center"/>
          </w:tcPr>
          <w:p>
            <w:pPr>
              <w:adjustRightInd w:val="0"/>
              <w:snapToGrid w:val="0"/>
              <w:spacing w:beforeLines="50" w:line="360" w:lineRule="auto"/>
              <w:jc w:val="center"/>
              <w:rPr>
                <w:rFonts w:ascii="宋体" w:hAnsi="宋体" w:eastAsia="宋体"/>
                <w:b/>
                <w:color w:val="auto"/>
                <w:kern w:val="0"/>
                <w:szCs w:val="21"/>
              </w:rPr>
            </w:pPr>
            <w:r>
              <w:rPr>
                <w:rFonts w:hint="eastAsia" w:ascii="宋体" w:hAnsi="宋体" w:eastAsia="宋体"/>
                <w:b/>
                <w:color w:val="auto"/>
                <w:kern w:val="0"/>
                <w:szCs w:val="21"/>
              </w:rPr>
              <w:t>投标文件对应内容的册及页码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75" w:type="dxa"/>
            <w:vAlign w:val="top"/>
          </w:tcPr>
          <w:p>
            <w:pPr>
              <w:adjustRightInd w:val="0"/>
              <w:snapToGrid w:val="0"/>
              <w:spacing w:beforeLines="50" w:line="360" w:lineRule="auto"/>
              <w:jc w:val="center"/>
              <w:rPr>
                <w:rFonts w:ascii="宋体" w:hAnsi="宋体" w:eastAsia="宋体"/>
                <w:color w:val="auto"/>
                <w:kern w:val="0"/>
                <w:szCs w:val="21"/>
              </w:rPr>
            </w:pPr>
          </w:p>
        </w:tc>
        <w:tc>
          <w:tcPr>
            <w:tcW w:w="1701" w:type="dxa"/>
            <w:tcBorders>
              <w:right w:val="single" w:color="auto" w:sz="4" w:space="0"/>
            </w:tcBorders>
            <w:vAlign w:val="top"/>
          </w:tcPr>
          <w:p>
            <w:pPr>
              <w:adjustRightInd w:val="0"/>
              <w:snapToGrid w:val="0"/>
              <w:spacing w:beforeLines="50" w:line="360" w:lineRule="auto"/>
              <w:jc w:val="center"/>
              <w:rPr>
                <w:rFonts w:ascii="宋体" w:hAnsi="宋体" w:eastAsia="宋体"/>
                <w:color w:val="auto"/>
                <w:kern w:val="0"/>
                <w:szCs w:val="21"/>
              </w:rPr>
            </w:pPr>
          </w:p>
        </w:tc>
        <w:tc>
          <w:tcPr>
            <w:tcW w:w="1134" w:type="dxa"/>
            <w:tcBorders>
              <w:left w:val="single" w:color="auto" w:sz="4" w:space="0"/>
              <w:right w:val="single" w:color="auto" w:sz="4" w:space="0"/>
            </w:tcBorders>
            <w:vAlign w:val="top"/>
          </w:tcPr>
          <w:p>
            <w:pPr>
              <w:adjustRightInd w:val="0"/>
              <w:snapToGrid w:val="0"/>
              <w:spacing w:beforeLines="50" w:line="360" w:lineRule="auto"/>
              <w:jc w:val="center"/>
              <w:rPr>
                <w:rFonts w:ascii="宋体" w:hAnsi="宋体" w:eastAsia="宋体"/>
                <w:color w:val="auto"/>
                <w:kern w:val="0"/>
                <w:szCs w:val="21"/>
              </w:rPr>
            </w:pPr>
          </w:p>
        </w:tc>
        <w:tc>
          <w:tcPr>
            <w:tcW w:w="1418" w:type="dxa"/>
            <w:tcBorders>
              <w:left w:val="single" w:color="auto" w:sz="4" w:space="0"/>
            </w:tcBorders>
            <w:vAlign w:val="top"/>
          </w:tcPr>
          <w:p>
            <w:pPr>
              <w:adjustRightInd w:val="0"/>
              <w:snapToGrid w:val="0"/>
              <w:spacing w:beforeLines="50" w:line="360" w:lineRule="auto"/>
              <w:jc w:val="center"/>
              <w:rPr>
                <w:rFonts w:ascii="宋体" w:hAnsi="宋体" w:eastAsia="宋体"/>
                <w:color w:val="auto"/>
                <w:kern w:val="0"/>
                <w:szCs w:val="21"/>
              </w:rPr>
            </w:pPr>
          </w:p>
        </w:tc>
        <w:tc>
          <w:tcPr>
            <w:tcW w:w="2410" w:type="dxa"/>
            <w:vAlign w:val="top"/>
          </w:tcPr>
          <w:p>
            <w:pPr>
              <w:adjustRightInd w:val="0"/>
              <w:snapToGrid w:val="0"/>
              <w:spacing w:beforeLines="50" w:line="360" w:lineRule="auto"/>
              <w:jc w:val="center"/>
              <w:rPr>
                <w:rFonts w:ascii="宋体" w:hAnsi="宋体" w:eastAsia="宋体"/>
                <w:color w:val="auto"/>
                <w:kern w:val="0"/>
                <w:szCs w:val="21"/>
              </w:rPr>
            </w:pPr>
          </w:p>
        </w:tc>
        <w:tc>
          <w:tcPr>
            <w:tcW w:w="1722" w:type="dxa"/>
            <w:vAlign w:val="top"/>
          </w:tcPr>
          <w:p>
            <w:pPr>
              <w:adjustRightInd w:val="0"/>
              <w:snapToGrid w:val="0"/>
              <w:spacing w:beforeLines="50" w:line="360" w:lineRule="auto"/>
              <w:jc w:val="center"/>
              <w:rPr>
                <w:rFonts w:ascii="宋体" w:hAnsi="宋体" w:eastAsia="宋体"/>
                <w:color w:val="auto"/>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75" w:type="dxa"/>
            <w:vAlign w:val="top"/>
          </w:tcPr>
          <w:p>
            <w:pPr>
              <w:adjustRightInd w:val="0"/>
              <w:snapToGrid w:val="0"/>
              <w:spacing w:beforeLines="50" w:line="360" w:lineRule="auto"/>
              <w:jc w:val="center"/>
              <w:rPr>
                <w:rFonts w:ascii="宋体" w:hAnsi="宋体" w:eastAsia="宋体"/>
                <w:color w:val="auto"/>
                <w:kern w:val="0"/>
                <w:szCs w:val="21"/>
              </w:rPr>
            </w:pPr>
          </w:p>
        </w:tc>
        <w:tc>
          <w:tcPr>
            <w:tcW w:w="1701" w:type="dxa"/>
            <w:tcBorders>
              <w:right w:val="single" w:color="auto" w:sz="4" w:space="0"/>
            </w:tcBorders>
            <w:vAlign w:val="top"/>
          </w:tcPr>
          <w:p>
            <w:pPr>
              <w:adjustRightInd w:val="0"/>
              <w:snapToGrid w:val="0"/>
              <w:spacing w:beforeLines="50" w:line="360" w:lineRule="auto"/>
              <w:jc w:val="center"/>
              <w:rPr>
                <w:rFonts w:ascii="宋体" w:hAnsi="宋体" w:eastAsia="宋体"/>
                <w:color w:val="auto"/>
                <w:kern w:val="0"/>
                <w:szCs w:val="21"/>
              </w:rPr>
            </w:pPr>
          </w:p>
        </w:tc>
        <w:tc>
          <w:tcPr>
            <w:tcW w:w="1134" w:type="dxa"/>
            <w:tcBorders>
              <w:left w:val="single" w:color="auto" w:sz="4" w:space="0"/>
              <w:right w:val="single" w:color="auto" w:sz="4" w:space="0"/>
            </w:tcBorders>
            <w:vAlign w:val="top"/>
          </w:tcPr>
          <w:p>
            <w:pPr>
              <w:adjustRightInd w:val="0"/>
              <w:snapToGrid w:val="0"/>
              <w:spacing w:beforeLines="50" w:line="360" w:lineRule="auto"/>
              <w:jc w:val="center"/>
              <w:rPr>
                <w:rFonts w:ascii="宋体" w:hAnsi="宋体" w:eastAsia="宋体"/>
                <w:color w:val="auto"/>
                <w:kern w:val="0"/>
                <w:szCs w:val="21"/>
              </w:rPr>
            </w:pPr>
          </w:p>
        </w:tc>
        <w:tc>
          <w:tcPr>
            <w:tcW w:w="1418" w:type="dxa"/>
            <w:tcBorders>
              <w:left w:val="single" w:color="auto" w:sz="4" w:space="0"/>
            </w:tcBorders>
            <w:vAlign w:val="top"/>
          </w:tcPr>
          <w:p>
            <w:pPr>
              <w:adjustRightInd w:val="0"/>
              <w:snapToGrid w:val="0"/>
              <w:spacing w:beforeLines="50" w:line="360" w:lineRule="auto"/>
              <w:jc w:val="center"/>
              <w:rPr>
                <w:rFonts w:ascii="宋体" w:hAnsi="宋体" w:eastAsia="宋体"/>
                <w:color w:val="auto"/>
                <w:kern w:val="0"/>
                <w:szCs w:val="21"/>
              </w:rPr>
            </w:pPr>
          </w:p>
        </w:tc>
        <w:tc>
          <w:tcPr>
            <w:tcW w:w="2410" w:type="dxa"/>
            <w:vAlign w:val="top"/>
          </w:tcPr>
          <w:p>
            <w:pPr>
              <w:adjustRightInd w:val="0"/>
              <w:snapToGrid w:val="0"/>
              <w:spacing w:beforeLines="50" w:line="360" w:lineRule="auto"/>
              <w:jc w:val="center"/>
              <w:rPr>
                <w:rFonts w:ascii="宋体" w:hAnsi="宋体" w:eastAsia="宋体"/>
                <w:color w:val="auto"/>
                <w:kern w:val="0"/>
                <w:szCs w:val="21"/>
              </w:rPr>
            </w:pPr>
          </w:p>
        </w:tc>
        <w:tc>
          <w:tcPr>
            <w:tcW w:w="1722" w:type="dxa"/>
            <w:vAlign w:val="top"/>
          </w:tcPr>
          <w:p>
            <w:pPr>
              <w:adjustRightInd w:val="0"/>
              <w:snapToGrid w:val="0"/>
              <w:spacing w:beforeLines="50" w:line="360" w:lineRule="auto"/>
              <w:jc w:val="center"/>
              <w:rPr>
                <w:rFonts w:ascii="宋体" w:hAnsi="宋体" w:eastAsia="宋体"/>
                <w:color w:val="auto"/>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75" w:type="dxa"/>
            <w:vAlign w:val="top"/>
          </w:tcPr>
          <w:p>
            <w:pPr>
              <w:adjustRightInd w:val="0"/>
              <w:snapToGrid w:val="0"/>
              <w:spacing w:beforeLines="50" w:line="360" w:lineRule="auto"/>
              <w:jc w:val="center"/>
              <w:rPr>
                <w:rFonts w:ascii="宋体" w:hAnsi="宋体" w:eastAsia="宋体"/>
                <w:color w:val="auto"/>
                <w:kern w:val="0"/>
                <w:szCs w:val="21"/>
              </w:rPr>
            </w:pPr>
          </w:p>
        </w:tc>
        <w:tc>
          <w:tcPr>
            <w:tcW w:w="1701" w:type="dxa"/>
            <w:tcBorders>
              <w:right w:val="single" w:color="auto" w:sz="4" w:space="0"/>
            </w:tcBorders>
            <w:vAlign w:val="top"/>
          </w:tcPr>
          <w:p>
            <w:pPr>
              <w:adjustRightInd w:val="0"/>
              <w:snapToGrid w:val="0"/>
              <w:spacing w:beforeLines="50" w:line="360" w:lineRule="auto"/>
              <w:jc w:val="center"/>
              <w:rPr>
                <w:rFonts w:ascii="宋体" w:hAnsi="宋体" w:eastAsia="宋体"/>
                <w:color w:val="auto"/>
                <w:kern w:val="0"/>
                <w:szCs w:val="21"/>
              </w:rPr>
            </w:pPr>
          </w:p>
        </w:tc>
        <w:tc>
          <w:tcPr>
            <w:tcW w:w="1134" w:type="dxa"/>
            <w:tcBorders>
              <w:left w:val="single" w:color="auto" w:sz="4" w:space="0"/>
              <w:right w:val="single" w:color="auto" w:sz="4" w:space="0"/>
            </w:tcBorders>
            <w:vAlign w:val="top"/>
          </w:tcPr>
          <w:p>
            <w:pPr>
              <w:adjustRightInd w:val="0"/>
              <w:snapToGrid w:val="0"/>
              <w:spacing w:beforeLines="50" w:line="360" w:lineRule="auto"/>
              <w:jc w:val="center"/>
              <w:rPr>
                <w:rFonts w:ascii="宋体" w:hAnsi="宋体" w:eastAsia="宋体"/>
                <w:color w:val="auto"/>
                <w:kern w:val="0"/>
                <w:szCs w:val="21"/>
              </w:rPr>
            </w:pPr>
          </w:p>
        </w:tc>
        <w:tc>
          <w:tcPr>
            <w:tcW w:w="1418" w:type="dxa"/>
            <w:tcBorders>
              <w:left w:val="single" w:color="auto" w:sz="4" w:space="0"/>
            </w:tcBorders>
            <w:vAlign w:val="top"/>
          </w:tcPr>
          <w:p>
            <w:pPr>
              <w:adjustRightInd w:val="0"/>
              <w:snapToGrid w:val="0"/>
              <w:spacing w:beforeLines="50" w:line="360" w:lineRule="auto"/>
              <w:jc w:val="center"/>
              <w:rPr>
                <w:rFonts w:ascii="宋体" w:hAnsi="宋体" w:eastAsia="宋体"/>
                <w:color w:val="auto"/>
                <w:kern w:val="0"/>
                <w:szCs w:val="21"/>
              </w:rPr>
            </w:pPr>
          </w:p>
        </w:tc>
        <w:tc>
          <w:tcPr>
            <w:tcW w:w="2410" w:type="dxa"/>
            <w:vAlign w:val="top"/>
          </w:tcPr>
          <w:p>
            <w:pPr>
              <w:adjustRightInd w:val="0"/>
              <w:snapToGrid w:val="0"/>
              <w:spacing w:beforeLines="50" w:line="360" w:lineRule="auto"/>
              <w:jc w:val="center"/>
              <w:rPr>
                <w:rFonts w:ascii="宋体" w:hAnsi="宋体" w:eastAsia="宋体"/>
                <w:color w:val="auto"/>
                <w:kern w:val="0"/>
                <w:szCs w:val="21"/>
              </w:rPr>
            </w:pPr>
          </w:p>
        </w:tc>
        <w:tc>
          <w:tcPr>
            <w:tcW w:w="1722" w:type="dxa"/>
            <w:vAlign w:val="top"/>
          </w:tcPr>
          <w:p>
            <w:pPr>
              <w:adjustRightInd w:val="0"/>
              <w:snapToGrid w:val="0"/>
              <w:spacing w:beforeLines="50" w:line="360" w:lineRule="auto"/>
              <w:jc w:val="center"/>
              <w:rPr>
                <w:rFonts w:ascii="宋体" w:hAnsi="宋体" w:eastAsia="宋体"/>
                <w:color w:val="auto"/>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75" w:type="dxa"/>
            <w:vAlign w:val="top"/>
          </w:tcPr>
          <w:p>
            <w:pPr>
              <w:adjustRightInd w:val="0"/>
              <w:snapToGrid w:val="0"/>
              <w:spacing w:beforeLines="50" w:line="360" w:lineRule="auto"/>
              <w:jc w:val="center"/>
              <w:rPr>
                <w:rFonts w:ascii="宋体" w:hAnsi="宋体" w:eastAsia="宋体"/>
                <w:color w:val="auto"/>
                <w:kern w:val="0"/>
                <w:szCs w:val="21"/>
              </w:rPr>
            </w:pPr>
          </w:p>
        </w:tc>
        <w:tc>
          <w:tcPr>
            <w:tcW w:w="1701" w:type="dxa"/>
            <w:tcBorders>
              <w:right w:val="single" w:color="auto" w:sz="4" w:space="0"/>
            </w:tcBorders>
            <w:vAlign w:val="top"/>
          </w:tcPr>
          <w:p>
            <w:pPr>
              <w:adjustRightInd w:val="0"/>
              <w:snapToGrid w:val="0"/>
              <w:spacing w:beforeLines="50" w:line="360" w:lineRule="auto"/>
              <w:jc w:val="center"/>
              <w:rPr>
                <w:rFonts w:ascii="宋体" w:hAnsi="宋体" w:eastAsia="宋体"/>
                <w:color w:val="auto"/>
                <w:kern w:val="0"/>
                <w:szCs w:val="21"/>
              </w:rPr>
            </w:pPr>
          </w:p>
        </w:tc>
        <w:tc>
          <w:tcPr>
            <w:tcW w:w="1134" w:type="dxa"/>
            <w:tcBorders>
              <w:left w:val="single" w:color="auto" w:sz="4" w:space="0"/>
              <w:right w:val="single" w:color="auto" w:sz="4" w:space="0"/>
            </w:tcBorders>
            <w:vAlign w:val="top"/>
          </w:tcPr>
          <w:p>
            <w:pPr>
              <w:adjustRightInd w:val="0"/>
              <w:snapToGrid w:val="0"/>
              <w:spacing w:beforeLines="50" w:line="360" w:lineRule="auto"/>
              <w:jc w:val="center"/>
              <w:rPr>
                <w:rFonts w:ascii="宋体" w:hAnsi="宋体" w:eastAsia="宋体"/>
                <w:color w:val="auto"/>
                <w:kern w:val="0"/>
                <w:szCs w:val="21"/>
              </w:rPr>
            </w:pPr>
          </w:p>
        </w:tc>
        <w:tc>
          <w:tcPr>
            <w:tcW w:w="1418" w:type="dxa"/>
            <w:tcBorders>
              <w:left w:val="single" w:color="auto" w:sz="4" w:space="0"/>
            </w:tcBorders>
            <w:vAlign w:val="top"/>
          </w:tcPr>
          <w:p>
            <w:pPr>
              <w:adjustRightInd w:val="0"/>
              <w:snapToGrid w:val="0"/>
              <w:spacing w:beforeLines="50" w:line="360" w:lineRule="auto"/>
              <w:jc w:val="center"/>
              <w:rPr>
                <w:rFonts w:ascii="宋体" w:hAnsi="宋体" w:eastAsia="宋体"/>
                <w:color w:val="auto"/>
                <w:kern w:val="0"/>
                <w:szCs w:val="21"/>
              </w:rPr>
            </w:pPr>
          </w:p>
        </w:tc>
        <w:tc>
          <w:tcPr>
            <w:tcW w:w="2410" w:type="dxa"/>
            <w:vAlign w:val="top"/>
          </w:tcPr>
          <w:p>
            <w:pPr>
              <w:adjustRightInd w:val="0"/>
              <w:snapToGrid w:val="0"/>
              <w:spacing w:beforeLines="50" w:line="360" w:lineRule="auto"/>
              <w:jc w:val="center"/>
              <w:rPr>
                <w:rFonts w:ascii="宋体" w:hAnsi="宋体" w:eastAsia="宋体"/>
                <w:color w:val="auto"/>
                <w:kern w:val="0"/>
                <w:szCs w:val="21"/>
              </w:rPr>
            </w:pPr>
          </w:p>
        </w:tc>
        <w:tc>
          <w:tcPr>
            <w:tcW w:w="1722" w:type="dxa"/>
            <w:vAlign w:val="top"/>
          </w:tcPr>
          <w:p>
            <w:pPr>
              <w:adjustRightInd w:val="0"/>
              <w:snapToGrid w:val="0"/>
              <w:spacing w:beforeLines="50" w:line="360" w:lineRule="auto"/>
              <w:jc w:val="center"/>
              <w:rPr>
                <w:rFonts w:ascii="宋体" w:hAnsi="宋体" w:eastAsia="宋体"/>
                <w:color w:val="auto"/>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75" w:type="dxa"/>
            <w:vAlign w:val="top"/>
          </w:tcPr>
          <w:p>
            <w:pPr>
              <w:adjustRightInd w:val="0"/>
              <w:snapToGrid w:val="0"/>
              <w:spacing w:beforeLines="50" w:line="360" w:lineRule="auto"/>
              <w:jc w:val="center"/>
              <w:rPr>
                <w:rFonts w:ascii="宋体" w:hAnsi="宋体" w:eastAsia="宋体"/>
                <w:color w:val="auto"/>
                <w:kern w:val="0"/>
                <w:szCs w:val="21"/>
              </w:rPr>
            </w:pPr>
          </w:p>
        </w:tc>
        <w:tc>
          <w:tcPr>
            <w:tcW w:w="1701" w:type="dxa"/>
            <w:tcBorders>
              <w:right w:val="single" w:color="auto" w:sz="4" w:space="0"/>
            </w:tcBorders>
            <w:vAlign w:val="top"/>
          </w:tcPr>
          <w:p>
            <w:pPr>
              <w:adjustRightInd w:val="0"/>
              <w:snapToGrid w:val="0"/>
              <w:spacing w:beforeLines="50" w:line="360" w:lineRule="auto"/>
              <w:jc w:val="center"/>
              <w:rPr>
                <w:rFonts w:ascii="宋体" w:hAnsi="宋体" w:eastAsia="宋体"/>
                <w:color w:val="auto"/>
                <w:kern w:val="0"/>
                <w:szCs w:val="21"/>
              </w:rPr>
            </w:pPr>
          </w:p>
        </w:tc>
        <w:tc>
          <w:tcPr>
            <w:tcW w:w="1134" w:type="dxa"/>
            <w:tcBorders>
              <w:left w:val="single" w:color="auto" w:sz="4" w:space="0"/>
              <w:right w:val="single" w:color="auto" w:sz="4" w:space="0"/>
            </w:tcBorders>
            <w:vAlign w:val="top"/>
          </w:tcPr>
          <w:p>
            <w:pPr>
              <w:adjustRightInd w:val="0"/>
              <w:snapToGrid w:val="0"/>
              <w:spacing w:beforeLines="50" w:line="360" w:lineRule="auto"/>
              <w:jc w:val="center"/>
              <w:rPr>
                <w:rFonts w:ascii="宋体" w:hAnsi="宋体" w:eastAsia="宋体"/>
                <w:color w:val="auto"/>
                <w:kern w:val="0"/>
                <w:szCs w:val="21"/>
              </w:rPr>
            </w:pPr>
          </w:p>
        </w:tc>
        <w:tc>
          <w:tcPr>
            <w:tcW w:w="1418" w:type="dxa"/>
            <w:tcBorders>
              <w:left w:val="single" w:color="auto" w:sz="4" w:space="0"/>
            </w:tcBorders>
            <w:vAlign w:val="top"/>
          </w:tcPr>
          <w:p>
            <w:pPr>
              <w:adjustRightInd w:val="0"/>
              <w:snapToGrid w:val="0"/>
              <w:spacing w:beforeLines="50" w:line="360" w:lineRule="auto"/>
              <w:jc w:val="center"/>
              <w:rPr>
                <w:rFonts w:ascii="宋体" w:hAnsi="宋体" w:eastAsia="宋体"/>
                <w:color w:val="auto"/>
                <w:kern w:val="0"/>
                <w:szCs w:val="21"/>
              </w:rPr>
            </w:pPr>
          </w:p>
        </w:tc>
        <w:tc>
          <w:tcPr>
            <w:tcW w:w="2410" w:type="dxa"/>
            <w:vAlign w:val="top"/>
          </w:tcPr>
          <w:p>
            <w:pPr>
              <w:adjustRightInd w:val="0"/>
              <w:snapToGrid w:val="0"/>
              <w:spacing w:beforeLines="50" w:line="360" w:lineRule="auto"/>
              <w:jc w:val="center"/>
              <w:rPr>
                <w:rFonts w:ascii="宋体" w:hAnsi="宋体" w:eastAsia="宋体"/>
                <w:color w:val="auto"/>
                <w:kern w:val="0"/>
                <w:szCs w:val="21"/>
              </w:rPr>
            </w:pPr>
          </w:p>
        </w:tc>
        <w:tc>
          <w:tcPr>
            <w:tcW w:w="1722" w:type="dxa"/>
            <w:vAlign w:val="top"/>
          </w:tcPr>
          <w:p>
            <w:pPr>
              <w:adjustRightInd w:val="0"/>
              <w:snapToGrid w:val="0"/>
              <w:spacing w:beforeLines="50" w:line="360" w:lineRule="auto"/>
              <w:jc w:val="center"/>
              <w:rPr>
                <w:rFonts w:ascii="宋体" w:hAnsi="宋体" w:eastAsia="宋体"/>
                <w:color w:val="auto"/>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75" w:type="dxa"/>
            <w:vAlign w:val="top"/>
          </w:tcPr>
          <w:p>
            <w:pPr>
              <w:adjustRightInd w:val="0"/>
              <w:snapToGrid w:val="0"/>
              <w:spacing w:beforeLines="50" w:line="360" w:lineRule="auto"/>
              <w:jc w:val="center"/>
              <w:rPr>
                <w:rFonts w:ascii="宋体" w:hAnsi="宋体" w:eastAsia="宋体"/>
                <w:color w:val="auto"/>
                <w:kern w:val="0"/>
                <w:szCs w:val="21"/>
              </w:rPr>
            </w:pPr>
          </w:p>
        </w:tc>
        <w:tc>
          <w:tcPr>
            <w:tcW w:w="1701" w:type="dxa"/>
            <w:tcBorders>
              <w:right w:val="single" w:color="auto" w:sz="4" w:space="0"/>
            </w:tcBorders>
            <w:vAlign w:val="top"/>
          </w:tcPr>
          <w:p>
            <w:pPr>
              <w:adjustRightInd w:val="0"/>
              <w:snapToGrid w:val="0"/>
              <w:spacing w:beforeLines="50" w:line="360" w:lineRule="auto"/>
              <w:jc w:val="center"/>
              <w:rPr>
                <w:rFonts w:ascii="宋体" w:hAnsi="宋体" w:eastAsia="宋体"/>
                <w:color w:val="auto"/>
                <w:kern w:val="0"/>
                <w:szCs w:val="21"/>
              </w:rPr>
            </w:pPr>
          </w:p>
        </w:tc>
        <w:tc>
          <w:tcPr>
            <w:tcW w:w="1134" w:type="dxa"/>
            <w:tcBorders>
              <w:left w:val="single" w:color="auto" w:sz="4" w:space="0"/>
              <w:right w:val="single" w:color="auto" w:sz="4" w:space="0"/>
            </w:tcBorders>
            <w:vAlign w:val="top"/>
          </w:tcPr>
          <w:p>
            <w:pPr>
              <w:adjustRightInd w:val="0"/>
              <w:snapToGrid w:val="0"/>
              <w:spacing w:beforeLines="50" w:line="360" w:lineRule="auto"/>
              <w:jc w:val="center"/>
              <w:rPr>
                <w:rFonts w:ascii="宋体" w:hAnsi="宋体" w:eastAsia="宋体"/>
                <w:color w:val="auto"/>
                <w:kern w:val="0"/>
                <w:szCs w:val="21"/>
              </w:rPr>
            </w:pPr>
          </w:p>
        </w:tc>
        <w:tc>
          <w:tcPr>
            <w:tcW w:w="1418" w:type="dxa"/>
            <w:tcBorders>
              <w:left w:val="single" w:color="auto" w:sz="4" w:space="0"/>
            </w:tcBorders>
            <w:vAlign w:val="top"/>
          </w:tcPr>
          <w:p>
            <w:pPr>
              <w:adjustRightInd w:val="0"/>
              <w:snapToGrid w:val="0"/>
              <w:spacing w:beforeLines="50" w:line="360" w:lineRule="auto"/>
              <w:jc w:val="center"/>
              <w:rPr>
                <w:rFonts w:ascii="宋体" w:hAnsi="宋体" w:eastAsia="宋体"/>
                <w:color w:val="auto"/>
                <w:kern w:val="0"/>
                <w:szCs w:val="21"/>
              </w:rPr>
            </w:pPr>
          </w:p>
        </w:tc>
        <w:tc>
          <w:tcPr>
            <w:tcW w:w="2410" w:type="dxa"/>
            <w:vAlign w:val="top"/>
          </w:tcPr>
          <w:p>
            <w:pPr>
              <w:adjustRightInd w:val="0"/>
              <w:snapToGrid w:val="0"/>
              <w:spacing w:beforeLines="50" w:line="360" w:lineRule="auto"/>
              <w:jc w:val="center"/>
              <w:rPr>
                <w:rFonts w:ascii="宋体" w:hAnsi="宋体" w:eastAsia="宋体"/>
                <w:color w:val="auto"/>
                <w:kern w:val="0"/>
                <w:szCs w:val="21"/>
              </w:rPr>
            </w:pPr>
          </w:p>
        </w:tc>
        <w:tc>
          <w:tcPr>
            <w:tcW w:w="1722" w:type="dxa"/>
            <w:vAlign w:val="top"/>
          </w:tcPr>
          <w:p>
            <w:pPr>
              <w:adjustRightInd w:val="0"/>
              <w:snapToGrid w:val="0"/>
              <w:spacing w:beforeLines="50" w:line="360" w:lineRule="auto"/>
              <w:jc w:val="center"/>
              <w:rPr>
                <w:rFonts w:ascii="宋体" w:hAnsi="宋体" w:eastAsia="宋体"/>
                <w:color w:val="auto"/>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75" w:type="dxa"/>
            <w:vAlign w:val="top"/>
          </w:tcPr>
          <w:p>
            <w:pPr>
              <w:adjustRightInd w:val="0"/>
              <w:snapToGrid w:val="0"/>
              <w:spacing w:beforeLines="50" w:line="360" w:lineRule="auto"/>
              <w:jc w:val="center"/>
              <w:rPr>
                <w:rFonts w:ascii="宋体" w:hAnsi="宋体" w:eastAsia="宋体"/>
                <w:color w:val="auto"/>
                <w:kern w:val="0"/>
                <w:szCs w:val="21"/>
              </w:rPr>
            </w:pPr>
          </w:p>
        </w:tc>
        <w:tc>
          <w:tcPr>
            <w:tcW w:w="1701" w:type="dxa"/>
            <w:tcBorders>
              <w:right w:val="single" w:color="auto" w:sz="4" w:space="0"/>
            </w:tcBorders>
            <w:vAlign w:val="top"/>
          </w:tcPr>
          <w:p>
            <w:pPr>
              <w:adjustRightInd w:val="0"/>
              <w:snapToGrid w:val="0"/>
              <w:spacing w:beforeLines="50" w:line="360" w:lineRule="auto"/>
              <w:jc w:val="center"/>
              <w:rPr>
                <w:rFonts w:ascii="宋体" w:hAnsi="宋体" w:eastAsia="宋体"/>
                <w:color w:val="auto"/>
                <w:kern w:val="0"/>
                <w:szCs w:val="21"/>
              </w:rPr>
            </w:pPr>
          </w:p>
        </w:tc>
        <w:tc>
          <w:tcPr>
            <w:tcW w:w="1134" w:type="dxa"/>
            <w:tcBorders>
              <w:left w:val="single" w:color="auto" w:sz="4" w:space="0"/>
              <w:right w:val="single" w:color="auto" w:sz="4" w:space="0"/>
            </w:tcBorders>
            <w:vAlign w:val="top"/>
          </w:tcPr>
          <w:p>
            <w:pPr>
              <w:adjustRightInd w:val="0"/>
              <w:snapToGrid w:val="0"/>
              <w:spacing w:beforeLines="50" w:line="360" w:lineRule="auto"/>
              <w:jc w:val="center"/>
              <w:rPr>
                <w:rFonts w:ascii="宋体" w:hAnsi="宋体" w:eastAsia="宋体"/>
                <w:color w:val="auto"/>
                <w:kern w:val="0"/>
                <w:szCs w:val="21"/>
              </w:rPr>
            </w:pPr>
          </w:p>
        </w:tc>
        <w:tc>
          <w:tcPr>
            <w:tcW w:w="1418" w:type="dxa"/>
            <w:tcBorders>
              <w:left w:val="single" w:color="auto" w:sz="4" w:space="0"/>
            </w:tcBorders>
            <w:vAlign w:val="top"/>
          </w:tcPr>
          <w:p>
            <w:pPr>
              <w:adjustRightInd w:val="0"/>
              <w:snapToGrid w:val="0"/>
              <w:spacing w:beforeLines="50" w:line="360" w:lineRule="auto"/>
              <w:jc w:val="center"/>
              <w:rPr>
                <w:rFonts w:ascii="宋体" w:hAnsi="宋体" w:eastAsia="宋体"/>
                <w:color w:val="auto"/>
                <w:kern w:val="0"/>
                <w:szCs w:val="21"/>
              </w:rPr>
            </w:pPr>
          </w:p>
        </w:tc>
        <w:tc>
          <w:tcPr>
            <w:tcW w:w="2410" w:type="dxa"/>
            <w:vAlign w:val="top"/>
          </w:tcPr>
          <w:p>
            <w:pPr>
              <w:adjustRightInd w:val="0"/>
              <w:snapToGrid w:val="0"/>
              <w:spacing w:beforeLines="50" w:line="360" w:lineRule="auto"/>
              <w:jc w:val="center"/>
              <w:rPr>
                <w:rFonts w:ascii="宋体" w:hAnsi="宋体" w:eastAsia="宋体"/>
                <w:color w:val="auto"/>
                <w:kern w:val="0"/>
                <w:szCs w:val="21"/>
              </w:rPr>
            </w:pPr>
          </w:p>
        </w:tc>
        <w:tc>
          <w:tcPr>
            <w:tcW w:w="1722" w:type="dxa"/>
            <w:vAlign w:val="top"/>
          </w:tcPr>
          <w:p>
            <w:pPr>
              <w:adjustRightInd w:val="0"/>
              <w:snapToGrid w:val="0"/>
              <w:spacing w:beforeLines="50" w:line="360" w:lineRule="auto"/>
              <w:jc w:val="center"/>
              <w:rPr>
                <w:rFonts w:ascii="宋体" w:hAnsi="宋体" w:eastAsia="宋体"/>
                <w:color w:val="auto"/>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75" w:type="dxa"/>
            <w:vAlign w:val="top"/>
          </w:tcPr>
          <w:p>
            <w:pPr>
              <w:adjustRightInd w:val="0"/>
              <w:snapToGrid w:val="0"/>
              <w:spacing w:beforeLines="50" w:line="360" w:lineRule="auto"/>
              <w:jc w:val="center"/>
              <w:rPr>
                <w:rFonts w:ascii="宋体" w:hAnsi="宋体" w:eastAsia="宋体"/>
                <w:color w:val="auto"/>
                <w:kern w:val="0"/>
                <w:szCs w:val="21"/>
              </w:rPr>
            </w:pPr>
          </w:p>
        </w:tc>
        <w:tc>
          <w:tcPr>
            <w:tcW w:w="1701" w:type="dxa"/>
            <w:tcBorders>
              <w:right w:val="single" w:color="auto" w:sz="4" w:space="0"/>
            </w:tcBorders>
            <w:vAlign w:val="top"/>
          </w:tcPr>
          <w:p>
            <w:pPr>
              <w:adjustRightInd w:val="0"/>
              <w:snapToGrid w:val="0"/>
              <w:spacing w:beforeLines="50" w:line="360" w:lineRule="auto"/>
              <w:jc w:val="center"/>
              <w:rPr>
                <w:rFonts w:ascii="宋体" w:hAnsi="宋体" w:eastAsia="宋体"/>
                <w:color w:val="auto"/>
                <w:kern w:val="0"/>
                <w:szCs w:val="21"/>
              </w:rPr>
            </w:pPr>
          </w:p>
        </w:tc>
        <w:tc>
          <w:tcPr>
            <w:tcW w:w="1134" w:type="dxa"/>
            <w:tcBorders>
              <w:left w:val="single" w:color="auto" w:sz="4" w:space="0"/>
              <w:right w:val="single" w:color="auto" w:sz="4" w:space="0"/>
            </w:tcBorders>
            <w:vAlign w:val="top"/>
          </w:tcPr>
          <w:p>
            <w:pPr>
              <w:adjustRightInd w:val="0"/>
              <w:snapToGrid w:val="0"/>
              <w:spacing w:beforeLines="50" w:line="360" w:lineRule="auto"/>
              <w:jc w:val="center"/>
              <w:rPr>
                <w:rFonts w:ascii="宋体" w:hAnsi="宋体" w:eastAsia="宋体"/>
                <w:color w:val="auto"/>
                <w:kern w:val="0"/>
                <w:szCs w:val="21"/>
              </w:rPr>
            </w:pPr>
          </w:p>
        </w:tc>
        <w:tc>
          <w:tcPr>
            <w:tcW w:w="1418" w:type="dxa"/>
            <w:tcBorders>
              <w:left w:val="single" w:color="auto" w:sz="4" w:space="0"/>
            </w:tcBorders>
            <w:vAlign w:val="top"/>
          </w:tcPr>
          <w:p>
            <w:pPr>
              <w:adjustRightInd w:val="0"/>
              <w:snapToGrid w:val="0"/>
              <w:spacing w:beforeLines="50" w:line="360" w:lineRule="auto"/>
              <w:jc w:val="center"/>
              <w:rPr>
                <w:rFonts w:ascii="宋体" w:hAnsi="宋体" w:eastAsia="宋体"/>
                <w:color w:val="auto"/>
                <w:kern w:val="0"/>
                <w:szCs w:val="21"/>
              </w:rPr>
            </w:pPr>
          </w:p>
        </w:tc>
        <w:tc>
          <w:tcPr>
            <w:tcW w:w="2410" w:type="dxa"/>
            <w:vAlign w:val="top"/>
          </w:tcPr>
          <w:p>
            <w:pPr>
              <w:adjustRightInd w:val="0"/>
              <w:snapToGrid w:val="0"/>
              <w:spacing w:beforeLines="50" w:line="360" w:lineRule="auto"/>
              <w:jc w:val="center"/>
              <w:rPr>
                <w:rFonts w:ascii="宋体" w:hAnsi="宋体" w:eastAsia="宋体"/>
                <w:color w:val="auto"/>
                <w:kern w:val="0"/>
                <w:szCs w:val="21"/>
              </w:rPr>
            </w:pPr>
          </w:p>
        </w:tc>
        <w:tc>
          <w:tcPr>
            <w:tcW w:w="1722" w:type="dxa"/>
            <w:vAlign w:val="top"/>
          </w:tcPr>
          <w:p>
            <w:pPr>
              <w:adjustRightInd w:val="0"/>
              <w:snapToGrid w:val="0"/>
              <w:spacing w:beforeLines="50" w:line="360" w:lineRule="auto"/>
              <w:jc w:val="center"/>
              <w:rPr>
                <w:rFonts w:ascii="宋体" w:hAnsi="宋体" w:eastAsia="宋体"/>
                <w:color w:val="auto"/>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75" w:type="dxa"/>
            <w:vAlign w:val="top"/>
          </w:tcPr>
          <w:p>
            <w:pPr>
              <w:adjustRightInd w:val="0"/>
              <w:snapToGrid w:val="0"/>
              <w:spacing w:beforeLines="50" w:line="360" w:lineRule="auto"/>
              <w:jc w:val="center"/>
              <w:rPr>
                <w:rFonts w:ascii="宋体" w:hAnsi="宋体" w:eastAsia="宋体"/>
                <w:color w:val="auto"/>
                <w:kern w:val="0"/>
                <w:szCs w:val="21"/>
              </w:rPr>
            </w:pPr>
          </w:p>
        </w:tc>
        <w:tc>
          <w:tcPr>
            <w:tcW w:w="1701" w:type="dxa"/>
            <w:tcBorders>
              <w:right w:val="single" w:color="auto" w:sz="4" w:space="0"/>
            </w:tcBorders>
            <w:vAlign w:val="top"/>
          </w:tcPr>
          <w:p>
            <w:pPr>
              <w:adjustRightInd w:val="0"/>
              <w:snapToGrid w:val="0"/>
              <w:spacing w:beforeLines="50" w:line="360" w:lineRule="auto"/>
              <w:jc w:val="center"/>
              <w:rPr>
                <w:rFonts w:ascii="宋体" w:hAnsi="宋体" w:eastAsia="宋体"/>
                <w:color w:val="auto"/>
                <w:kern w:val="0"/>
                <w:szCs w:val="21"/>
              </w:rPr>
            </w:pPr>
          </w:p>
        </w:tc>
        <w:tc>
          <w:tcPr>
            <w:tcW w:w="1134" w:type="dxa"/>
            <w:tcBorders>
              <w:left w:val="single" w:color="auto" w:sz="4" w:space="0"/>
              <w:right w:val="single" w:color="auto" w:sz="4" w:space="0"/>
            </w:tcBorders>
            <w:vAlign w:val="top"/>
          </w:tcPr>
          <w:p>
            <w:pPr>
              <w:adjustRightInd w:val="0"/>
              <w:snapToGrid w:val="0"/>
              <w:spacing w:beforeLines="50" w:line="360" w:lineRule="auto"/>
              <w:jc w:val="center"/>
              <w:rPr>
                <w:rFonts w:ascii="宋体" w:hAnsi="宋体" w:eastAsia="宋体"/>
                <w:color w:val="auto"/>
                <w:kern w:val="0"/>
                <w:szCs w:val="21"/>
              </w:rPr>
            </w:pPr>
          </w:p>
        </w:tc>
        <w:tc>
          <w:tcPr>
            <w:tcW w:w="1418" w:type="dxa"/>
            <w:tcBorders>
              <w:left w:val="single" w:color="auto" w:sz="4" w:space="0"/>
            </w:tcBorders>
            <w:vAlign w:val="top"/>
          </w:tcPr>
          <w:p>
            <w:pPr>
              <w:adjustRightInd w:val="0"/>
              <w:snapToGrid w:val="0"/>
              <w:spacing w:beforeLines="50" w:line="360" w:lineRule="auto"/>
              <w:jc w:val="center"/>
              <w:rPr>
                <w:rFonts w:ascii="宋体" w:hAnsi="宋体" w:eastAsia="宋体"/>
                <w:color w:val="auto"/>
                <w:kern w:val="0"/>
                <w:szCs w:val="21"/>
              </w:rPr>
            </w:pPr>
          </w:p>
        </w:tc>
        <w:tc>
          <w:tcPr>
            <w:tcW w:w="2410" w:type="dxa"/>
            <w:vAlign w:val="top"/>
          </w:tcPr>
          <w:p>
            <w:pPr>
              <w:adjustRightInd w:val="0"/>
              <w:snapToGrid w:val="0"/>
              <w:spacing w:beforeLines="50" w:line="360" w:lineRule="auto"/>
              <w:jc w:val="center"/>
              <w:rPr>
                <w:rFonts w:ascii="宋体" w:hAnsi="宋体" w:eastAsia="宋体"/>
                <w:color w:val="auto"/>
                <w:kern w:val="0"/>
                <w:szCs w:val="21"/>
              </w:rPr>
            </w:pPr>
          </w:p>
        </w:tc>
        <w:tc>
          <w:tcPr>
            <w:tcW w:w="1722" w:type="dxa"/>
            <w:vAlign w:val="top"/>
          </w:tcPr>
          <w:p>
            <w:pPr>
              <w:adjustRightInd w:val="0"/>
              <w:snapToGrid w:val="0"/>
              <w:spacing w:beforeLines="50" w:line="360" w:lineRule="auto"/>
              <w:jc w:val="center"/>
              <w:rPr>
                <w:rFonts w:ascii="宋体" w:hAnsi="宋体" w:eastAsia="宋体"/>
                <w:color w:val="auto"/>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75" w:type="dxa"/>
            <w:vAlign w:val="top"/>
          </w:tcPr>
          <w:p>
            <w:pPr>
              <w:adjustRightInd w:val="0"/>
              <w:snapToGrid w:val="0"/>
              <w:spacing w:beforeLines="50" w:line="360" w:lineRule="auto"/>
              <w:jc w:val="center"/>
              <w:rPr>
                <w:rFonts w:ascii="宋体" w:hAnsi="宋体" w:eastAsia="宋体"/>
                <w:color w:val="auto"/>
                <w:kern w:val="0"/>
                <w:szCs w:val="21"/>
              </w:rPr>
            </w:pPr>
          </w:p>
        </w:tc>
        <w:tc>
          <w:tcPr>
            <w:tcW w:w="1701" w:type="dxa"/>
            <w:tcBorders>
              <w:right w:val="single" w:color="auto" w:sz="4" w:space="0"/>
            </w:tcBorders>
            <w:vAlign w:val="top"/>
          </w:tcPr>
          <w:p>
            <w:pPr>
              <w:adjustRightInd w:val="0"/>
              <w:snapToGrid w:val="0"/>
              <w:spacing w:beforeLines="50" w:line="360" w:lineRule="auto"/>
              <w:jc w:val="center"/>
              <w:rPr>
                <w:rFonts w:ascii="宋体" w:hAnsi="宋体" w:eastAsia="宋体"/>
                <w:color w:val="auto"/>
                <w:kern w:val="0"/>
                <w:szCs w:val="21"/>
              </w:rPr>
            </w:pPr>
          </w:p>
        </w:tc>
        <w:tc>
          <w:tcPr>
            <w:tcW w:w="1134" w:type="dxa"/>
            <w:tcBorders>
              <w:left w:val="single" w:color="auto" w:sz="4" w:space="0"/>
              <w:right w:val="single" w:color="auto" w:sz="4" w:space="0"/>
            </w:tcBorders>
            <w:vAlign w:val="top"/>
          </w:tcPr>
          <w:p>
            <w:pPr>
              <w:adjustRightInd w:val="0"/>
              <w:snapToGrid w:val="0"/>
              <w:spacing w:beforeLines="50" w:line="360" w:lineRule="auto"/>
              <w:jc w:val="center"/>
              <w:rPr>
                <w:rFonts w:ascii="宋体" w:hAnsi="宋体" w:eastAsia="宋体"/>
                <w:color w:val="auto"/>
                <w:kern w:val="0"/>
                <w:szCs w:val="21"/>
              </w:rPr>
            </w:pPr>
          </w:p>
        </w:tc>
        <w:tc>
          <w:tcPr>
            <w:tcW w:w="1418" w:type="dxa"/>
            <w:tcBorders>
              <w:left w:val="single" w:color="auto" w:sz="4" w:space="0"/>
            </w:tcBorders>
            <w:vAlign w:val="top"/>
          </w:tcPr>
          <w:p>
            <w:pPr>
              <w:adjustRightInd w:val="0"/>
              <w:snapToGrid w:val="0"/>
              <w:spacing w:beforeLines="50" w:line="360" w:lineRule="auto"/>
              <w:jc w:val="center"/>
              <w:rPr>
                <w:rFonts w:ascii="宋体" w:hAnsi="宋体" w:eastAsia="宋体"/>
                <w:color w:val="auto"/>
                <w:kern w:val="0"/>
                <w:szCs w:val="21"/>
              </w:rPr>
            </w:pPr>
          </w:p>
        </w:tc>
        <w:tc>
          <w:tcPr>
            <w:tcW w:w="2410" w:type="dxa"/>
            <w:vAlign w:val="top"/>
          </w:tcPr>
          <w:p>
            <w:pPr>
              <w:adjustRightInd w:val="0"/>
              <w:snapToGrid w:val="0"/>
              <w:spacing w:beforeLines="50" w:line="360" w:lineRule="auto"/>
              <w:jc w:val="center"/>
              <w:rPr>
                <w:rFonts w:ascii="宋体" w:hAnsi="宋体" w:eastAsia="宋体"/>
                <w:color w:val="auto"/>
                <w:kern w:val="0"/>
                <w:szCs w:val="21"/>
              </w:rPr>
            </w:pPr>
          </w:p>
        </w:tc>
        <w:tc>
          <w:tcPr>
            <w:tcW w:w="1722" w:type="dxa"/>
            <w:vAlign w:val="top"/>
          </w:tcPr>
          <w:p>
            <w:pPr>
              <w:adjustRightInd w:val="0"/>
              <w:snapToGrid w:val="0"/>
              <w:spacing w:beforeLines="50" w:line="360" w:lineRule="auto"/>
              <w:jc w:val="center"/>
              <w:rPr>
                <w:rFonts w:ascii="宋体" w:hAnsi="宋体" w:eastAsia="宋体"/>
                <w:color w:val="auto"/>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675" w:type="dxa"/>
            <w:vAlign w:val="top"/>
          </w:tcPr>
          <w:p>
            <w:pPr>
              <w:adjustRightInd w:val="0"/>
              <w:snapToGrid w:val="0"/>
              <w:spacing w:beforeLines="50" w:line="360" w:lineRule="auto"/>
              <w:jc w:val="center"/>
              <w:rPr>
                <w:rFonts w:ascii="宋体" w:hAnsi="宋体" w:eastAsia="宋体"/>
                <w:color w:val="auto"/>
                <w:kern w:val="0"/>
                <w:szCs w:val="21"/>
              </w:rPr>
            </w:pPr>
          </w:p>
        </w:tc>
        <w:tc>
          <w:tcPr>
            <w:tcW w:w="1701" w:type="dxa"/>
            <w:tcBorders>
              <w:right w:val="single" w:color="auto" w:sz="4" w:space="0"/>
            </w:tcBorders>
            <w:vAlign w:val="top"/>
          </w:tcPr>
          <w:p>
            <w:pPr>
              <w:adjustRightInd w:val="0"/>
              <w:snapToGrid w:val="0"/>
              <w:spacing w:beforeLines="50" w:line="360" w:lineRule="auto"/>
              <w:jc w:val="center"/>
              <w:rPr>
                <w:rFonts w:ascii="宋体" w:hAnsi="宋体" w:eastAsia="宋体"/>
                <w:color w:val="auto"/>
                <w:kern w:val="0"/>
                <w:szCs w:val="21"/>
              </w:rPr>
            </w:pPr>
          </w:p>
        </w:tc>
        <w:tc>
          <w:tcPr>
            <w:tcW w:w="1134" w:type="dxa"/>
            <w:tcBorders>
              <w:left w:val="single" w:color="auto" w:sz="4" w:space="0"/>
              <w:right w:val="single" w:color="auto" w:sz="4" w:space="0"/>
            </w:tcBorders>
            <w:vAlign w:val="top"/>
          </w:tcPr>
          <w:p>
            <w:pPr>
              <w:adjustRightInd w:val="0"/>
              <w:snapToGrid w:val="0"/>
              <w:spacing w:beforeLines="50" w:line="360" w:lineRule="auto"/>
              <w:jc w:val="center"/>
              <w:rPr>
                <w:rFonts w:ascii="宋体" w:hAnsi="宋体" w:eastAsia="宋体"/>
                <w:color w:val="auto"/>
                <w:kern w:val="0"/>
                <w:szCs w:val="21"/>
              </w:rPr>
            </w:pPr>
          </w:p>
        </w:tc>
        <w:tc>
          <w:tcPr>
            <w:tcW w:w="1418" w:type="dxa"/>
            <w:tcBorders>
              <w:left w:val="single" w:color="auto" w:sz="4" w:space="0"/>
            </w:tcBorders>
            <w:vAlign w:val="top"/>
          </w:tcPr>
          <w:p>
            <w:pPr>
              <w:adjustRightInd w:val="0"/>
              <w:snapToGrid w:val="0"/>
              <w:spacing w:beforeLines="50" w:line="360" w:lineRule="auto"/>
              <w:jc w:val="center"/>
              <w:rPr>
                <w:rFonts w:ascii="宋体" w:hAnsi="宋体" w:eastAsia="宋体"/>
                <w:color w:val="auto"/>
                <w:kern w:val="0"/>
                <w:szCs w:val="21"/>
              </w:rPr>
            </w:pPr>
          </w:p>
        </w:tc>
        <w:tc>
          <w:tcPr>
            <w:tcW w:w="2410" w:type="dxa"/>
            <w:vAlign w:val="top"/>
          </w:tcPr>
          <w:p>
            <w:pPr>
              <w:adjustRightInd w:val="0"/>
              <w:snapToGrid w:val="0"/>
              <w:spacing w:beforeLines="50" w:line="360" w:lineRule="auto"/>
              <w:jc w:val="center"/>
              <w:rPr>
                <w:rFonts w:ascii="宋体" w:hAnsi="宋体" w:eastAsia="宋体"/>
                <w:color w:val="auto"/>
                <w:kern w:val="0"/>
                <w:szCs w:val="21"/>
              </w:rPr>
            </w:pPr>
          </w:p>
        </w:tc>
        <w:tc>
          <w:tcPr>
            <w:tcW w:w="1722" w:type="dxa"/>
            <w:vAlign w:val="top"/>
          </w:tcPr>
          <w:p>
            <w:pPr>
              <w:adjustRightInd w:val="0"/>
              <w:snapToGrid w:val="0"/>
              <w:spacing w:beforeLines="50" w:line="360" w:lineRule="auto"/>
              <w:jc w:val="center"/>
              <w:rPr>
                <w:rFonts w:ascii="宋体" w:hAnsi="宋体" w:eastAsia="宋体"/>
                <w:color w:val="auto"/>
                <w:kern w:val="0"/>
                <w:szCs w:val="21"/>
              </w:rPr>
            </w:pPr>
          </w:p>
        </w:tc>
      </w:tr>
    </w:tbl>
    <w:p>
      <w:pPr>
        <w:rPr>
          <w:color w:val="auto"/>
        </w:rPr>
      </w:pPr>
    </w:p>
    <w:p>
      <w:pPr>
        <w:widowControl/>
        <w:jc w:val="left"/>
        <w:rPr>
          <w:rFonts w:ascii="黑体" w:hAnsi="宋体" w:eastAsia="黑体"/>
          <w:b/>
          <w:bCs/>
          <w:color w:val="auto"/>
          <w:sz w:val="28"/>
          <w:szCs w:val="28"/>
        </w:rPr>
      </w:pPr>
      <w:r>
        <w:rPr>
          <w:rFonts w:ascii="黑体" w:hAnsi="宋体" w:eastAsia="黑体"/>
          <w:color w:val="auto"/>
          <w:sz w:val="28"/>
          <w:szCs w:val="28"/>
        </w:rPr>
        <w:br w:type="page"/>
      </w:r>
    </w:p>
    <w:p>
      <w:pPr>
        <w:pStyle w:val="6"/>
        <w:adjustRightInd w:val="0"/>
        <w:snapToGrid w:val="0"/>
        <w:spacing w:before="0" w:after="0" w:line="360" w:lineRule="auto"/>
        <w:jc w:val="center"/>
        <w:rPr>
          <w:rFonts w:ascii="黑体" w:hAnsi="宋体" w:eastAsia="黑体"/>
          <w:color w:val="auto"/>
          <w:sz w:val="28"/>
          <w:szCs w:val="28"/>
        </w:rPr>
      </w:pPr>
      <w:bookmarkStart w:id="66" w:name="_Toc8983773"/>
      <w:r>
        <w:rPr>
          <w:rFonts w:hint="eastAsia" w:ascii="黑体" w:hAnsi="宋体" w:eastAsia="黑体"/>
          <w:color w:val="auto"/>
          <w:sz w:val="28"/>
          <w:szCs w:val="28"/>
        </w:rPr>
        <w:t>五</w:t>
      </w:r>
      <w:r>
        <w:rPr>
          <w:rFonts w:ascii="黑体" w:hAnsi="宋体" w:eastAsia="黑体"/>
          <w:color w:val="auto"/>
          <w:sz w:val="28"/>
          <w:szCs w:val="28"/>
        </w:rPr>
        <w:t>、</w:t>
      </w:r>
      <w:r>
        <w:rPr>
          <w:rFonts w:hint="eastAsia" w:ascii="黑体" w:hAnsi="宋体" w:eastAsia="黑体"/>
          <w:color w:val="auto"/>
          <w:sz w:val="28"/>
          <w:szCs w:val="28"/>
        </w:rPr>
        <w:t>投标函</w:t>
      </w:r>
      <w:bookmarkEnd w:id="66"/>
    </w:p>
    <w:p>
      <w:pPr>
        <w:adjustRightInd w:val="0"/>
        <w:snapToGrid w:val="0"/>
        <w:spacing w:beforeLines="50" w:line="360" w:lineRule="auto"/>
        <w:rPr>
          <w:rFonts w:ascii="宋体" w:hAnsi="宋体" w:eastAsia="宋体"/>
          <w:color w:val="auto"/>
          <w:szCs w:val="21"/>
        </w:rPr>
      </w:pPr>
      <w:r>
        <w:rPr>
          <w:rFonts w:hint="eastAsia" w:ascii="宋体" w:hAnsi="宋体" w:eastAsia="宋体"/>
          <w:color w:val="auto"/>
          <w:szCs w:val="21"/>
        </w:rPr>
        <w:t>致：（采购人或代理机构）：</w:t>
      </w:r>
    </w:p>
    <w:p>
      <w:pPr>
        <w:adjustRightInd w:val="0"/>
        <w:snapToGrid w:val="0"/>
        <w:spacing w:beforeLines="50" w:line="360" w:lineRule="auto"/>
        <w:ind w:firstLine="435"/>
        <w:rPr>
          <w:rFonts w:ascii="宋体" w:hAnsi="宋体" w:eastAsia="宋体"/>
          <w:color w:val="auto"/>
          <w:szCs w:val="21"/>
        </w:rPr>
      </w:pPr>
      <w:r>
        <w:rPr>
          <w:rFonts w:hint="eastAsia" w:ascii="宋体" w:hAnsi="宋体" w:eastAsia="宋体"/>
          <w:color w:val="auto"/>
          <w:szCs w:val="21"/>
        </w:rPr>
        <w:t>根据贵方为（项目名称）的投标邀请（</w:t>
      </w:r>
      <w:r>
        <w:rPr>
          <w:rFonts w:hint="eastAsia" w:ascii="宋体" w:hAnsi="宋体" w:eastAsia="宋体"/>
          <w:color w:val="auto"/>
        </w:rPr>
        <w:t>政府</w:t>
      </w:r>
      <w:r>
        <w:rPr>
          <w:rFonts w:hint="eastAsia" w:ascii="宋体" w:hAnsi="宋体" w:eastAsia="宋体"/>
          <w:iCs/>
          <w:color w:val="auto"/>
        </w:rPr>
        <w:t>采购编号： ，</w:t>
      </w:r>
      <w:r>
        <w:rPr>
          <w:rFonts w:hint="eastAsia" w:ascii="宋体" w:hAnsi="宋体" w:eastAsia="宋体"/>
          <w:color w:val="auto"/>
          <w:szCs w:val="21"/>
        </w:rPr>
        <w:t>采购代理编号：），签字代表 （姓名、职务）经正式授权并代表投标人 （投标人名称）提交下述投标文件第一部分资格证明文件：正本一份，副本   份；第二部分商务和技术文件：正本一份,副本   份；投标文件电子文档：一份，参加采购项目第包投标，并在此声明，所递交的投标文件内容完整、真实。</w:t>
      </w:r>
    </w:p>
    <w:p>
      <w:pPr>
        <w:adjustRightInd w:val="0"/>
        <w:snapToGrid w:val="0"/>
        <w:spacing w:beforeLines="50" w:line="360" w:lineRule="auto"/>
        <w:ind w:firstLine="422" w:firstLineChars="200"/>
        <w:rPr>
          <w:rFonts w:ascii="宋体" w:hAnsi="宋体" w:eastAsia="宋体"/>
          <w:b/>
          <w:color w:val="auto"/>
          <w:szCs w:val="21"/>
        </w:rPr>
      </w:pPr>
      <w:r>
        <w:rPr>
          <w:rFonts w:hint="eastAsia" w:ascii="宋体" w:hAnsi="宋体" w:eastAsia="宋体"/>
          <w:b/>
          <w:color w:val="auto"/>
          <w:szCs w:val="21"/>
        </w:rPr>
        <w:t>第一部分 资格证明文件</w:t>
      </w:r>
    </w:p>
    <w:p>
      <w:pPr>
        <w:adjustRightInd w:val="0"/>
        <w:snapToGrid w:val="0"/>
        <w:spacing w:beforeLines="50" w:line="360" w:lineRule="auto"/>
        <w:ind w:firstLine="630" w:firstLineChars="300"/>
        <w:rPr>
          <w:rFonts w:ascii="宋体" w:hAnsi="宋体" w:eastAsia="宋体"/>
          <w:color w:val="auto"/>
          <w:szCs w:val="21"/>
        </w:rPr>
      </w:pPr>
      <w:r>
        <w:rPr>
          <w:rFonts w:hint="eastAsia" w:ascii="宋体" w:hAnsi="宋体" w:eastAsia="宋体"/>
          <w:color w:val="auto"/>
          <w:szCs w:val="21"/>
        </w:rPr>
        <w:t>一、开标一览表</w:t>
      </w:r>
    </w:p>
    <w:p>
      <w:pPr>
        <w:adjustRightInd w:val="0"/>
        <w:snapToGrid w:val="0"/>
        <w:spacing w:beforeLines="50" w:line="360" w:lineRule="auto"/>
        <w:ind w:firstLine="630" w:firstLineChars="300"/>
        <w:rPr>
          <w:rFonts w:ascii="宋体" w:hAnsi="宋体" w:eastAsia="宋体"/>
          <w:color w:val="auto"/>
          <w:szCs w:val="21"/>
        </w:rPr>
      </w:pPr>
      <w:r>
        <w:rPr>
          <w:rFonts w:hint="eastAsia" w:ascii="宋体" w:hAnsi="宋体" w:eastAsia="宋体"/>
          <w:color w:val="auto"/>
          <w:szCs w:val="21"/>
        </w:rPr>
        <w:t>二、投标保证金</w:t>
      </w:r>
    </w:p>
    <w:p>
      <w:pPr>
        <w:adjustRightInd w:val="0"/>
        <w:snapToGrid w:val="0"/>
        <w:spacing w:beforeLines="50" w:line="360" w:lineRule="auto"/>
        <w:ind w:firstLine="630" w:firstLineChars="300"/>
        <w:rPr>
          <w:rFonts w:ascii="宋体" w:hAnsi="宋体" w:eastAsia="宋体"/>
          <w:color w:val="auto"/>
          <w:szCs w:val="21"/>
        </w:rPr>
      </w:pPr>
      <w:r>
        <w:rPr>
          <w:rFonts w:hint="eastAsia" w:ascii="宋体" w:hAnsi="宋体" w:eastAsia="宋体"/>
          <w:color w:val="auto"/>
          <w:szCs w:val="21"/>
        </w:rPr>
        <w:t>三、法定代表人授权委托书</w:t>
      </w:r>
    </w:p>
    <w:p>
      <w:pPr>
        <w:adjustRightInd w:val="0"/>
        <w:snapToGrid w:val="0"/>
        <w:spacing w:beforeLines="50" w:line="360" w:lineRule="auto"/>
        <w:ind w:firstLine="630" w:firstLineChars="300"/>
        <w:rPr>
          <w:rFonts w:ascii="宋体" w:hAnsi="宋体" w:eastAsia="宋体"/>
          <w:color w:val="auto"/>
          <w:szCs w:val="21"/>
        </w:rPr>
      </w:pPr>
      <w:r>
        <w:rPr>
          <w:rFonts w:hint="eastAsia" w:ascii="宋体" w:hAnsi="宋体" w:eastAsia="宋体"/>
          <w:color w:val="auto"/>
          <w:szCs w:val="21"/>
        </w:rPr>
        <w:t>四、投标人提供的资格证明文件</w:t>
      </w:r>
    </w:p>
    <w:p>
      <w:pPr>
        <w:adjustRightInd w:val="0"/>
        <w:snapToGrid w:val="0"/>
        <w:spacing w:beforeLines="50" w:line="360" w:lineRule="auto"/>
        <w:ind w:firstLine="422" w:firstLineChars="200"/>
        <w:rPr>
          <w:rFonts w:ascii="宋体" w:hAnsi="宋体" w:eastAsia="宋体"/>
          <w:b/>
          <w:color w:val="auto"/>
          <w:szCs w:val="21"/>
        </w:rPr>
      </w:pPr>
      <w:r>
        <w:rPr>
          <w:rFonts w:hint="eastAsia" w:ascii="宋体" w:hAnsi="宋体" w:eastAsia="宋体"/>
          <w:b/>
          <w:color w:val="auto"/>
          <w:szCs w:val="21"/>
        </w:rPr>
        <w:t>第二部分 商务技术文件</w:t>
      </w:r>
    </w:p>
    <w:p>
      <w:pPr>
        <w:adjustRightInd w:val="0"/>
        <w:snapToGrid w:val="0"/>
        <w:spacing w:beforeLines="50" w:line="360" w:lineRule="auto"/>
        <w:ind w:firstLine="630" w:firstLineChars="300"/>
        <w:rPr>
          <w:rFonts w:ascii="宋体" w:hAnsi="宋体" w:eastAsia="宋体"/>
          <w:color w:val="auto"/>
          <w:szCs w:val="21"/>
        </w:rPr>
      </w:pPr>
      <w:r>
        <w:rPr>
          <w:rFonts w:hint="eastAsia" w:ascii="宋体" w:hAnsi="宋体" w:eastAsia="宋体"/>
          <w:color w:val="auto"/>
          <w:szCs w:val="21"/>
        </w:rPr>
        <w:t>五、投标函</w:t>
      </w:r>
    </w:p>
    <w:p>
      <w:pPr>
        <w:adjustRightInd w:val="0"/>
        <w:snapToGrid w:val="0"/>
        <w:spacing w:beforeLines="50" w:line="360" w:lineRule="auto"/>
        <w:ind w:firstLine="630" w:firstLineChars="300"/>
        <w:rPr>
          <w:rFonts w:ascii="宋体" w:hAnsi="宋体" w:eastAsia="宋体"/>
          <w:color w:val="auto"/>
          <w:szCs w:val="21"/>
        </w:rPr>
      </w:pPr>
      <w:r>
        <w:rPr>
          <w:rFonts w:hint="eastAsia" w:ascii="宋体" w:hAnsi="宋体" w:eastAsia="宋体"/>
          <w:color w:val="auto"/>
          <w:szCs w:val="21"/>
        </w:rPr>
        <w:t>六、分项报价明细表</w:t>
      </w:r>
    </w:p>
    <w:p>
      <w:pPr>
        <w:adjustRightInd w:val="0"/>
        <w:snapToGrid w:val="0"/>
        <w:spacing w:beforeLines="50" w:line="360" w:lineRule="auto"/>
        <w:ind w:firstLine="630" w:firstLineChars="300"/>
        <w:rPr>
          <w:rFonts w:ascii="宋体" w:hAnsi="宋体" w:eastAsia="宋体"/>
          <w:color w:val="auto"/>
          <w:szCs w:val="21"/>
        </w:rPr>
      </w:pPr>
      <w:r>
        <w:rPr>
          <w:rFonts w:hint="eastAsia" w:ascii="宋体" w:hAnsi="宋体" w:eastAsia="宋体"/>
          <w:color w:val="auto"/>
          <w:szCs w:val="21"/>
        </w:rPr>
        <w:t>七、采购需求响应</w:t>
      </w:r>
    </w:p>
    <w:p>
      <w:pPr>
        <w:adjustRightInd w:val="0"/>
        <w:snapToGrid w:val="0"/>
        <w:spacing w:beforeLines="50" w:line="360" w:lineRule="auto"/>
        <w:ind w:firstLine="630" w:firstLineChars="300"/>
        <w:rPr>
          <w:rFonts w:ascii="宋体" w:hAnsi="宋体" w:eastAsia="宋体"/>
          <w:color w:val="auto"/>
          <w:szCs w:val="21"/>
        </w:rPr>
      </w:pPr>
      <w:r>
        <w:rPr>
          <w:rFonts w:hint="eastAsia" w:ascii="宋体" w:hAnsi="宋体" w:eastAsia="宋体"/>
          <w:color w:val="auto"/>
          <w:szCs w:val="21"/>
        </w:rPr>
        <w:t>八、商务、合同条款偏离表</w:t>
      </w:r>
    </w:p>
    <w:p>
      <w:pPr>
        <w:adjustRightInd w:val="0"/>
        <w:snapToGrid w:val="0"/>
        <w:spacing w:beforeLines="50" w:line="360" w:lineRule="auto"/>
        <w:ind w:firstLine="630" w:firstLineChars="300"/>
        <w:rPr>
          <w:rFonts w:ascii="宋体" w:hAnsi="宋体" w:eastAsia="宋体"/>
          <w:color w:val="auto"/>
          <w:szCs w:val="21"/>
        </w:rPr>
      </w:pPr>
      <w:r>
        <w:rPr>
          <w:rFonts w:hint="eastAsia" w:ascii="宋体" w:hAnsi="宋体" w:eastAsia="宋体"/>
          <w:color w:val="auto"/>
          <w:szCs w:val="21"/>
        </w:rPr>
        <w:t>九、采购需求偏离表</w:t>
      </w:r>
    </w:p>
    <w:p>
      <w:pPr>
        <w:adjustRightInd w:val="0"/>
        <w:snapToGrid w:val="0"/>
        <w:spacing w:beforeLines="50" w:line="360" w:lineRule="auto"/>
        <w:ind w:firstLine="630" w:firstLineChars="300"/>
        <w:rPr>
          <w:rFonts w:ascii="宋体" w:hAnsi="宋体" w:eastAsia="宋体"/>
          <w:color w:val="auto"/>
          <w:szCs w:val="21"/>
        </w:rPr>
      </w:pPr>
      <w:r>
        <w:rPr>
          <w:rFonts w:hint="eastAsia" w:ascii="宋体" w:hAnsi="宋体" w:eastAsia="宋体"/>
          <w:color w:val="auto"/>
          <w:szCs w:val="21"/>
        </w:rPr>
        <w:t>十、投标货物符合招标文件规定的证明文件</w:t>
      </w:r>
    </w:p>
    <w:p>
      <w:pPr>
        <w:adjustRightInd w:val="0"/>
        <w:snapToGrid w:val="0"/>
        <w:spacing w:beforeLines="50" w:line="360" w:lineRule="auto"/>
        <w:ind w:firstLine="630" w:firstLineChars="300"/>
        <w:rPr>
          <w:rFonts w:ascii="宋体" w:hAnsi="宋体" w:eastAsia="宋体"/>
          <w:color w:val="auto"/>
          <w:szCs w:val="21"/>
        </w:rPr>
      </w:pPr>
      <w:r>
        <w:rPr>
          <w:rFonts w:hint="eastAsia" w:ascii="宋体" w:hAnsi="宋体" w:eastAsia="宋体"/>
          <w:color w:val="auto"/>
          <w:szCs w:val="21"/>
        </w:rPr>
        <w:t>十</w:t>
      </w:r>
      <w:r>
        <w:rPr>
          <w:rFonts w:hint="eastAsia" w:ascii="宋体" w:hAnsi="宋体"/>
          <w:color w:val="auto"/>
          <w:szCs w:val="21"/>
          <w:lang w:eastAsia="zh-CN"/>
        </w:rPr>
        <w:t>一</w:t>
      </w:r>
      <w:r>
        <w:rPr>
          <w:rFonts w:hint="eastAsia" w:ascii="宋体" w:hAnsi="宋体" w:eastAsia="宋体"/>
          <w:color w:val="auto"/>
          <w:szCs w:val="21"/>
        </w:rPr>
        <w:t>、投标人认为需提供的其他资料</w:t>
      </w:r>
    </w:p>
    <w:p>
      <w:pPr>
        <w:adjustRightInd w:val="0"/>
        <w:snapToGrid w:val="0"/>
        <w:spacing w:beforeLines="50" w:line="360" w:lineRule="auto"/>
        <w:ind w:firstLine="630" w:firstLineChars="300"/>
        <w:rPr>
          <w:rFonts w:ascii="宋体" w:hAnsi="宋体" w:eastAsia="宋体"/>
          <w:color w:val="auto"/>
          <w:szCs w:val="21"/>
        </w:rPr>
      </w:pPr>
      <w:r>
        <w:rPr>
          <w:rFonts w:hint="eastAsia" w:ascii="宋体" w:hAnsi="宋体" w:eastAsia="宋体"/>
          <w:color w:val="auto"/>
          <w:szCs w:val="21"/>
        </w:rPr>
        <w:t>十</w:t>
      </w:r>
      <w:r>
        <w:rPr>
          <w:rFonts w:hint="eastAsia" w:ascii="宋体" w:hAnsi="宋体"/>
          <w:color w:val="auto"/>
          <w:szCs w:val="21"/>
          <w:lang w:eastAsia="zh-CN"/>
        </w:rPr>
        <w:t>二</w:t>
      </w:r>
      <w:r>
        <w:rPr>
          <w:rFonts w:hint="eastAsia" w:ascii="宋体" w:hAnsi="宋体" w:eastAsia="宋体"/>
          <w:color w:val="auto"/>
          <w:szCs w:val="21"/>
        </w:rPr>
        <w:t>、招标代理服务费承诺书</w:t>
      </w:r>
    </w:p>
    <w:p>
      <w:pPr>
        <w:adjustRightInd w:val="0"/>
        <w:snapToGrid w:val="0"/>
        <w:spacing w:beforeLines="50" w:line="360" w:lineRule="auto"/>
        <w:ind w:firstLine="420" w:firstLineChars="200"/>
        <w:rPr>
          <w:rFonts w:ascii="宋体" w:hAnsi="宋体" w:eastAsia="宋体"/>
          <w:color w:val="auto"/>
          <w:szCs w:val="21"/>
        </w:rPr>
      </w:pPr>
      <w:r>
        <w:rPr>
          <w:rFonts w:hint="eastAsia" w:ascii="宋体" w:hAnsi="宋体" w:eastAsia="宋体"/>
          <w:color w:val="auto"/>
          <w:szCs w:val="21"/>
        </w:rPr>
        <w:t>在此，签字代表宣布同意如下：</w:t>
      </w:r>
    </w:p>
    <w:p>
      <w:pPr>
        <w:adjustRightInd w:val="0"/>
        <w:snapToGrid w:val="0"/>
        <w:spacing w:beforeLines="50" w:line="360" w:lineRule="auto"/>
        <w:ind w:firstLine="420" w:firstLineChars="200"/>
        <w:rPr>
          <w:rFonts w:ascii="宋体" w:hAnsi="宋体" w:eastAsia="宋体"/>
          <w:color w:val="auto"/>
          <w:szCs w:val="21"/>
        </w:rPr>
      </w:pPr>
      <w:r>
        <w:rPr>
          <w:rFonts w:hint="eastAsia" w:ascii="宋体" w:hAnsi="宋体" w:eastAsia="宋体"/>
          <w:color w:val="auto"/>
          <w:szCs w:val="21"/>
        </w:rPr>
        <w:t>1、投标人严格按照招标文件的规定报价，见《开标一览表》。</w:t>
      </w:r>
    </w:p>
    <w:p>
      <w:pPr>
        <w:adjustRightInd w:val="0"/>
        <w:snapToGrid w:val="0"/>
        <w:spacing w:beforeLines="50" w:line="360" w:lineRule="auto"/>
        <w:ind w:firstLine="420" w:firstLineChars="200"/>
        <w:rPr>
          <w:rFonts w:ascii="宋体" w:hAnsi="宋体" w:eastAsia="宋体"/>
          <w:color w:val="auto"/>
          <w:szCs w:val="21"/>
        </w:rPr>
      </w:pPr>
      <w:r>
        <w:rPr>
          <w:rFonts w:hint="eastAsia" w:ascii="宋体" w:hAnsi="宋体" w:eastAsia="宋体"/>
          <w:color w:val="auto"/>
          <w:szCs w:val="21"/>
        </w:rPr>
        <w:t>2、投标人将按招标文件的规定履行合同责任和义务。</w:t>
      </w:r>
    </w:p>
    <w:p>
      <w:pPr>
        <w:adjustRightInd w:val="0"/>
        <w:snapToGrid w:val="0"/>
        <w:spacing w:beforeLines="50" w:line="360" w:lineRule="auto"/>
        <w:ind w:firstLine="420" w:firstLineChars="200"/>
        <w:rPr>
          <w:rFonts w:ascii="宋体" w:hAnsi="宋体" w:eastAsia="宋体"/>
          <w:color w:val="auto"/>
          <w:szCs w:val="21"/>
        </w:rPr>
      </w:pPr>
      <w:r>
        <w:rPr>
          <w:rFonts w:hint="eastAsia" w:ascii="宋体" w:hAnsi="宋体" w:eastAsia="宋体"/>
          <w:color w:val="auto"/>
          <w:szCs w:val="21"/>
        </w:rPr>
        <w:t>3、投标人已详细审查招标文件。我们完全理解并同意放弃对这方面有不明及误解的权力。</w:t>
      </w:r>
    </w:p>
    <w:p>
      <w:pPr>
        <w:adjustRightInd w:val="0"/>
        <w:snapToGrid w:val="0"/>
        <w:spacing w:beforeLines="50" w:line="360" w:lineRule="auto"/>
        <w:ind w:firstLine="420" w:firstLineChars="200"/>
        <w:rPr>
          <w:rFonts w:ascii="宋体" w:hAnsi="宋体" w:eastAsia="宋体"/>
          <w:color w:val="auto"/>
        </w:rPr>
      </w:pPr>
      <w:r>
        <w:rPr>
          <w:rFonts w:hint="eastAsia" w:ascii="宋体" w:hAnsi="宋体" w:eastAsia="宋体"/>
          <w:color w:val="auto"/>
          <w:szCs w:val="21"/>
        </w:rPr>
        <w:t>4、本投标有效期为自招标文件规定的提交投标文件截止之日起   个日历日。在投标有效期内，</w:t>
      </w:r>
      <w:r>
        <w:rPr>
          <w:rFonts w:hint="eastAsia" w:ascii="宋体" w:hAnsi="宋体" w:eastAsia="宋体"/>
          <w:color w:val="auto"/>
        </w:rPr>
        <w:t>投标人同意遵守本</w:t>
      </w:r>
      <w:r>
        <w:rPr>
          <w:rFonts w:hint="eastAsia" w:ascii="宋体" w:hAnsi="宋体" w:eastAsia="宋体"/>
          <w:color w:val="auto"/>
          <w:szCs w:val="21"/>
        </w:rPr>
        <w:t>投标</w:t>
      </w:r>
      <w:r>
        <w:rPr>
          <w:rFonts w:hint="eastAsia" w:ascii="宋体" w:hAnsi="宋体" w:eastAsia="宋体"/>
          <w:color w:val="auto"/>
        </w:rPr>
        <w:t>文件中的承诺且在此期限期满之前</w:t>
      </w:r>
      <w:r>
        <w:rPr>
          <w:rFonts w:hint="eastAsia" w:ascii="宋体" w:hAnsi="宋体" w:eastAsia="宋体"/>
          <w:color w:val="auto"/>
          <w:szCs w:val="21"/>
        </w:rPr>
        <w:t>投标</w:t>
      </w:r>
      <w:r>
        <w:rPr>
          <w:rFonts w:hint="eastAsia" w:ascii="宋体" w:hAnsi="宋体" w:eastAsia="宋体"/>
          <w:color w:val="auto"/>
        </w:rPr>
        <w:t>文件</w:t>
      </w:r>
      <w:r>
        <w:rPr>
          <w:rFonts w:hint="eastAsia" w:ascii="宋体" w:hAnsi="宋体" w:eastAsia="宋体"/>
          <w:color w:val="auto"/>
          <w:szCs w:val="21"/>
        </w:rPr>
        <w:t>对我方具有法律约束力</w:t>
      </w:r>
      <w:r>
        <w:rPr>
          <w:rFonts w:hint="eastAsia" w:ascii="宋体" w:hAnsi="宋体" w:eastAsia="宋体"/>
          <w:color w:val="auto"/>
        </w:rPr>
        <w:t>。</w:t>
      </w:r>
    </w:p>
    <w:p>
      <w:pPr>
        <w:adjustRightInd w:val="0"/>
        <w:snapToGrid w:val="0"/>
        <w:spacing w:beforeLines="50" w:line="360" w:lineRule="auto"/>
        <w:ind w:firstLine="420" w:firstLineChars="200"/>
        <w:rPr>
          <w:rFonts w:ascii="宋体" w:hAnsi="宋体" w:eastAsia="宋体"/>
          <w:color w:val="auto"/>
        </w:rPr>
      </w:pPr>
      <w:r>
        <w:rPr>
          <w:rFonts w:hint="eastAsia" w:ascii="宋体" w:hAnsi="宋体" w:eastAsia="宋体"/>
          <w:color w:val="auto"/>
        </w:rPr>
        <w:t>5、</w:t>
      </w:r>
      <w:r>
        <w:rPr>
          <w:rFonts w:hint="eastAsia" w:ascii="宋体" w:hAnsi="宋体" w:eastAsia="宋体"/>
          <w:color w:val="auto"/>
          <w:szCs w:val="21"/>
        </w:rPr>
        <w:t>同意提供贵方可能要求的与其投标有关的一切数据或资料。</w:t>
      </w:r>
    </w:p>
    <w:p>
      <w:pPr>
        <w:adjustRightInd w:val="0"/>
        <w:snapToGrid w:val="0"/>
        <w:spacing w:beforeLines="50" w:line="360" w:lineRule="auto"/>
        <w:ind w:firstLine="420" w:firstLineChars="200"/>
        <w:rPr>
          <w:rFonts w:ascii="宋体" w:hAnsi="宋体" w:eastAsia="宋体"/>
          <w:color w:val="auto"/>
          <w:szCs w:val="21"/>
        </w:rPr>
      </w:pPr>
      <w:r>
        <w:rPr>
          <w:rFonts w:hint="eastAsia" w:ascii="宋体" w:hAnsi="宋体" w:eastAsia="宋体"/>
          <w:color w:val="auto"/>
          <w:szCs w:val="21"/>
        </w:rPr>
        <w:t>6、与本投标有关的一切正式往来信函请寄：</w:t>
      </w:r>
    </w:p>
    <w:p>
      <w:pPr>
        <w:adjustRightInd w:val="0"/>
        <w:snapToGrid w:val="0"/>
        <w:spacing w:beforeLines="50" w:line="360" w:lineRule="auto"/>
        <w:ind w:firstLine="420" w:firstLineChars="200"/>
        <w:rPr>
          <w:rFonts w:ascii="宋体" w:hAnsi="宋体" w:eastAsia="宋体"/>
          <w:color w:val="auto"/>
          <w:szCs w:val="21"/>
        </w:rPr>
      </w:pPr>
      <w:r>
        <w:rPr>
          <w:rFonts w:hint="eastAsia" w:ascii="宋体" w:hAnsi="宋体" w:eastAsia="宋体"/>
          <w:color w:val="auto"/>
          <w:szCs w:val="21"/>
        </w:rPr>
        <w:t>地址：；邮编： ；电话：；电子邮箱： 。</w:t>
      </w:r>
    </w:p>
    <w:p>
      <w:pPr>
        <w:adjustRightInd w:val="0"/>
        <w:snapToGrid w:val="0"/>
        <w:spacing w:beforeLines="50" w:line="360" w:lineRule="auto"/>
        <w:ind w:firstLine="420" w:firstLineChars="200"/>
        <w:rPr>
          <w:rFonts w:ascii="宋体" w:hAnsi="宋体" w:eastAsia="宋体"/>
          <w:color w:val="auto"/>
          <w:szCs w:val="21"/>
        </w:rPr>
      </w:pPr>
    </w:p>
    <w:p>
      <w:pPr>
        <w:pStyle w:val="22"/>
        <w:adjustRightInd w:val="0"/>
        <w:snapToGrid w:val="0"/>
        <w:spacing w:beforeLines="50" w:line="360" w:lineRule="auto"/>
        <w:rPr>
          <w:rFonts w:ascii="宋体" w:hAnsi="宋体" w:eastAsia="宋体"/>
          <w:color w:val="auto"/>
        </w:rPr>
      </w:pPr>
    </w:p>
    <w:p>
      <w:pPr>
        <w:pStyle w:val="22"/>
        <w:adjustRightInd w:val="0"/>
        <w:snapToGrid w:val="0"/>
        <w:spacing w:beforeLines="50" w:line="360" w:lineRule="auto"/>
        <w:rPr>
          <w:rFonts w:ascii="宋体" w:hAnsi="宋体" w:eastAsia="宋体"/>
          <w:color w:val="auto"/>
        </w:rPr>
      </w:pPr>
      <w:r>
        <w:rPr>
          <w:rFonts w:hint="eastAsia" w:ascii="宋体" w:hAnsi="宋体" w:eastAsia="宋体"/>
          <w:color w:val="auto"/>
        </w:rPr>
        <w:t xml:space="preserve">投标人名称（盖单位章）：                       </w:t>
      </w:r>
    </w:p>
    <w:p>
      <w:pPr>
        <w:adjustRightInd w:val="0"/>
        <w:snapToGrid w:val="0"/>
        <w:spacing w:beforeLines="50" w:line="360" w:lineRule="auto"/>
        <w:rPr>
          <w:rFonts w:ascii="宋体" w:hAnsi="宋体" w:eastAsia="宋体"/>
          <w:color w:val="auto"/>
          <w:szCs w:val="21"/>
          <w:u w:val="single"/>
        </w:rPr>
      </w:pPr>
      <w:r>
        <w:rPr>
          <w:rFonts w:hint="eastAsia" w:ascii="宋体" w:hAnsi="宋体" w:eastAsia="宋体"/>
          <w:color w:val="auto"/>
          <w:szCs w:val="21"/>
        </w:rPr>
        <w:t>法定代表人或其授权的代理人（签字或印章）：</w:t>
      </w:r>
    </w:p>
    <w:p>
      <w:pPr>
        <w:adjustRightInd w:val="0"/>
        <w:snapToGrid w:val="0"/>
        <w:spacing w:beforeLines="50" w:line="360" w:lineRule="auto"/>
        <w:rPr>
          <w:rFonts w:ascii="黑体" w:hAnsi="宋体" w:eastAsia="黑体"/>
          <w:b/>
          <w:bCs/>
          <w:color w:val="auto"/>
          <w:sz w:val="28"/>
          <w:szCs w:val="28"/>
        </w:rPr>
      </w:pPr>
      <w:r>
        <w:rPr>
          <w:rFonts w:hint="eastAsia" w:ascii="宋体" w:hAnsi="宋体" w:eastAsia="宋体"/>
          <w:color w:val="auto"/>
          <w:szCs w:val="21"/>
        </w:rPr>
        <w:t>日期：年月日</w:t>
      </w:r>
      <w:r>
        <w:rPr>
          <w:rFonts w:ascii="黑体" w:hAnsi="宋体" w:eastAsia="黑体"/>
          <w:b/>
          <w:bCs/>
          <w:color w:val="auto"/>
          <w:sz w:val="28"/>
          <w:szCs w:val="28"/>
        </w:rPr>
        <w:br w:type="page"/>
      </w:r>
    </w:p>
    <w:p>
      <w:pPr>
        <w:pStyle w:val="6"/>
        <w:adjustRightInd w:val="0"/>
        <w:snapToGrid w:val="0"/>
        <w:spacing w:before="0" w:after="0" w:line="360" w:lineRule="auto"/>
        <w:jc w:val="center"/>
        <w:rPr>
          <w:rFonts w:ascii="黑体" w:hAnsi="宋体" w:eastAsia="黑体"/>
          <w:color w:val="auto"/>
          <w:sz w:val="28"/>
          <w:szCs w:val="28"/>
        </w:rPr>
      </w:pPr>
      <w:bookmarkStart w:id="67" w:name="_Toc8983774"/>
      <w:r>
        <w:rPr>
          <w:rFonts w:hint="eastAsia" w:ascii="黑体" w:hAnsi="宋体" w:eastAsia="黑体"/>
          <w:color w:val="auto"/>
          <w:sz w:val="28"/>
          <w:szCs w:val="28"/>
        </w:rPr>
        <w:t>六、分项报价明细表</w:t>
      </w:r>
      <w:bookmarkEnd w:id="67"/>
    </w:p>
    <w:p>
      <w:pPr>
        <w:pStyle w:val="7"/>
        <w:jc w:val="left"/>
        <w:rPr>
          <w:rFonts w:ascii="黑体" w:hAnsi="宋体" w:cs="微软雅黑"/>
          <w:b w:val="0"/>
          <w:color w:val="auto"/>
          <w:kern w:val="0"/>
          <w:sz w:val="21"/>
          <w:szCs w:val="21"/>
        </w:rPr>
      </w:pPr>
      <w:bookmarkStart w:id="68" w:name="_Toc8983775"/>
      <w:r>
        <w:rPr>
          <w:rFonts w:hint="eastAsia" w:ascii="黑体" w:hAnsi="华文中宋" w:cs="宋体"/>
          <w:b w:val="0"/>
          <w:bCs w:val="0"/>
          <w:color w:val="auto"/>
          <w:spacing w:val="6"/>
          <w:kern w:val="0"/>
          <w:sz w:val="21"/>
          <w:szCs w:val="21"/>
        </w:rPr>
        <w:t xml:space="preserve">附件6-1 </w:t>
      </w:r>
      <w:r>
        <w:rPr>
          <w:rFonts w:hint="eastAsia" w:ascii="黑体" w:hAnsi="宋体" w:cs="微软雅黑"/>
          <w:b w:val="0"/>
          <w:color w:val="auto"/>
          <w:spacing w:val="-2"/>
          <w:kern w:val="0"/>
          <w:sz w:val="21"/>
          <w:szCs w:val="21"/>
        </w:rPr>
        <w:t>分</w:t>
      </w:r>
      <w:r>
        <w:rPr>
          <w:rFonts w:hint="eastAsia" w:ascii="黑体" w:hAnsi="宋体" w:cs="微软雅黑"/>
          <w:b w:val="0"/>
          <w:color w:val="auto"/>
          <w:kern w:val="0"/>
          <w:sz w:val="21"/>
          <w:szCs w:val="21"/>
        </w:rPr>
        <w:t>项</w:t>
      </w:r>
      <w:r>
        <w:rPr>
          <w:rFonts w:hint="eastAsia" w:ascii="黑体" w:hAnsi="宋体" w:cs="微软雅黑"/>
          <w:b w:val="0"/>
          <w:color w:val="auto"/>
          <w:spacing w:val="-2"/>
          <w:kern w:val="0"/>
          <w:sz w:val="21"/>
          <w:szCs w:val="21"/>
        </w:rPr>
        <w:t>报</w:t>
      </w:r>
      <w:r>
        <w:rPr>
          <w:rFonts w:hint="eastAsia" w:ascii="黑体" w:hAnsi="宋体" w:cs="微软雅黑"/>
          <w:b w:val="0"/>
          <w:color w:val="auto"/>
          <w:kern w:val="0"/>
          <w:sz w:val="21"/>
          <w:szCs w:val="21"/>
        </w:rPr>
        <w:t>价明细</w:t>
      </w:r>
      <w:r>
        <w:rPr>
          <w:rFonts w:hint="eastAsia" w:ascii="黑体" w:hAnsi="宋体" w:cs="微软雅黑"/>
          <w:b w:val="0"/>
          <w:color w:val="auto"/>
          <w:spacing w:val="-2"/>
          <w:kern w:val="0"/>
          <w:sz w:val="21"/>
          <w:szCs w:val="21"/>
        </w:rPr>
        <w:t>表</w:t>
      </w:r>
      <w:r>
        <w:rPr>
          <w:rFonts w:hint="eastAsia" w:ascii="黑体" w:hAnsi="宋体" w:cs="微软雅黑"/>
          <w:b w:val="0"/>
          <w:color w:val="auto"/>
          <w:kern w:val="0"/>
          <w:sz w:val="21"/>
          <w:szCs w:val="21"/>
        </w:rPr>
        <w:t>说明</w:t>
      </w:r>
      <w:bookmarkEnd w:id="68"/>
    </w:p>
    <w:p>
      <w:pPr>
        <w:autoSpaceDE w:val="0"/>
        <w:autoSpaceDN w:val="0"/>
        <w:adjustRightInd w:val="0"/>
        <w:snapToGrid w:val="0"/>
        <w:spacing w:line="360" w:lineRule="auto"/>
        <w:jc w:val="center"/>
        <w:rPr>
          <w:rFonts w:ascii="黑体" w:hAnsi="宋体" w:eastAsia="黑体" w:cs="微软雅黑"/>
          <w:b/>
          <w:color w:val="auto"/>
          <w:kern w:val="0"/>
          <w:sz w:val="28"/>
          <w:szCs w:val="28"/>
        </w:rPr>
      </w:pPr>
      <w:r>
        <w:rPr>
          <w:rFonts w:hint="eastAsia" w:ascii="黑体" w:hAnsi="宋体" w:eastAsia="黑体" w:cs="微软雅黑"/>
          <w:b/>
          <w:color w:val="auto"/>
          <w:spacing w:val="-2"/>
          <w:kern w:val="0"/>
          <w:sz w:val="28"/>
          <w:szCs w:val="28"/>
        </w:rPr>
        <w:t>分</w:t>
      </w:r>
      <w:r>
        <w:rPr>
          <w:rFonts w:hint="eastAsia" w:ascii="黑体" w:hAnsi="宋体" w:eastAsia="黑体" w:cs="微软雅黑"/>
          <w:b/>
          <w:color w:val="auto"/>
          <w:kern w:val="0"/>
          <w:sz w:val="28"/>
          <w:szCs w:val="28"/>
        </w:rPr>
        <w:t>项</w:t>
      </w:r>
      <w:r>
        <w:rPr>
          <w:rFonts w:hint="eastAsia" w:ascii="黑体" w:hAnsi="宋体" w:eastAsia="黑体" w:cs="微软雅黑"/>
          <w:b/>
          <w:color w:val="auto"/>
          <w:spacing w:val="-2"/>
          <w:kern w:val="0"/>
          <w:sz w:val="28"/>
          <w:szCs w:val="28"/>
        </w:rPr>
        <w:t>报</w:t>
      </w:r>
      <w:r>
        <w:rPr>
          <w:rFonts w:hint="eastAsia" w:ascii="黑体" w:hAnsi="宋体" w:eastAsia="黑体" w:cs="微软雅黑"/>
          <w:b/>
          <w:color w:val="auto"/>
          <w:kern w:val="0"/>
          <w:sz w:val="28"/>
          <w:szCs w:val="28"/>
        </w:rPr>
        <w:t>价</w:t>
      </w:r>
      <w:r>
        <w:rPr>
          <w:rFonts w:hint="eastAsia" w:ascii="黑体" w:hAnsi="宋体" w:eastAsia="黑体" w:cs="微软雅黑"/>
          <w:b/>
          <w:color w:val="auto"/>
          <w:spacing w:val="-2"/>
          <w:kern w:val="0"/>
          <w:sz w:val="28"/>
          <w:szCs w:val="28"/>
        </w:rPr>
        <w:t>明细表</w:t>
      </w:r>
      <w:r>
        <w:rPr>
          <w:rFonts w:hint="eastAsia" w:ascii="黑体" w:hAnsi="宋体" w:eastAsia="黑体" w:cs="微软雅黑"/>
          <w:b/>
          <w:color w:val="auto"/>
          <w:kern w:val="0"/>
          <w:sz w:val="28"/>
          <w:szCs w:val="28"/>
        </w:rPr>
        <w:t>说明</w:t>
      </w:r>
    </w:p>
    <w:p>
      <w:pPr>
        <w:autoSpaceDE w:val="0"/>
        <w:autoSpaceDN w:val="0"/>
        <w:adjustRightInd w:val="0"/>
        <w:snapToGrid w:val="0"/>
        <w:spacing w:line="360" w:lineRule="auto"/>
        <w:jc w:val="left"/>
        <w:rPr>
          <w:rFonts w:ascii="宋体" w:hAnsi="宋体" w:eastAsia="宋体" w:cs="微软雅黑"/>
          <w:color w:val="auto"/>
          <w:kern w:val="0"/>
          <w:szCs w:val="21"/>
        </w:rPr>
      </w:pPr>
      <w:r>
        <w:rPr>
          <w:rFonts w:hint="eastAsia" w:ascii="宋体" w:hAnsi="宋体" w:eastAsia="宋体" w:cs="微软雅黑"/>
          <w:color w:val="auto"/>
          <w:kern w:val="0"/>
          <w:szCs w:val="21"/>
        </w:rPr>
        <w:t>备注：分项报价明细表为采购项目的投标报价的</w:t>
      </w:r>
      <w:r>
        <w:rPr>
          <w:rFonts w:hint="eastAsia" w:ascii="宋体" w:hAnsi="宋体" w:eastAsia="宋体" w:cs="微软雅黑"/>
          <w:color w:val="auto"/>
          <w:kern w:val="0"/>
          <w:position w:val="-1"/>
          <w:szCs w:val="21"/>
        </w:rPr>
        <w:t>分项项目</w:t>
      </w:r>
      <w:r>
        <w:rPr>
          <w:rFonts w:hint="eastAsia" w:ascii="宋体" w:hAnsi="宋体" w:eastAsia="宋体" w:cs="微软雅黑"/>
          <w:color w:val="auto"/>
          <w:kern w:val="0"/>
          <w:szCs w:val="21"/>
        </w:rPr>
        <w:t>构成明细，投标人应按招标文件第二章第14.1款要求编制，并说明。</w:t>
      </w:r>
    </w:p>
    <w:p>
      <w:pPr>
        <w:rPr>
          <w:color w:val="auto"/>
        </w:rPr>
      </w:pPr>
    </w:p>
    <w:p>
      <w:pPr>
        <w:pStyle w:val="7"/>
        <w:jc w:val="left"/>
        <w:rPr>
          <w:rFonts w:ascii="黑体" w:hAnsi="宋体" w:cs="微软雅黑"/>
          <w:b w:val="0"/>
          <w:color w:val="auto"/>
          <w:kern w:val="0"/>
          <w:sz w:val="21"/>
          <w:szCs w:val="21"/>
        </w:rPr>
      </w:pPr>
      <w:bookmarkStart w:id="69" w:name="_Toc8983776"/>
      <w:r>
        <w:rPr>
          <w:rFonts w:hint="eastAsia" w:ascii="黑体" w:hAnsi="华文中宋" w:cs="宋体"/>
          <w:b w:val="0"/>
          <w:bCs w:val="0"/>
          <w:color w:val="auto"/>
          <w:spacing w:val="6"/>
          <w:kern w:val="0"/>
          <w:sz w:val="21"/>
          <w:szCs w:val="21"/>
        </w:rPr>
        <w:t xml:space="preserve">附件6-2 </w:t>
      </w:r>
      <w:r>
        <w:rPr>
          <w:rFonts w:hint="eastAsia" w:ascii="黑体" w:hAnsi="宋体" w:cs="微软雅黑"/>
          <w:b w:val="0"/>
          <w:color w:val="auto"/>
          <w:spacing w:val="-2"/>
          <w:kern w:val="0"/>
          <w:position w:val="-3"/>
          <w:sz w:val="21"/>
          <w:szCs w:val="21"/>
        </w:rPr>
        <w:t>分</w:t>
      </w:r>
      <w:r>
        <w:rPr>
          <w:rFonts w:hint="eastAsia" w:ascii="黑体" w:hAnsi="宋体" w:cs="微软雅黑"/>
          <w:b w:val="0"/>
          <w:color w:val="auto"/>
          <w:kern w:val="0"/>
          <w:position w:val="-3"/>
          <w:sz w:val="21"/>
          <w:szCs w:val="21"/>
        </w:rPr>
        <w:t>项</w:t>
      </w:r>
      <w:r>
        <w:rPr>
          <w:rFonts w:hint="eastAsia" w:ascii="黑体" w:hAnsi="宋体" w:cs="微软雅黑"/>
          <w:b w:val="0"/>
          <w:color w:val="auto"/>
          <w:spacing w:val="-2"/>
          <w:kern w:val="0"/>
          <w:position w:val="-3"/>
          <w:sz w:val="21"/>
          <w:szCs w:val="21"/>
        </w:rPr>
        <w:t>报</w:t>
      </w:r>
      <w:r>
        <w:rPr>
          <w:rFonts w:hint="eastAsia" w:ascii="黑体" w:hAnsi="宋体" w:cs="微软雅黑"/>
          <w:b w:val="0"/>
          <w:color w:val="auto"/>
          <w:kern w:val="0"/>
          <w:position w:val="-3"/>
          <w:sz w:val="21"/>
          <w:szCs w:val="21"/>
        </w:rPr>
        <w:t>价明细表</w:t>
      </w:r>
      <w:bookmarkEnd w:id="69"/>
    </w:p>
    <w:p>
      <w:pPr>
        <w:adjustRightInd w:val="0"/>
        <w:snapToGrid w:val="0"/>
        <w:spacing w:line="360" w:lineRule="auto"/>
        <w:jc w:val="center"/>
        <w:rPr>
          <w:rFonts w:ascii="黑体" w:hAnsi="宋体" w:eastAsia="黑体" w:cs="微软雅黑"/>
          <w:b/>
          <w:color w:val="auto"/>
          <w:kern w:val="0"/>
          <w:position w:val="-3"/>
          <w:sz w:val="28"/>
          <w:szCs w:val="28"/>
        </w:rPr>
      </w:pPr>
      <w:r>
        <w:rPr>
          <w:rFonts w:hint="eastAsia" w:ascii="黑体" w:hAnsi="宋体" w:eastAsia="黑体" w:cs="微软雅黑"/>
          <w:b/>
          <w:color w:val="auto"/>
          <w:spacing w:val="-2"/>
          <w:kern w:val="0"/>
          <w:position w:val="-3"/>
          <w:sz w:val="28"/>
          <w:szCs w:val="28"/>
        </w:rPr>
        <w:t>分</w:t>
      </w:r>
      <w:r>
        <w:rPr>
          <w:rFonts w:hint="eastAsia" w:ascii="黑体" w:hAnsi="宋体" w:eastAsia="黑体" w:cs="微软雅黑"/>
          <w:b/>
          <w:color w:val="auto"/>
          <w:kern w:val="0"/>
          <w:position w:val="-3"/>
          <w:sz w:val="28"/>
          <w:szCs w:val="28"/>
        </w:rPr>
        <w:t>项</w:t>
      </w:r>
      <w:r>
        <w:rPr>
          <w:rFonts w:hint="eastAsia" w:ascii="黑体" w:hAnsi="宋体" w:eastAsia="黑体" w:cs="微软雅黑"/>
          <w:b/>
          <w:color w:val="auto"/>
          <w:spacing w:val="-2"/>
          <w:kern w:val="0"/>
          <w:position w:val="-3"/>
          <w:sz w:val="28"/>
          <w:szCs w:val="28"/>
        </w:rPr>
        <w:t>报</w:t>
      </w:r>
      <w:r>
        <w:rPr>
          <w:rFonts w:hint="eastAsia" w:ascii="黑体" w:hAnsi="宋体" w:eastAsia="黑体" w:cs="微软雅黑"/>
          <w:b/>
          <w:color w:val="auto"/>
          <w:kern w:val="0"/>
          <w:position w:val="-3"/>
          <w:sz w:val="28"/>
          <w:szCs w:val="28"/>
        </w:rPr>
        <w:t>价明细表</w:t>
      </w:r>
    </w:p>
    <w:p>
      <w:pPr>
        <w:adjustRightInd w:val="0"/>
        <w:snapToGrid w:val="0"/>
        <w:spacing w:line="360" w:lineRule="auto"/>
        <w:rPr>
          <w:rFonts w:ascii="宋体" w:hAnsi="宋体" w:eastAsia="宋体"/>
          <w:color w:val="auto"/>
          <w:szCs w:val="21"/>
        </w:rPr>
      </w:pPr>
      <w:r>
        <w:rPr>
          <w:rFonts w:hint="eastAsia" w:ascii="宋体" w:hAnsi="宋体" w:eastAsia="宋体"/>
          <w:color w:val="auto"/>
          <w:szCs w:val="21"/>
        </w:rPr>
        <w:t>采购代理编号：</w:t>
      </w:r>
      <w:r>
        <w:rPr>
          <w:rFonts w:hint="eastAsia" w:ascii="宋体" w:hAnsi="宋体" w:eastAsia="宋体"/>
          <w:color w:val="auto"/>
          <w:kern w:val="0"/>
          <w:szCs w:val="21"/>
          <w:u w:val="single"/>
        </w:rPr>
        <w:t xml:space="preserve">              </w:t>
      </w:r>
      <w:r>
        <w:rPr>
          <w:rFonts w:hint="eastAsia" w:ascii="宋体" w:hAnsi="宋体" w:eastAsia="宋体"/>
          <w:color w:val="auto"/>
          <w:szCs w:val="21"/>
        </w:rPr>
        <w:t xml:space="preserve">                       项目名称：</w:t>
      </w:r>
      <w:r>
        <w:rPr>
          <w:rFonts w:hint="eastAsia" w:ascii="宋体" w:hAnsi="宋体" w:eastAsia="宋体"/>
          <w:color w:val="auto"/>
          <w:kern w:val="0"/>
          <w:szCs w:val="21"/>
          <w:u w:val="single"/>
        </w:rPr>
        <w:t xml:space="preserve">              </w:t>
      </w:r>
    </w:p>
    <w:p>
      <w:pPr>
        <w:adjustRightInd w:val="0"/>
        <w:snapToGrid w:val="0"/>
        <w:spacing w:line="360" w:lineRule="auto"/>
        <w:rPr>
          <w:rFonts w:ascii="宋体" w:hAnsi="宋体" w:eastAsia="宋体"/>
          <w:color w:val="auto"/>
          <w:szCs w:val="21"/>
        </w:rPr>
      </w:pPr>
      <w:r>
        <w:rPr>
          <w:rFonts w:hint="eastAsia" w:ascii="宋体" w:hAnsi="宋体" w:eastAsia="宋体"/>
          <w:color w:val="auto"/>
          <w:szCs w:val="21"/>
        </w:rPr>
        <w:t>包号：</w:t>
      </w:r>
      <w:r>
        <w:rPr>
          <w:rFonts w:hint="eastAsia" w:ascii="宋体" w:hAnsi="宋体" w:eastAsia="宋体"/>
          <w:color w:val="auto"/>
          <w:kern w:val="0"/>
          <w:szCs w:val="21"/>
          <w:u w:val="single"/>
        </w:rPr>
        <w:t xml:space="preserve">              </w:t>
      </w:r>
      <w:r>
        <w:rPr>
          <w:rFonts w:hint="eastAsia" w:ascii="宋体" w:hAnsi="宋体" w:eastAsia="宋体"/>
          <w:color w:val="auto"/>
          <w:szCs w:val="21"/>
          <w:u w:val="single"/>
        </w:rPr>
        <w:t xml:space="preserve">        </w:t>
      </w:r>
      <w:r>
        <w:rPr>
          <w:rFonts w:hint="eastAsia" w:ascii="宋体" w:hAnsi="宋体" w:eastAsia="宋体"/>
          <w:color w:val="auto"/>
          <w:szCs w:val="21"/>
        </w:rPr>
        <w:t xml:space="preserve">                       包名称：</w:t>
      </w:r>
      <w:r>
        <w:rPr>
          <w:rFonts w:hint="eastAsia" w:ascii="宋体" w:hAnsi="宋体" w:eastAsia="宋体"/>
          <w:color w:val="auto"/>
          <w:kern w:val="0"/>
          <w:szCs w:val="21"/>
          <w:u w:val="single"/>
        </w:rPr>
        <w:t xml:space="preserve">              </w:t>
      </w:r>
    </w:p>
    <w:tbl>
      <w:tblPr>
        <w:tblStyle w:val="42"/>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33"/>
        <w:gridCol w:w="1383"/>
        <w:gridCol w:w="2126"/>
        <w:gridCol w:w="1200"/>
        <w:gridCol w:w="1092"/>
        <w:gridCol w:w="910"/>
        <w:gridCol w:w="916"/>
        <w:gridCol w:w="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5" w:hRule="exact"/>
        </w:trPr>
        <w:tc>
          <w:tcPr>
            <w:tcW w:w="1716" w:type="dxa"/>
            <w:gridSpan w:val="2"/>
            <w:vMerge w:val="restart"/>
            <w:tcBorders>
              <w:top w:val="double" w:color="auto" w:sz="4" w:space="0"/>
              <w:left w:val="double" w:color="auto" w:sz="4" w:space="0"/>
              <w:right w:val="single" w:color="auto" w:sz="6" w:space="0"/>
            </w:tcBorders>
            <w:vAlign w:val="center"/>
          </w:tcPr>
          <w:p>
            <w:pPr>
              <w:autoSpaceDE w:val="0"/>
              <w:autoSpaceDN w:val="0"/>
              <w:adjustRightInd w:val="0"/>
              <w:snapToGrid w:val="0"/>
              <w:spacing w:line="360" w:lineRule="auto"/>
              <w:ind w:right="-20"/>
              <w:jc w:val="center"/>
              <w:rPr>
                <w:rFonts w:ascii="宋体" w:hAnsi="宋体" w:eastAsia="宋体" w:cs="微软雅黑"/>
                <w:color w:val="auto"/>
                <w:kern w:val="0"/>
                <w:position w:val="-1"/>
                <w:szCs w:val="21"/>
              </w:rPr>
            </w:pPr>
            <w:r>
              <w:rPr>
                <w:rFonts w:hint="eastAsia" w:ascii="宋体" w:hAnsi="宋体" w:eastAsia="宋体" w:cs="微软雅黑"/>
                <w:color w:val="auto"/>
                <w:kern w:val="0"/>
                <w:position w:val="-1"/>
                <w:szCs w:val="21"/>
              </w:rPr>
              <w:t>分项项目名称</w:t>
            </w:r>
          </w:p>
        </w:tc>
        <w:tc>
          <w:tcPr>
            <w:tcW w:w="2126" w:type="dxa"/>
            <w:vMerge w:val="restart"/>
            <w:tcBorders>
              <w:top w:val="double" w:color="auto" w:sz="4"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ind w:right="-20"/>
              <w:jc w:val="center"/>
              <w:rPr>
                <w:rFonts w:ascii="宋体" w:hAnsi="宋体"/>
                <w:color w:val="auto"/>
                <w:szCs w:val="21"/>
              </w:rPr>
            </w:pPr>
            <w:r>
              <w:rPr>
                <w:rFonts w:hint="eastAsia" w:ascii="宋体" w:hAnsi="宋体"/>
                <w:color w:val="auto"/>
                <w:szCs w:val="21"/>
              </w:rPr>
              <w:t>品牌/产地</w:t>
            </w:r>
          </w:p>
        </w:tc>
        <w:tc>
          <w:tcPr>
            <w:tcW w:w="1200" w:type="dxa"/>
            <w:vMerge w:val="restart"/>
            <w:tcBorders>
              <w:top w:val="double" w:color="auto" w:sz="4"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ind w:right="-20"/>
              <w:jc w:val="center"/>
              <w:rPr>
                <w:rFonts w:ascii="宋体" w:hAnsi="宋体"/>
                <w:color w:val="auto"/>
                <w:szCs w:val="21"/>
              </w:rPr>
            </w:pPr>
            <w:r>
              <w:rPr>
                <w:rFonts w:hint="eastAsia" w:ascii="宋体" w:hAnsi="宋体"/>
                <w:color w:val="auto"/>
                <w:szCs w:val="21"/>
              </w:rPr>
              <w:t>型号规格</w:t>
            </w:r>
          </w:p>
        </w:tc>
        <w:tc>
          <w:tcPr>
            <w:tcW w:w="1092" w:type="dxa"/>
            <w:vMerge w:val="restart"/>
            <w:tcBorders>
              <w:top w:val="double" w:color="auto" w:sz="4" w:space="0"/>
              <w:left w:val="single" w:color="auto" w:sz="6" w:space="0"/>
              <w:right w:val="single" w:color="auto" w:sz="4" w:space="0"/>
            </w:tcBorders>
            <w:vAlign w:val="center"/>
          </w:tcPr>
          <w:p>
            <w:pPr>
              <w:autoSpaceDE w:val="0"/>
              <w:autoSpaceDN w:val="0"/>
              <w:adjustRightInd w:val="0"/>
              <w:snapToGrid w:val="0"/>
              <w:spacing w:line="360" w:lineRule="auto"/>
              <w:ind w:right="-20"/>
              <w:jc w:val="center"/>
              <w:rPr>
                <w:rFonts w:ascii="宋体" w:hAnsi="宋体" w:eastAsia="宋体" w:cs="微软雅黑"/>
                <w:color w:val="auto"/>
                <w:kern w:val="0"/>
                <w:position w:val="-1"/>
                <w:szCs w:val="21"/>
              </w:rPr>
            </w:pPr>
            <w:r>
              <w:rPr>
                <w:rFonts w:hint="eastAsia" w:ascii="宋体" w:hAnsi="宋体" w:eastAsia="宋体"/>
                <w:color w:val="auto"/>
                <w:kern w:val="0"/>
                <w:szCs w:val="21"/>
              </w:rPr>
              <w:t>数量/单位</w:t>
            </w:r>
          </w:p>
        </w:tc>
        <w:tc>
          <w:tcPr>
            <w:tcW w:w="1826" w:type="dxa"/>
            <w:gridSpan w:val="2"/>
            <w:tcBorders>
              <w:top w:val="double" w:color="auto" w:sz="4"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ind w:right="-20"/>
              <w:jc w:val="center"/>
              <w:rPr>
                <w:rFonts w:ascii="宋体" w:hAnsi="宋体" w:eastAsia="宋体" w:cs="微软雅黑"/>
                <w:color w:val="auto"/>
                <w:kern w:val="0"/>
                <w:position w:val="-1"/>
                <w:szCs w:val="21"/>
              </w:rPr>
            </w:pPr>
            <w:r>
              <w:rPr>
                <w:rFonts w:hint="eastAsia" w:ascii="宋体" w:hAnsi="宋体" w:eastAsia="宋体" w:cs="微软雅黑"/>
                <w:color w:val="auto"/>
                <w:kern w:val="0"/>
                <w:position w:val="-1"/>
                <w:szCs w:val="21"/>
              </w:rPr>
              <w:t>金额（元）</w:t>
            </w:r>
          </w:p>
        </w:tc>
        <w:tc>
          <w:tcPr>
            <w:tcW w:w="914" w:type="dxa"/>
            <w:vMerge w:val="restart"/>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snapToGrid w:val="0"/>
              <w:spacing w:line="360" w:lineRule="auto"/>
              <w:ind w:right="-20"/>
              <w:jc w:val="center"/>
              <w:rPr>
                <w:rFonts w:ascii="宋体" w:hAnsi="宋体" w:eastAsia="宋体" w:cs="微软雅黑"/>
                <w:color w:val="auto"/>
                <w:kern w:val="0"/>
                <w:position w:val="-1"/>
                <w:szCs w:val="21"/>
              </w:rPr>
            </w:pPr>
            <w:r>
              <w:rPr>
                <w:rFonts w:hint="eastAsia" w:ascii="宋体" w:hAnsi="宋体" w:eastAsia="宋体" w:cs="微软雅黑"/>
                <w:color w:val="auto"/>
                <w:kern w:val="0"/>
                <w:position w:val="-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5" w:hRule="exact"/>
        </w:trPr>
        <w:tc>
          <w:tcPr>
            <w:tcW w:w="1716" w:type="dxa"/>
            <w:gridSpan w:val="2"/>
            <w:vMerge w:val="continue"/>
            <w:tcBorders>
              <w:left w:val="double" w:color="auto" w:sz="4" w:space="0"/>
              <w:bottom w:val="single" w:color="auto" w:sz="6" w:space="0"/>
              <w:right w:val="single" w:color="auto" w:sz="6" w:space="0"/>
            </w:tcBorders>
            <w:vAlign w:val="top"/>
          </w:tcPr>
          <w:p>
            <w:pPr>
              <w:autoSpaceDE w:val="0"/>
              <w:autoSpaceDN w:val="0"/>
              <w:adjustRightInd w:val="0"/>
              <w:snapToGrid w:val="0"/>
              <w:spacing w:line="360" w:lineRule="auto"/>
              <w:ind w:left="352" w:right="-20"/>
              <w:jc w:val="left"/>
              <w:rPr>
                <w:rFonts w:ascii="宋体" w:hAnsi="宋体" w:eastAsia="宋体"/>
                <w:color w:val="auto"/>
                <w:kern w:val="0"/>
                <w:szCs w:val="21"/>
              </w:rPr>
            </w:pPr>
          </w:p>
        </w:tc>
        <w:tc>
          <w:tcPr>
            <w:tcW w:w="2126" w:type="dxa"/>
            <w:vMerge w:val="continue"/>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ind w:right="-20"/>
              <w:jc w:val="center"/>
              <w:rPr>
                <w:rFonts w:ascii="宋体" w:hAnsi="宋体" w:eastAsia="宋体"/>
                <w:color w:val="auto"/>
                <w:kern w:val="0"/>
                <w:szCs w:val="21"/>
              </w:rPr>
            </w:pPr>
          </w:p>
        </w:tc>
        <w:tc>
          <w:tcPr>
            <w:tcW w:w="1200" w:type="dxa"/>
            <w:vMerge w:val="continue"/>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ind w:right="-20"/>
              <w:jc w:val="center"/>
              <w:rPr>
                <w:rFonts w:ascii="宋体" w:hAnsi="宋体" w:eastAsia="宋体"/>
                <w:color w:val="auto"/>
                <w:kern w:val="0"/>
                <w:szCs w:val="21"/>
              </w:rPr>
            </w:pPr>
          </w:p>
        </w:tc>
        <w:tc>
          <w:tcPr>
            <w:tcW w:w="1092" w:type="dxa"/>
            <w:vMerge w:val="continue"/>
            <w:tcBorders>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ind w:right="-20"/>
              <w:jc w:val="center"/>
              <w:rPr>
                <w:rFonts w:ascii="宋体" w:hAnsi="宋体" w:eastAsia="宋体"/>
                <w:color w:val="auto"/>
                <w:kern w:val="0"/>
                <w:szCs w:val="21"/>
              </w:rPr>
            </w:pPr>
          </w:p>
        </w:tc>
        <w:tc>
          <w:tcPr>
            <w:tcW w:w="91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napToGrid w:val="0"/>
              <w:spacing w:line="360" w:lineRule="auto"/>
              <w:ind w:right="-20"/>
              <w:jc w:val="center"/>
              <w:rPr>
                <w:rFonts w:ascii="宋体" w:hAnsi="宋体" w:eastAsia="宋体"/>
                <w:color w:val="auto"/>
                <w:kern w:val="0"/>
                <w:szCs w:val="21"/>
              </w:rPr>
            </w:pPr>
            <w:r>
              <w:rPr>
                <w:rFonts w:hint="eastAsia" w:ascii="宋体" w:hAnsi="宋体" w:eastAsia="宋体" w:cs="微软雅黑"/>
                <w:color w:val="auto"/>
                <w:kern w:val="0"/>
                <w:position w:val="-1"/>
                <w:szCs w:val="21"/>
              </w:rPr>
              <w:t>单价</w:t>
            </w:r>
          </w:p>
        </w:tc>
        <w:tc>
          <w:tcPr>
            <w:tcW w:w="91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ind w:left="70" w:right="-20"/>
              <w:jc w:val="center"/>
              <w:rPr>
                <w:rFonts w:ascii="宋体" w:hAnsi="宋体" w:eastAsia="宋体"/>
                <w:color w:val="auto"/>
                <w:kern w:val="0"/>
                <w:szCs w:val="21"/>
              </w:rPr>
            </w:pPr>
            <w:r>
              <w:rPr>
                <w:rFonts w:hint="eastAsia" w:ascii="宋体" w:hAnsi="宋体" w:eastAsia="宋体"/>
                <w:color w:val="auto"/>
                <w:kern w:val="0"/>
                <w:szCs w:val="21"/>
              </w:rPr>
              <w:t>小计</w:t>
            </w:r>
          </w:p>
        </w:tc>
        <w:tc>
          <w:tcPr>
            <w:tcW w:w="914" w:type="dxa"/>
            <w:vMerge w:val="continue"/>
            <w:tcBorders>
              <w:top w:val="single" w:color="auto" w:sz="6" w:space="0"/>
              <w:left w:val="single" w:color="auto" w:sz="6" w:space="0"/>
              <w:bottom w:val="single" w:color="auto" w:sz="6" w:space="0"/>
              <w:right w:val="double" w:color="auto" w:sz="4" w:space="0"/>
            </w:tcBorders>
            <w:vAlign w:val="top"/>
          </w:tcPr>
          <w:p>
            <w:pPr>
              <w:autoSpaceDE w:val="0"/>
              <w:autoSpaceDN w:val="0"/>
              <w:adjustRightInd w:val="0"/>
              <w:snapToGrid w:val="0"/>
              <w:spacing w:line="360" w:lineRule="auto"/>
              <w:ind w:left="422" w:right="-20"/>
              <w:jc w:val="left"/>
              <w:rPr>
                <w:rFonts w:ascii="宋体" w:hAnsi="宋体" w:eastAsia="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exact"/>
        </w:trPr>
        <w:tc>
          <w:tcPr>
            <w:tcW w:w="333"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eastAsia="宋体" w:cs="宋体"/>
                <w:color w:val="auto"/>
              </w:rPr>
            </w:pPr>
            <w:r>
              <w:rPr>
                <w:rFonts w:hint="eastAsia" w:ascii="宋体" w:hAnsi="宋体" w:eastAsia="宋体" w:cs="宋体"/>
                <w:color w:val="auto"/>
              </w:rPr>
              <w:t>1</w:t>
            </w:r>
          </w:p>
        </w:tc>
        <w:tc>
          <w:tcPr>
            <w:tcW w:w="13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宋体" w:hAnsi="宋体" w:eastAsia="宋体"/>
                <w:color w:val="auto"/>
                <w:kern w:val="0"/>
                <w:szCs w:val="21"/>
              </w:rPr>
            </w:pPr>
          </w:p>
        </w:tc>
        <w:tc>
          <w:tcPr>
            <w:tcW w:w="2126" w:type="dxa"/>
            <w:tcBorders>
              <w:top w:val="single" w:color="auto" w:sz="6" w:space="0"/>
              <w:left w:val="single" w:color="auto" w:sz="6" w:space="0"/>
              <w:bottom w:val="single" w:color="auto" w:sz="6" w:space="0"/>
              <w:right w:val="single" w:color="auto" w:sz="4" w:space="0"/>
            </w:tcBorders>
            <w:vAlign w:val="top"/>
          </w:tcPr>
          <w:p>
            <w:pPr>
              <w:autoSpaceDE w:val="0"/>
              <w:autoSpaceDN w:val="0"/>
              <w:adjustRightInd w:val="0"/>
              <w:snapToGrid w:val="0"/>
              <w:spacing w:line="360" w:lineRule="auto"/>
              <w:jc w:val="left"/>
              <w:rPr>
                <w:rFonts w:ascii="宋体" w:hAnsi="宋体" w:eastAsia="宋体"/>
                <w:color w:val="auto"/>
                <w:kern w:val="0"/>
                <w:szCs w:val="21"/>
              </w:rPr>
            </w:pPr>
          </w:p>
        </w:tc>
        <w:tc>
          <w:tcPr>
            <w:tcW w:w="1200" w:type="dxa"/>
            <w:tcBorders>
              <w:top w:val="single" w:color="auto" w:sz="6" w:space="0"/>
              <w:left w:val="single" w:color="auto" w:sz="4" w:space="0"/>
              <w:bottom w:val="single" w:color="auto" w:sz="6" w:space="0"/>
              <w:right w:val="single" w:color="auto" w:sz="6" w:space="0"/>
            </w:tcBorders>
            <w:vAlign w:val="top"/>
          </w:tcPr>
          <w:p>
            <w:pPr>
              <w:autoSpaceDE w:val="0"/>
              <w:autoSpaceDN w:val="0"/>
              <w:adjustRightInd w:val="0"/>
              <w:snapToGrid w:val="0"/>
              <w:spacing w:line="360" w:lineRule="auto"/>
              <w:jc w:val="left"/>
              <w:rPr>
                <w:rFonts w:ascii="宋体" w:hAnsi="宋体" w:eastAsia="宋体"/>
                <w:color w:val="auto"/>
                <w:kern w:val="0"/>
                <w:szCs w:val="21"/>
              </w:rPr>
            </w:pPr>
          </w:p>
        </w:tc>
        <w:tc>
          <w:tcPr>
            <w:tcW w:w="1092" w:type="dxa"/>
            <w:tcBorders>
              <w:top w:val="single" w:color="auto" w:sz="6" w:space="0"/>
              <w:left w:val="single" w:color="auto" w:sz="6" w:space="0"/>
              <w:bottom w:val="single" w:color="auto" w:sz="6" w:space="0"/>
              <w:right w:val="single" w:color="auto" w:sz="4" w:space="0"/>
            </w:tcBorders>
            <w:vAlign w:val="top"/>
          </w:tcPr>
          <w:p>
            <w:pPr>
              <w:autoSpaceDE w:val="0"/>
              <w:autoSpaceDN w:val="0"/>
              <w:adjustRightInd w:val="0"/>
              <w:snapToGrid w:val="0"/>
              <w:spacing w:line="360" w:lineRule="auto"/>
              <w:jc w:val="left"/>
              <w:rPr>
                <w:rFonts w:ascii="宋体" w:hAnsi="宋体" w:eastAsia="宋体"/>
                <w:color w:val="auto"/>
                <w:kern w:val="0"/>
                <w:szCs w:val="21"/>
              </w:rPr>
            </w:pPr>
          </w:p>
        </w:tc>
        <w:tc>
          <w:tcPr>
            <w:tcW w:w="91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60" w:lineRule="auto"/>
              <w:jc w:val="left"/>
              <w:rPr>
                <w:rFonts w:ascii="宋体" w:hAnsi="宋体" w:eastAsia="宋体"/>
                <w:color w:val="auto"/>
                <w:kern w:val="0"/>
                <w:szCs w:val="21"/>
              </w:rPr>
            </w:pPr>
          </w:p>
        </w:tc>
        <w:tc>
          <w:tcPr>
            <w:tcW w:w="91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60" w:lineRule="auto"/>
              <w:jc w:val="left"/>
              <w:rPr>
                <w:rFonts w:ascii="宋体" w:hAnsi="宋体" w:eastAsia="宋体"/>
                <w:color w:val="auto"/>
                <w:kern w:val="0"/>
                <w:szCs w:val="21"/>
              </w:rPr>
            </w:pPr>
          </w:p>
        </w:tc>
        <w:tc>
          <w:tcPr>
            <w:tcW w:w="914" w:type="dxa"/>
            <w:tcBorders>
              <w:top w:val="single" w:color="auto" w:sz="6" w:space="0"/>
              <w:left w:val="single" w:color="auto" w:sz="6" w:space="0"/>
              <w:bottom w:val="single" w:color="auto" w:sz="6" w:space="0"/>
              <w:right w:val="double" w:color="auto" w:sz="4" w:space="0"/>
            </w:tcBorders>
            <w:vAlign w:val="top"/>
          </w:tcPr>
          <w:p>
            <w:pPr>
              <w:autoSpaceDE w:val="0"/>
              <w:autoSpaceDN w:val="0"/>
              <w:adjustRightInd w:val="0"/>
              <w:snapToGrid w:val="0"/>
              <w:spacing w:line="360" w:lineRule="auto"/>
              <w:jc w:val="left"/>
              <w:rPr>
                <w:rFonts w:ascii="宋体" w:hAnsi="宋体" w:eastAsia="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5" w:hRule="exact"/>
        </w:trPr>
        <w:tc>
          <w:tcPr>
            <w:tcW w:w="333"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eastAsia="宋体" w:cs="宋体"/>
                <w:color w:val="auto"/>
              </w:rPr>
            </w:pPr>
            <w:r>
              <w:rPr>
                <w:rFonts w:hint="eastAsia" w:ascii="宋体" w:hAnsi="宋体" w:eastAsia="宋体" w:cs="宋体"/>
                <w:color w:val="auto"/>
              </w:rPr>
              <w:t>2</w:t>
            </w:r>
          </w:p>
        </w:tc>
        <w:tc>
          <w:tcPr>
            <w:tcW w:w="13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宋体" w:hAnsi="宋体" w:eastAsia="宋体"/>
                <w:color w:val="auto"/>
                <w:kern w:val="0"/>
                <w:szCs w:val="21"/>
              </w:rPr>
            </w:pPr>
          </w:p>
        </w:tc>
        <w:tc>
          <w:tcPr>
            <w:tcW w:w="2126" w:type="dxa"/>
            <w:tcBorders>
              <w:top w:val="single" w:color="auto" w:sz="6" w:space="0"/>
              <w:left w:val="single" w:color="auto" w:sz="6" w:space="0"/>
              <w:bottom w:val="single" w:color="auto" w:sz="6" w:space="0"/>
              <w:right w:val="single" w:color="auto" w:sz="4" w:space="0"/>
            </w:tcBorders>
            <w:vAlign w:val="top"/>
          </w:tcPr>
          <w:p>
            <w:pPr>
              <w:autoSpaceDE w:val="0"/>
              <w:autoSpaceDN w:val="0"/>
              <w:adjustRightInd w:val="0"/>
              <w:snapToGrid w:val="0"/>
              <w:spacing w:line="360" w:lineRule="auto"/>
              <w:jc w:val="left"/>
              <w:rPr>
                <w:rFonts w:ascii="宋体" w:hAnsi="宋体" w:eastAsia="宋体"/>
                <w:color w:val="auto"/>
                <w:kern w:val="0"/>
                <w:szCs w:val="21"/>
              </w:rPr>
            </w:pPr>
          </w:p>
        </w:tc>
        <w:tc>
          <w:tcPr>
            <w:tcW w:w="1200" w:type="dxa"/>
            <w:tcBorders>
              <w:top w:val="single" w:color="auto" w:sz="6" w:space="0"/>
              <w:left w:val="single" w:color="auto" w:sz="4" w:space="0"/>
              <w:bottom w:val="single" w:color="auto" w:sz="6" w:space="0"/>
              <w:right w:val="single" w:color="auto" w:sz="6" w:space="0"/>
            </w:tcBorders>
            <w:vAlign w:val="top"/>
          </w:tcPr>
          <w:p>
            <w:pPr>
              <w:autoSpaceDE w:val="0"/>
              <w:autoSpaceDN w:val="0"/>
              <w:adjustRightInd w:val="0"/>
              <w:snapToGrid w:val="0"/>
              <w:spacing w:line="360" w:lineRule="auto"/>
              <w:jc w:val="left"/>
              <w:rPr>
                <w:rFonts w:ascii="宋体" w:hAnsi="宋体" w:eastAsia="宋体"/>
                <w:color w:val="auto"/>
                <w:kern w:val="0"/>
                <w:szCs w:val="21"/>
              </w:rPr>
            </w:pPr>
          </w:p>
        </w:tc>
        <w:tc>
          <w:tcPr>
            <w:tcW w:w="1092" w:type="dxa"/>
            <w:tcBorders>
              <w:top w:val="single" w:color="auto" w:sz="6" w:space="0"/>
              <w:left w:val="single" w:color="auto" w:sz="6" w:space="0"/>
              <w:bottom w:val="single" w:color="auto" w:sz="6" w:space="0"/>
              <w:right w:val="single" w:color="auto" w:sz="4" w:space="0"/>
            </w:tcBorders>
            <w:vAlign w:val="top"/>
          </w:tcPr>
          <w:p>
            <w:pPr>
              <w:autoSpaceDE w:val="0"/>
              <w:autoSpaceDN w:val="0"/>
              <w:adjustRightInd w:val="0"/>
              <w:snapToGrid w:val="0"/>
              <w:spacing w:line="360" w:lineRule="auto"/>
              <w:jc w:val="left"/>
              <w:rPr>
                <w:rFonts w:ascii="宋体" w:hAnsi="宋体" w:eastAsia="宋体"/>
                <w:color w:val="auto"/>
                <w:kern w:val="0"/>
                <w:szCs w:val="21"/>
              </w:rPr>
            </w:pPr>
          </w:p>
        </w:tc>
        <w:tc>
          <w:tcPr>
            <w:tcW w:w="91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60" w:lineRule="auto"/>
              <w:jc w:val="left"/>
              <w:rPr>
                <w:rFonts w:ascii="宋体" w:hAnsi="宋体" w:eastAsia="宋体"/>
                <w:color w:val="auto"/>
                <w:kern w:val="0"/>
                <w:szCs w:val="21"/>
              </w:rPr>
            </w:pPr>
          </w:p>
        </w:tc>
        <w:tc>
          <w:tcPr>
            <w:tcW w:w="91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60" w:lineRule="auto"/>
              <w:jc w:val="left"/>
              <w:rPr>
                <w:rFonts w:ascii="宋体" w:hAnsi="宋体" w:eastAsia="宋体"/>
                <w:color w:val="auto"/>
                <w:kern w:val="0"/>
                <w:szCs w:val="21"/>
              </w:rPr>
            </w:pPr>
          </w:p>
        </w:tc>
        <w:tc>
          <w:tcPr>
            <w:tcW w:w="914" w:type="dxa"/>
            <w:tcBorders>
              <w:top w:val="single" w:color="auto" w:sz="6" w:space="0"/>
              <w:left w:val="single" w:color="auto" w:sz="6" w:space="0"/>
              <w:bottom w:val="single" w:color="auto" w:sz="6" w:space="0"/>
              <w:right w:val="double" w:color="auto" w:sz="4" w:space="0"/>
            </w:tcBorders>
            <w:vAlign w:val="top"/>
          </w:tcPr>
          <w:p>
            <w:pPr>
              <w:autoSpaceDE w:val="0"/>
              <w:autoSpaceDN w:val="0"/>
              <w:adjustRightInd w:val="0"/>
              <w:snapToGrid w:val="0"/>
              <w:spacing w:line="360" w:lineRule="auto"/>
              <w:jc w:val="left"/>
              <w:rPr>
                <w:rFonts w:ascii="宋体" w:hAnsi="宋体" w:eastAsia="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5" w:hRule="exact"/>
        </w:trPr>
        <w:tc>
          <w:tcPr>
            <w:tcW w:w="333"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eastAsia="宋体" w:cs="宋体"/>
                <w:color w:val="auto"/>
              </w:rPr>
            </w:pPr>
            <w:r>
              <w:rPr>
                <w:rFonts w:hint="eastAsia" w:ascii="宋体" w:hAnsi="宋体" w:eastAsia="宋体" w:cs="宋体"/>
                <w:color w:val="auto"/>
              </w:rPr>
              <w:t>3</w:t>
            </w:r>
          </w:p>
        </w:tc>
        <w:tc>
          <w:tcPr>
            <w:tcW w:w="13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宋体" w:hAnsi="宋体" w:eastAsia="宋体"/>
                <w:color w:val="auto"/>
                <w:kern w:val="0"/>
                <w:szCs w:val="21"/>
              </w:rPr>
            </w:pPr>
          </w:p>
        </w:tc>
        <w:tc>
          <w:tcPr>
            <w:tcW w:w="2126" w:type="dxa"/>
            <w:tcBorders>
              <w:top w:val="single" w:color="auto" w:sz="6" w:space="0"/>
              <w:left w:val="single" w:color="auto" w:sz="6" w:space="0"/>
              <w:bottom w:val="single" w:color="auto" w:sz="6" w:space="0"/>
              <w:right w:val="single" w:color="auto" w:sz="4" w:space="0"/>
            </w:tcBorders>
            <w:vAlign w:val="top"/>
          </w:tcPr>
          <w:p>
            <w:pPr>
              <w:autoSpaceDE w:val="0"/>
              <w:autoSpaceDN w:val="0"/>
              <w:adjustRightInd w:val="0"/>
              <w:snapToGrid w:val="0"/>
              <w:spacing w:line="360" w:lineRule="auto"/>
              <w:jc w:val="left"/>
              <w:rPr>
                <w:rFonts w:ascii="宋体" w:hAnsi="宋体" w:eastAsia="宋体"/>
                <w:color w:val="auto"/>
                <w:kern w:val="0"/>
                <w:szCs w:val="21"/>
              </w:rPr>
            </w:pPr>
          </w:p>
        </w:tc>
        <w:tc>
          <w:tcPr>
            <w:tcW w:w="1200" w:type="dxa"/>
            <w:tcBorders>
              <w:top w:val="single" w:color="auto" w:sz="6" w:space="0"/>
              <w:left w:val="single" w:color="auto" w:sz="4" w:space="0"/>
              <w:bottom w:val="single" w:color="auto" w:sz="6" w:space="0"/>
              <w:right w:val="single" w:color="auto" w:sz="6" w:space="0"/>
            </w:tcBorders>
            <w:vAlign w:val="top"/>
          </w:tcPr>
          <w:p>
            <w:pPr>
              <w:autoSpaceDE w:val="0"/>
              <w:autoSpaceDN w:val="0"/>
              <w:adjustRightInd w:val="0"/>
              <w:snapToGrid w:val="0"/>
              <w:spacing w:line="360" w:lineRule="auto"/>
              <w:jc w:val="left"/>
              <w:rPr>
                <w:rFonts w:ascii="宋体" w:hAnsi="宋体" w:eastAsia="宋体"/>
                <w:color w:val="auto"/>
                <w:kern w:val="0"/>
                <w:szCs w:val="21"/>
              </w:rPr>
            </w:pPr>
          </w:p>
        </w:tc>
        <w:tc>
          <w:tcPr>
            <w:tcW w:w="1092" w:type="dxa"/>
            <w:tcBorders>
              <w:top w:val="single" w:color="auto" w:sz="6" w:space="0"/>
              <w:left w:val="single" w:color="auto" w:sz="6" w:space="0"/>
              <w:bottom w:val="single" w:color="auto" w:sz="6" w:space="0"/>
              <w:right w:val="single" w:color="auto" w:sz="4" w:space="0"/>
            </w:tcBorders>
            <w:vAlign w:val="top"/>
          </w:tcPr>
          <w:p>
            <w:pPr>
              <w:autoSpaceDE w:val="0"/>
              <w:autoSpaceDN w:val="0"/>
              <w:adjustRightInd w:val="0"/>
              <w:snapToGrid w:val="0"/>
              <w:spacing w:line="360" w:lineRule="auto"/>
              <w:jc w:val="left"/>
              <w:rPr>
                <w:rFonts w:ascii="宋体" w:hAnsi="宋体" w:eastAsia="宋体"/>
                <w:color w:val="auto"/>
                <w:kern w:val="0"/>
                <w:szCs w:val="21"/>
              </w:rPr>
            </w:pPr>
          </w:p>
        </w:tc>
        <w:tc>
          <w:tcPr>
            <w:tcW w:w="91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60" w:lineRule="auto"/>
              <w:jc w:val="left"/>
              <w:rPr>
                <w:rFonts w:ascii="宋体" w:hAnsi="宋体" w:eastAsia="宋体"/>
                <w:color w:val="auto"/>
                <w:kern w:val="0"/>
                <w:szCs w:val="21"/>
              </w:rPr>
            </w:pPr>
          </w:p>
        </w:tc>
        <w:tc>
          <w:tcPr>
            <w:tcW w:w="91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60" w:lineRule="auto"/>
              <w:jc w:val="left"/>
              <w:rPr>
                <w:rFonts w:ascii="宋体" w:hAnsi="宋体" w:eastAsia="宋体"/>
                <w:color w:val="auto"/>
                <w:kern w:val="0"/>
                <w:szCs w:val="21"/>
              </w:rPr>
            </w:pPr>
          </w:p>
        </w:tc>
        <w:tc>
          <w:tcPr>
            <w:tcW w:w="914" w:type="dxa"/>
            <w:tcBorders>
              <w:top w:val="single" w:color="auto" w:sz="6" w:space="0"/>
              <w:left w:val="single" w:color="auto" w:sz="6" w:space="0"/>
              <w:bottom w:val="single" w:color="auto" w:sz="6" w:space="0"/>
              <w:right w:val="double" w:color="auto" w:sz="4" w:space="0"/>
            </w:tcBorders>
            <w:vAlign w:val="top"/>
          </w:tcPr>
          <w:p>
            <w:pPr>
              <w:autoSpaceDE w:val="0"/>
              <w:autoSpaceDN w:val="0"/>
              <w:adjustRightInd w:val="0"/>
              <w:snapToGrid w:val="0"/>
              <w:spacing w:line="360" w:lineRule="auto"/>
              <w:jc w:val="left"/>
              <w:rPr>
                <w:rFonts w:ascii="宋体" w:hAnsi="宋体" w:eastAsia="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5" w:hRule="exact"/>
        </w:trPr>
        <w:tc>
          <w:tcPr>
            <w:tcW w:w="333"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eastAsia="宋体" w:cs="宋体"/>
                <w:color w:val="auto"/>
              </w:rPr>
            </w:pPr>
            <w:r>
              <w:rPr>
                <w:rFonts w:hint="eastAsia" w:ascii="宋体" w:hAnsi="宋体" w:eastAsia="宋体" w:cs="宋体"/>
                <w:color w:val="auto"/>
              </w:rPr>
              <w:t>4</w:t>
            </w:r>
          </w:p>
        </w:tc>
        <w:tc>
          <w:tcPr>
            <w:tcW w:w="13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宋体" w:hAnsi="宋体" w:eastAsia="宋体"/>
                <w:color w:val="auto"/>
                <w:kern w:val="0"/>
                <w:szCs w:val="21"/>
              </w:rPr>
            </w:pPr>
          </w:p>
        </w:tc>
        <w:tc>
          <w:tcPr>
            <w:tcW w:w="2126" w:type="dxa"/>
            <w:tcBorders>
              <w:top w:val="single" w:color="auto" w:sz="6" w:space="0"/>
              <w:left w:val="single" w:color="auto" w:sz="6" w:space="0"/>
              <w:bottom w:val="single" w:color="auto" w:sz="6" w:space="0"/>
              <w:right w:val="single" w:color="auto" w:sz="4" w:space="0"/>
            </w:tcBorders>
            <w:vAlign w:val="top"/>
          </w:tcPr>
          <w:p>
            <w:pPr>
              <w:autoSpaceDE w:val="0"/>
              <w:autoSpaceDN w:val="0"/>
              <w:adjustRightInd w:val="0"/>
              <w:snapToGrid w:val="0"/>
              <w:spacing w:line="360" w:lineRule="auto"/>
              <w:jc w:val="left"/>
              <w:rPr>
                <w:rFonts w:ascii="宋体" w:hAnsi="宋体" w:eastAsia="宋体"/>
                <w:color w:val="auto"/>
                <w:kern w:val="0"/>
                <w:szCs w:val="21"/>
              </w:rPr>
            </w:pPr>
          </w:p>
        </w:tc>
        <w:tc>
          <w:tcPr>
            <w:tcW w:w="1200" w:type="dxa"/>
            <w:tcBorders>
              <w:top w:val="single" w:color="auto" w:sz="6" w:space="0"/>
              <w:left w:val="single" w:color="auto" w:sz="4" w:space="0"/>
              <w:bottom w:val="single" w:color="auto" w:sz="6" w:space="0"/>
              <w:right w:val="single" w:color="auto" w:sz="6" w:space="0"/>
            </w:tcBorders>
            <w:vAlign w:val="top"/>
          </w:tcPr>
          <w:p>
            <w:pPr>
              <w:autoSpaceDE w:val="0"/>
              <w:autoSpaceDN w:val="0"/>
              <w:adjustRightInd w:val="0"/>
              <w:snapToGrid w:val="0"/>
              <w:spacing w:line="360" w:lineRule="auto"/>
              <w:jc w:val="left"/>
              <w:rPr>
                <w:rFonts w:ascii="宋体" w:hAnsi="宋体" w:eastAsia="宋体"/>
                <w:color w:val="auto"/>
                <w:kern w:val="0"/>
                <w:szCs w:val="21"/>
              </w:rPr>
            </w:pPr>
          </w:p>
        </w:tc>
        <w:tc>
          <w:tcPr>
            <w:tcW w:w="1092" w:type="dxa"/>
            <w:tcBorders>
              <w:top w:val="single" w:color="auto" w:sz="6" w:space="0"/>
              <w:left w:val="single" w:color="auto" w:sz="6" w:space="0"/>
              <w:bottom w:val="single" w:color="auto" w:sz="6" w:space="0"/>
              <w:right w:val="single" w:color="auto" w:sz="4" w:space="0"/>
            </w:tcBorders>
            <w:vAlign w:val="top"/>
          </w:tcPr>
          <w:p>
            <w:pPr>
              <w:autoSpaceDE w:val="0"/>
              <w:autoSpaceDN w:val="0"/>
              <w:adjustRightInd w:val="0"/>
              <w:snapToGrid w:val="0"/>
              <w:spacing w:line="360" w:lineRule="auto"/>
              <w:jc w:val="left"/>
              <w:rPr>
                <w:rFonts w:ascii="宋体" w:hAnsi="宋体" w:eastAsia="宋体"/>
                <w:color w:val="auto"/>
                <w:kern w:val="0"/>
                <w:szCs w:val="21"/>
              </w:rPr>
            </w:pPr>
          </w:p>
        </w:tc>
        <w:tc>
          <w:tcPr>
            <w:tcW w:w="910" w:type="dxa"/>
            <w:tcBorders>
              <w:top w:val="single" w:color="auto" w:sz="6" w:space="0"/>
              <w:left w:val="single" w:color="auto" w:sz="4" w:space="0"/>
              <w:bottom w:val="single" w:color="auto" w:sz="6" w:space="0"/>
              <w:right w:val="single" w:color="auto" w:sz="6" w:space="0"/>
            </w:tcBorders>
            <w:vAlign w:val="top"/>
          </w:tcPr>
          <w:p>
            <w:pPr>
              <w:autoSpaceDE w:val="0"/>
              <w:autoSpaceDN w:val="0"/>
              <w:adjustRightInd w:val="0"/>
              <w:snapToGrid w:val="0"/>
              <w:spacing w:line="360" w:lineRule="auto"/>
              <w:jc w:val="left"/>
              <w:rPr>
                <w:rFonts w:ascii="宋体" w:hAnsi="宋体" w:eastAsia="宋体"/>
                <w:color w:val="auto"/>
                <w:kern w:val="0"/>
                <w:szCs w:val="21"/>
              </w:rPr>
            </w:pPr>
          </w:p>
        </w:tc>
        <w:tc>
          <w:tcPr>
            <w:tcW w:w="91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60" w:lineRule="auto"/>
              <w:jc w:val="left"/>
              <w:rPr>
                <w:rFonts w:ascii="宋体" w:hAnsi="宋体" w:eastAsia="宋体"/>
                <w:color w:val="auto"/>
                <w:kern w:val="0"/>
                <w:szCs w:val="21"/>
              </w:rPr>
            </w:pPr>
          </w:p>
        </w:tc>
        <w:tc>
          <w:tcPr>
            <w:tcW w:w="914" w:type="dxa"/>
            <w:tcBorders>
              <w:top w:val="single" w:color="auto" w:sz="6" w:space="0"/>
              <w:left w:val="single" w:color="auto" w:sz="6" w:space="0"/>
              <w:bottom w:val="single" w:color="auto" w:sz="6" w:space="0"/>
              <w:right w:val="double" w:color="auto" w:sz="4" w:space="0"/>
            </w:tcBorders>
            <w:vAlign w:val="top"/>
          </w:tcPr>
          <w:p>
            <w:pPr>
              <w:autoSpaceDE w:val="0"/>
              <w:autoSpaceDN w:val="0"/>
              <w:adjustRightInd w:val="0"/>
              <w:snapToGrid w:val="0"/>
              <w:spacing w:line="360" w:lineRule="auto"/>
              <w:jc w:val="left"/>
              <w:rPr>
                <w:rFonts w:ascii="宋体" w:hAnsi="宋体" w:eastAsia="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5" w:hRule="exact"/>
        </w:trPr>
        <w:tc>
          <w:tcPr>
            <w:tcW w:w="333"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eastAsia="宋体" w:cs="宋体"/>
                <w:color w:val="auto"/>
              </w:rPr>
            </w:pPr>
            <w:r>
              <w:rPr>
                <w:rFonts w:hint="eastAsia" w:ascii="宋体" w:hAnsi="宋体" w:eastAsia="宋体" w:cs="宋体"/>
                <w:color w:val="auto"/>
              </w:rPr>
              <w:t>5</w:t>
            </w:r>
          </w:p>
        </w:tc>
        <w:tc>
          <w:tcPr>
            <w:tcW w:w="13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宋体" w:hAnsi="宋体" w:eastAsia="宋体"/>
                <w:color w:val="auto"/>
                <w:kern w:val="0"/>
                <w:szCs w:val="21"/>
              </w:rPr>
            </w:pPr>
          </w:p>
        </w:tc>
        <w:tc>
          <w:tcPr>
            <w:tcW w:w="2126" w:type="dxa"/>
            <w:tcBorders>
              <w:top w:val="single" w:color="auto" w:sz="6" w:space="0"/>
              <w:left w:val="single" w:color="auto" w:sz="6" w:space="0"/>
              <w:bottom w:val="single" w:color="auto" w:sz="6" w:space="0"/>
              <w:right w:val="single" w:color="auto" w:sz="4" w:space="0"/>
            </w:tcBorders>
            <w:vAlign w:val="top"/>
          </w:tcPr>
          <w:p>
            <w:pPr>
              <w:autoSpaceDE w:val="0"/>
              <w:autoSpaceDN w:val="0"/>
              <w:adjustRightInd w:val="0"/>
              <w:snapToGrid w:val="0"/>
              <w:spacing w:line="360" w:lineRule="auto"/>
              <w:jc w:val="left"/>
              <w:rPr>
                <w:rFonts w:ascii="宋体" w:hAnsi="宋体" w:eastAsia="宋体"/>
                <w:color w:val="auto"/>
                <w:kern w:val="0"/>
                <w:szCs w:val="21"/>
              </w:rPr>
            </w:pPr>
          </w:p>
        </w:tc>
        <w:tc>
          <w:tcPr>
            <w:tcW w:w="1200" w:type="dxa"/>
            <w:tcBorders>
              <w:top w:val="single" w:color="auto" w:sz="6" w:space="0"/>
              <w:left w:val="single" w:color="auto" w:sz="4" w:space="0"/>
              <w:bottom w:val="single" w:color="auto" w:sz="6" w:space="0"/>
              <w:right w:val="single" w:color="auto" w:sz="6" w:space="0"/>
            </w:tcBorders>
            <w:vAlign w:val="top"/>
          </w:tcPr>
          <w:p>
            <w:pPr>
              <w:autoSpaceDE w:val="0"/>
              <w:autoSpaceDN w:val="0"/>
              <w:adjustRightInd w:val="0"/>
              <w:snapToGrid w:val="0"/>
              <w:spacing w:line="360" w:lineRule="auto"/>
              <w:jc w:val="left"/>
              <w:rPr>
                <w:rFonts w:ascii="宋体" w:hAnsi="宋体" w:eastAsia="宋体"/>
                <w:color w:val="auto"/>
                <w:kern w:val="0"/>
                <w:szCs w:val="21"/>
              </w:rPr>
            </w:pPr>
          </w:p>
        </w:tc>
        <w:tc>
          <w:tcPr>
            <w:tcW w:w="1092" w:type="dxa"/>
            <w:tcBorders>
              <w:top w:val="single" w:color="auto" w:sz="6" w:space="0"/>
              <w:left w:val="single" w:color="auto" w:sz="6" w:space="0"/>
              <w:bottom w:val="single" w:color="auto" w:sz="6" w:space="0"/>
              <w:right w:val="single" w:color="auto" w:sz="4" w:space="0"/>
            </w:tcBorders>
            <w:vAlign w:val="top"/>
          </w:tcPr>
          <w:p>
            <w:pPr>
              <w:autoSpaceDE w:val="0"/>
              <w:autoSpaceDN w:val="0"/>
              <w:adjustRightInd w:val="0"/>
              <w:snapToGrid w:val="0"/>
              <w:spacing w:line="360" w:lineRule="auto"/>
              <w:jc w:val="left"/>
              <w:rPr>
                <w:rFonts w:ascii="宋体" w:hAnsi="宋体" w:eastAsia="宋体"/>
                <w:color w:val="auto"/>
                <w:kern w:val="0"/>
                <w:szCs w:val="21"/>
              </w:rPr>
            </w:pPr>
          </w:p>
        </w:tc>
        <w:tc>
          <w:tcPr>
            <w:tcW w:w="910" w:type="dxa"/>
            <w:tcBorders>
              <w:top w:val="single" w:color="auto" w:sz="6" w:space="0"/>
              <w:left w:val="single" w:color="auto" w:sz="4" w:space="0"/>
              <w:bottom w:val="single" w:color="auto" w:sz="6" w:space="0"/>
              <w:right w:val="single" w:color="auto" w:sz="6" w:space="0"/>
            </w:tcBorders>
            <w:vAlign w:val="top"/>
          </w:tcPr>
          <w:p>
            <w:pPr>
              <w:autoSpaceDE w:val="0"/>
              <w:autoSpaceDN w:val="0"/>
              <w:adjustRightInd w:val="0"/>
              <w:snapToGrid w:val="0"/>
              <w:spacing w:line="360" w:lineRule="auto"/>
              <w:jc w:val="left"/>
              <w:rPr>
                <w:rFonts w:ascii="宋体" w:hAnsi="宋体" w:eastAsia="宋体"/>
                <w:color w:val="auto"/>
                <w:kern w:val="0"/>
                <w:szCs w:val="21"/>
              </w:rPr>
            </w:pPr>
          </w:p>
        </w:tc>
        <w:tc>
          <w:tcPr>
            <w:tcW w:w="91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60" w:lineRule="auto"/>
              <w:jc w:val="left"/>
              <w:rPr>
                <w:rFonts w:ascii="宋体" w:hAnsi="宋体" w:eastAsia="宋体"/>
                <w:color w:val="auto"/>
                <w:kern w:val="0"/>
                <w:szCs w:val="21"/>
              </w:rPr>
            </w:pPr>
          </w:p>
        </w:tc>
        <w:tc>
          <w:tcPr>
            <w:tcW w:w="914" w:type="dxa"/>
            <w:tcBorders>
              <w:top w:val="single" w:color="auto" w:sz="6" w:space="0"/>
              <w:left w:val="single" w:color="auto" w:sz="6" w:space="0"/>
              <w:bottom w:val="single" w:color="auto" w:sz="6" w:space="0"/>
              <w:right w:val="double" w:color="auto" w:sz="4" w:space="0"/>
            </w:tcBorders>
            <w:vAlign w:val="top"/>
          </w:tcPr>
          <w:p>
            <w:pPr>
              <w:autoSpaceDE w:val="0"/>
              <w:autoSpaceDN w:val="0"/>
              <w:adjustRightInd w:val="0"/>
              <w:snapToGrid w:val="0"/>
              <w:spacing w:line="360" w:lineRule="auto"/>
              <w:jc w:val="left"/>
              <w:rPr>
                <w:rFonts w:ascii="宋体" w:hAnsi="宋体" w:eastAsia="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5" w:hRule="exact"/>
        </w:trPr>
        <w:tc>
          <w:tcPr>
            <w:tcW w:w="333" w:type="dxa"/>
            <w:tcBorders>
              <w:top w:val="single" w:color="auto" w:sz="6" w:space="0"/>
              <w:left w:val="double" w:color="auto" w:sz="4" w:space="0"/>
              <w:bottom w:val="single" w:color="auto" w:sz="6" w:space="0"/>
              <w:right w:val="single" w:color="auto" w:sz="6" w:space="0"/>
            </w:tcBorders>
            <w:vAlign w:val="center"/>
          </w:tcPr>
          <w:p>
            <w:pPr>
              <w:jc w:val="center"/>
              <w:rPr>
                <w:color w:val="auto"/>
              </w:rPr>
            </w:pPr>
            <w:r>
              <w:rPr>
                <w:color w:val="auto"/>
              </w:rPr>
              <w:t>…</w:t>
            </w:r>
          </w:p>
        </w:tc>
        <w:tc>
          <w:tcPr>
            <w:tcW w:w="138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60" w:lineRule="auto"/>
              <w:ind w:left="527" w:right="507"/>
              <w:jc w:val="center"/>
              <w:rPr>
                <w:rFonts w:ascii="宋体" w:hAnsi="宋体" w:eastAsia="宋体"/>
                <w:color w:val="auto"/>
                <w:kern w:val="0"/>
                <w:szCs w:val="21"/>
              </w:rPr>
            </w:pPr>
          </w:p>
        </w:tc>
        <w:tc>
          <w:tcPr>
            <w:tcW w:w="2126" w:type="dxa"/>
            <w:tcBorders>
              <w:top w:val="single" w:color="auto" w:sz="6" w:space="0"/>
              <w:left w:val="single" w:color="auto" w:sz="6" w:space="0"/>
              <w:bottom w:val="single" w:color="auto" w:sz="6" w:space="0"/>
              <w:right w:val="single" w:color="auto" w:sz="4" w:space="0"/>
            </w:tcBorders>
            <w:vAlign w:val="top"/>
          </w:tcPr>
          <w:p>
            <w:pPr>
              <w:autoSpaceDE w:val="0"/>
              <w:autoSpaceDN w:val="0"/>
              <w:adjustRightInd w:val="0"/>
              <w:snapToGrid w:val="0"/>
              <w:spacing w:line="360" w:lineRule="auto"/>
              <w:jc w:val="left"/>
              <w:rPr>
                <w:rFonts w:ascii="宋体" w:hAnsi="宋体" w:eastAsia="宋体"/>
                <w:color w:val="auto"/>
                <w:kern w:val="0"/>
                <w:szCs w:val="21"/>
              </w:rPr>
            </w:pPr>
          </w:p>
        </w:tc>
        <w:tc>
          <w:tcPr>
            <w:tcW w:w="1200" w:type="dxa"/>
            <w:tcBorders>
              <w:top w:val="single" w:color="auto" w:sz="6" w:space="0"/>
              <w:left w:val="single" w:color="auto" w:sz="4" w:space="0"/>
              <w:bottom w:val="single" w:color="auto" w:sz="6" w:space="0"/>
              <w:right w:val="single" w:color="auto" w:sz="6" w:space="0"/>
            </w:tcBorders>
            <w:vAlign w:val="top"/>
          </w:tcPr>
          <w:p>
            <w:pPr>
              <w:autoSpaceDE w:val="0"/>
              <w:autoSpaceDN w:val="0"/>
              <w:adjustRightInd w:val="0"/>
              <w:snapToGrid w:val="0"/>
              <w:spacing w:line="360" w:lineRule="auto"/>
              <w:jc w:val="left"/>
              <w:rPr>
                <w:rFonts w:ascii="宋体" w:hAnsi="宋体" w:eastAsia="宋体"/>
                <w:color w:val="auto"/>
                <w:kern w:val="0"/>
                <w:szCs w:val="21"/>
              </w:rPr>
            </w:pPr>
          </w:p>
        </w:tc>
        <w:tc>
          <w:tcPr>
            <w:tcW w:w="1092" w:type="dxa"/>
            <w:tcBorders>
              <w:top w:val="single" w:color="auto" w:sz="6" w:space="0"/>
              <w:left w:val="single" w:color="auto" w:sz="6" w:space="0"/>
              <w:bottom w:val="single" w:color="auto" w:sz="6" w:space="0"/>
              <w:right w:val="single" w:color="auto" w:sz="4" w:space="0"/>
            </w:tcBorders>
            <w:vAlign w:val="top"/>
          </w:tcPr>
          <w:p>
            <w:pPr>
              <w:autoSpaceDE w:val="0"/>
              <w:autoSpaceDN w:val="0"/>
              <w:adjustRightInd w:val="0"/>
              <w:snapToGrid w:val="0"/>
              <w:spacing w:line="360" w:lineRule="auto"/>
              <w:jc w:val="left"/>
              <w:rPr>
                <w:rFonts w:ascii="宋体" w:hAnsi="宋体" w:eastAsia="宋体"/>
                <w:color w:val="auto"/>
                <w:kern w:val="0"/>
                <w:szCs w:val="21"/>
              </w:rPr>
            </w:pPr>
          </w:p>
        </w:tc>
        <w:tc>
          <w:tcPr>
            <w:tcW w:w="910" w:type="dxa"/>
            <w:tcBorders>
              <w:top w:val="single" w:color="auto" w:sz="6" w:space="0"/>
              <w:left w:val="single" w:color="auto" w:sz="4" w:space="0"/>
              <w:bottom w:val="single" w:color="auto" w:sz="6" w:space="0"/>
              <w:right w:val="single" w:color="auto" w:sz="6" w:space="0"/>
            </w:tcBorders>
            <w:vAlign w:val="top"/>
          </w:tcPr>
          <w:p>
            <w:pPr>
              <w:autoSpaceDE w:val="0"/>
              <w:autoSpaceDN w:val="0"/>
              <w:adjustRightInd w:val="0"/>
              <w:snapToGrid w:val="0"/>
              <w:spacing w:line="360" w:lineRule="auto"/>
              <w:jc w:val="left"/>
              <w:rPr>
                <w:rFonts w:ascii="宋体" w:hAnsi="宋体" w:eastAsia="宋体"/>
                <w:color w:val="auto"/>
                <w:kern w:val="0"/>
                <w:szCs w:val="21"/>
              </w:rPr>
            </w:pPr>
          </w:p>
        </w:tc>
        <w:tc>
          <w:tcPr>
            <w:tcW w:w="91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60" w:lineRule="auto"/>
              <w:jc w:val="left"/>
              <w:rPr>
                <w:rFonts w:ascii="宋体" w:hAnsi="宋体" w:eastAsia="宋体"/>
                <w:color w:val="auto"/>
                <w:kern w:val="0"/>
                <w:szCs w:val="21"/>
              </w:rPr>
            </w:pPr>
          </w:p>
        </w:tc>
        <w:tc>
          <w:tcPr>
            <w:tcW w:w="914" w:type="dxa"/>
            <w:tcBorders>
              <w:top w:val="single" w:color="auto" w:sz="6" w:space="0"/>
              <w:left w:val="single" w:color="auto" w:sz="6" w:space="0"/>
              <w:bottom w:val="single" w:color="auto" w:sz="6" w:space="0"/>
              <w:right w:val="double" w:color="auto" w:sz="4" w:space="0"/>
            </w:tcBorders>
            <w:vAlign w:val="top"/>
          </w:tcPr>
          <w:p>
            <w:pPr>
              <w:autoSpaceDE w:val="0"/>
              <w:autoSpaceDN w:val="0"/>
              <w:adjustRightInd w:val="0"/>
              <w:snapToGrid w:val="0"/>
              <w:spacing w:line="360" w:lineRule="auto"/>
              <w:jc w:val="left"/>
              <w:rPr>
                <w:rFonts w:ascii="宋体" w:hAnsi="宋体" w:eastAsia="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5" w:hRule="exact"/>
        </w:trPr>
        <w:tc>
          <w:tcPr>
            <w:tcW w:w="7044" w:type="dxa"/>
            <w:gridSpan w:val="6"/>
            <w:tcBorders>
              <w:top w:val="single" w:color="auto" w:sz="6" w:space="0"/>
              <w:left w:val="double" w:color="auto" w:sz="4" w:space="0"/>
              <w:bottom w:val="double" w:color="auto" w:sz="4" w:space="0"/>
              <w:right w:val="single" w:color="auto" w:sz="6" w:space="0"/>
            </w:tcBorders>
            <w:vAlign w:val="center"/>
          </w:tcPr>
          <w:p>
            <w:pPr>
              <w:autoSpaceDE w:val="0"/>
              <w:autoSpaceDN w:val="0"/>
              <w:adjustRightInd w:val="0"/>
              <w:snapToGrid w:val="0"/>
              <w:spacing w:line="360" w:lineRule="auto"/>
              <w:jc w:val="center"/>
              <w:rPr>
                <w:rFonts w:ascii="宋体" w:hAnsi="宋体" w:eastAsia="宋体"/>
                <w:color w:val="auto"/>
                <w:kern w:val="0"/>
                <w:szCs w:val="21"/>
              </w:rPr>
            </w:pPr>
            <w:r>
              <w:rPr>
                <w:rFonts w:hint="eastAsia" w:ascii="宋体" w:hAnsi="宋体" w:eastAsia="宋体" w:cs="微软雅黑"/>
                <w:color w:val="auto"/>
                <w:kern w:val="0"/>
                <w:position w:val="-1"/>
                <w:szCs w:val="21"/>
              </w:rPr>
              <w:t>报价合计（投标总价）（元）</w:t>
            </w:r>
          </w:p>
        </w:tc>
        <w:tc>
          <w:tcPr>
            <w:tcW w:w="916" w:type="dxa"/>
            <w:tcBorders>
              <w:top w:val="single" w:color="auto" w:sz="6" w:space="0"/>
              <w:left w:val="single" w:color="auto" w:sz="6" w:space="0"/>
              <w:bottom w:val="double" w:color="auto" w:sz="4" w:space="0"/>
              <w:right w:val="single" w:color="auto" w:sz="6" w:space="0"/>
            </w:tcBorders>
            <w:vAlign w:val="top"/>
          </w:tcPr>
          <w:p>
            <w:pPr>
              <w:autoSpaceDE w:val="0"/>
              <w:autoSpaceDN w:val="0"/>
              <w:adjustRightInd w:val="0"/>
              <w:snapToGrid w:val="0"/>
              <w:spacing w:line="360" w:lineRule="auto"/>
              <w:jc w:val="left"/>
              <w:rPr>
                <w:rFonts w:ascii="宋体" w:hAnsi="宋体" w:eastAsia="宋体"/>
                <w:color w:val="auto"/>
                <w:kern w:val="0"/>
                <w:szCs w:val="21"/>
              </w:rPr>
            </w:pPr>
          </w:p>
        </w:tc>
        <w:tc>
          <w:tcPr>
            <w:tcW w:w="914" w:type="dxa"/>
            <w:tcBorders>
              <w:top w:val="single" w:color="auto" w:sz="6" w:space="0"/>
              <w:left w:val="single" w:color="auto" w:sz="6" w:space="0"/>
              <w:bottom w:val="double" w:color="auto" w:sz="4" w:space="0"/>
              <w:right w:val="double" w:color="auto" w:sz="4" w:space="0"/>
            </w:tcBorders>
            <w:vAlign w:val="top"/>
          </w:tcPr>
          <w:p>
            <w:pPr>
              <w:autoSpaceDE w:val="0"/>
              <w:autoSpaceDN w:val="0"/>
              <w:adjustRightInd w:val="0"/>
              <w:snapToGrid w:val="0"/>
              <w:spacing w:line="360" w:lineRule="auto"/>
              <w:jc w:val="left"/>
              <w:rPr>
                <w:rFonts w:ascii="宋体" w:hAnsi="宋体" w:eastAsia="宋体"/>
                <w:color w:val="auto"/>
                <w:kern w:val="0"/>
                <w:szCs w:val="21"/>
              </w:rPr>
            </w:pPr>
          </w:p>
        </w:tc>
      </w:tr>
    </w:tbl>
    <w:p>
      <w:pPr>
        <w:adjustRightInd w:val="0"/>
        <w:snapToGrid w:val="0"/>
        <w:spacing w:line="360" w:lineRule="auto"/>
        <w:rPr>
          <w:rFonts w:ascii="宋体" w:hAnsi="宋体"/>
          <w:color w:val="auto"/>
          <w:szCs w:val="21"/>
        </w:rPr>
      </w:pPr>
      <w:r>
        <w:rPr>
          <w:rFonts w:hint="eastAsia" w:ascii="宋体" w:hAnsi="宋体"/>
          <w:color w:val="auto"/>
          <w:szCs w:val="21"/>
        </w:rPr>
        <w:t>备注：</w:t>
      </w:r>
      <w:r>
        <w:rPr>
          <w:rFonts w:hint="eastAsia" w:ascii="宋体" w:hAnsi="宋体" w:eastAsia="宋体"/>
          <w:color w:val="auto"/>
          <w:szCs w:val="21"/>
        </w:rPr>
        <w:t>（1）</w:t>
      </w:r>
      <w:r>
        <w:rPr>
          <w:rFonts w:hint="eastAsia" w:ascii="宋体" w:hAnsi="宋体" w:eastAsia="宋体"/>
          <w:b/>
          <w:color w:val="auto"/>
          <w:szCs w:val="21"/>
        </w:rPr>
        <w:t>本表应对应</w:t>
      </w:r>
      <w:r>
        <w:rPr>
          <w:rFonts w:hint="eastAsia" w:ascii="宋体" w:hAnsi="宋体"/>
          <w:color w:val="auto"/>
          <w:szCs w:val="21"/>
        </w:rPr>
        <w:t>“</w:t>
      </w:r>
      <w:r>
        <w:rPr>
          <w:rFonts w:hint="eastAsia" w:ascii="宋体" w:hAnsi="宋体" w:eastAsia="宋体"/>
          <w:b/>
          <w:color w:val="auto"/>
          <w:szCs w:val="21"/>
        </w:rPr>
        <w:t>开标一览表</w:t>
      </w:r>
      <w:r>
        <w:rPr>
          <w:rFonts w:hint="eastAsia" w:ascii="宋体" w:hAnsi="宋体"/>
          <w:color w:val="auto"/>
          <w:szCs w:val="21"/>
        </w:rPr>
        <w:t>”</w:t>
      </w:r>
      <w:r>
        <w:rPr>
          <w:rFonts w:hint="eastAsia" w:ascii="宋体" w:hAnsi="宋体" w:eastAsia="宋体"/>
          <w:b/>
          <w:color w:val="auto"/>
          <w:szCs w:val="21"/>
        </w:rPr>
        <w:t>，按包填写</w:t>
      </w:r>
      <w:r>
        <w:rPr>
          <w:rFonts w:hint="eastAsia" w:ascii="宋体" w:hAnsi="宋体" w:eastAsia="宋体"/>
          <w:color w:val="auto"/>
          <w:szCs w:val="21"/>
        </w:rPr>
        <w:t>。</w:t>
      </w:r>
      <w:r>
        <w:rPr>
          <w:rFonts w:hint="eastAsia" w:ascii="宋体" w:hAnsi="宋体"/>
          <w:color w:val="auto"/>
          <w:szCs w:val="21"/>
        </w:rPr>
        <w:t>投标人如果不提供分项报价明细表，其投标无效。</w:t>
      </w:r>
    </w:p>
    <w:p>
      <w:pPr>
        <w:adjustRightInd w:val="0"/>
        <w:snapToGrid w:val="0"/>
        <w:spacing w:line="360" w:lineRule="auto"/>
        <w:ind w:firstLine="420" w:firstLineChars="200"/>
        <w:rPr>
          <w:rFonts w:ascii="宋体" w:hAnsi="宋体"/>
          <w:color w:val="auto"/>
          <w:szCs w:val="21"/>
        </w:rPr>
      </w:pPr>
      <w:r>
        <w:rPr>
          <w:rFonts w:hint="eastAsia" w:ascii="宋体" w:hAnsi="宋体" w:eastAsia="宋体"/>
          <w:color w:val="auto"/>
          <w:szCs w:val="21"/>
        </w:rPr>
        <w:t>（2）</w:t>
      </w:r>
      <w:r>
        <w:rPr>
          <w:rFonts w:hint="eastAsia" w:ascii="宋体" w:hAnsi="宋体"/>
          <w:color w:val="auto"/>
          <w:szCs w:val="21"/>
        </w:rPr>
        <w:t>不得填写“免费”或“赠与”，也不得进行“零”报价，否则投标无效。</w:t>
      </w:r>
    </w:p>
    <w:p>
      <w:pPr>
        <w:adjustRightInd w:val="0"/>
        <w:snapToGrid w:val="0"/>
        <w:spacing w:line="360" w:lineRule="auto"/>
        <w:ind w:firstLine="420" w:firstLineChars="200"/>
        <w:rPr>
          <w:rFonts w:ascii="宋体" w:hAnsi="宋体"/>
          <w:color w:val="auto"/>
          <w:szCs w:val="21"/>
        </w:rPr>
      </w:pPr>
      <w:r>
        <w:rPr>
          <w:rFonts w:hint="eastAsia" w:ascii="宋体" w:hAnsi="宋体" w:eastAsia="宋体"/>
          <w:color w:val="auto"/>
          <w:szCs w:val="21"/>
        </w:rPr>
        <w:t>（3）</w:t>
      </w:r>
      <w:r>
        <w:rPr>
          <w:rFonts w:hint="eastAsia" w:ascii="宋体" w:hAnsi="宋体"/>
          <w:color w:val="auto"/>
          <w:szCs w:val="21"/>
        </w:rPr>
        <w:t>投标人在提交投标文件的截止时间前修改“开标一览表”中的投标报价的，本表相应内容应同时修改。否则，分项报价按投标报价修改的相同比例进行调整，其风险由投标人自已承担。</w:t>
      </w:r>
    </w:p>
    <w:p>
      <w:pPr>
        <w:adjustRightInd w:val="0"/>
        <w:snapToGrid w:val="0"/>
        <w:spacing w:line="360" w:lineRule="auto"/>
        <w:rPr>
          <w:rFonts w:ascii="宋体" w:hAnsi="宋体"/>
          <w:color w:val="auto"/>
          <w:szCs w:val="21"/>
        </w:rPr>
      </w:pPr>
    </w:p>
    <w:p>
      <w:pPr>
        <w:adjustRightInd w:val="0"/>
        <w:snapToGrid w:val="0"/>
        <w:spacing w:line="360" w:lineRule="auto"/>
        <w:rPr>
          <w:rFonts w:ascii="宋体" w:hAnsi="宋体"/>
          <w:color w:val="auto"/>
          <w:szCs w:val="21"/>
        </w:rPr>
      </w:pPr>
      <w:r>
        <w:rPr>
          <w:rFonts w:hint="eastAsia" w:ascii="宋体" w:hAnsi="宋体"/>
          <w:color w:val="auto"/>
          <w:szCs w:val="21"/>
        </w:rPr>
        <w:t>投标人名称（盖单位章）：</w:t>
      </w:r>
    </w:p>
    <w:p>
      <w:pPr>
        <w:adjustRightInd w:val="0"/>
        <w:snapToGrid w:val="0"/>
        <w:spacing w:line="360" w:lineRule="auto"/>
        <w:rPr>
          <w:rFonts w:ascii="宋体" w:hAnsi="宋体"/>
          <w:color w:val="auto"/>
          <w:szCs w:val="21"/>
        </w:rPr>
      </w:pPr>
      <w:r>
        <w:rPr>
          <w:rFonts w:hint="eastAsia" w:ascii="宋体" w:hAnsi="宋体"/>
          <w:color w:val="auto"/>
          <w:szCs w:val="21"/>
        </w:rPr>
        <w:t>法定代表人或其授权的代理人（签字或印章）：</w:t>
      </w:r>
    </w:p>
    <w:p>
      <w:pPr>
        <w:adjustRightInd w:val="0"/>
        <w:snapToGrid w:val="0"/>
        <w:spacing w:line="360" w:lineRule="auto"/>
        <w:rPr>
          <w:rFonts w:ascii="宋体" w:hAnsi="宋体"/>
          <w:color w:val="auto"/>
          <w:szCs w:val="21"/>
        </w:rPr>
      </w:pPr>
      <w:r>
        <w:rPr>
          <w:rFonts w:hint="eastAsia" w:ascii="宋体" w:hAnsi="宋体"/>
          <w:color w:val="auto"/>
          <w:szCs w:val="21"/>
        </w:rPr>
        <w:t>日期：年月日</w:t>
      </w:r>
    </w:p>
    <w:p>
      <w:pPr>
        <w:rPr>
          <w:rFonts w:ascii="宋体" w:hAnsi="宋体"/>
          <w:b/>
          <w:color w:val="auto"/>
          <w:sz w:val="28"/>
          <w:szCs w:val="28"/>
        </w:rPr>
      </w:pPr>
      <w:r>
        <w:rPr>
          <w:rFonts w:ascii="宋体" w:hAnsi="宋体"/>
          <w:b/>
          <w:color w:val="auto"/>
          <w:sz w:val="28"/>
          <w:szCs w:val="28"/>
        </w:rPr>
        <w:br w:type="page"/>
      </w:r>
    </w:p>
    <w:p>
      <w:pPr>
        <w:pStyle w:val="6"/>
        <w:adjustRightInd w:val="0"/>
        <w:snapToGrid w:val="0"/>
        <w:spacing w:before="0" w:after="0" w:line="360" w:lineRule="auto"/>
        <w:jc w:val="center"/>
        <w:rPr>
          <w:rFonts w:ascii="黑体" w:hAnsi="宋体" w:eastAsia="黑体"/>
          <w:color w:val="auto"/>
          <w:sz w:val="28"/>
          <w:szCs w:val="28"/>
        </w:rPr>
      </w:pPr>
      <w:bookmarkStart w:id="70" w:name="_Toc8983779"/>
      <w:r>
        <w:rPr>
          <w:rFonts w:hint="eastAsia" w:ascii="黑体" w:hAnsi="宋体" w:eastAsia="黑体"/>
          <w:color w:val="auto"/>
          <w:sz w:val="28"/>
          <w:szCs w:val="28"/>
        </w:rPr>
        <w:t>七、采购需求响应</w:t>
      </w:r>
      <w:bookmarkEnd w:id="70"/>
    </w:p>
    <w:p>
      <w:pPr>
        <w:adjustRightInd w:val="0"/>
        <w:snapToGrid w:val="0"/>
        <w:spacing w:line="360" w:lineRule="auto"/>
        <w:rPr>
          <w:rFonts w:ascii="宋体" w:hAnsi="宋体" w:eastAsia="宋体"/>
          <w:b/>
          <w:color w:val="auto"/>
          <w:szCs w:val="21"/>
        </w:rPr>
      </w:pPr>
    </w:p>
    <w:p>
      <w:pPr>
        <w:adjustRightInd w:val="0"/>
        <w:snapToGrid w:val="0"/>
        <w:spacing w:line="360" w:lineRule="auto"/>
        <w:rPr>
          <w:b/>
          <w:color w:val="auto"/>
        </w:rPr>
      </w:pPr>
      <w:r>
        <w:rPr>
          <w:rFonts w:hint="eastAsia" w:ascii="宋体" w:hAnsi="宋体" w:eastAsia="宋体"/>
          <w:b/>
          <w:color w:val="auto"/>
          <w:szCs w:val="21"/>
        </w:rPr>
        <w:t>备注</w:t>
      </w:r>
      <w:r>
        <w:rPr>
          <w:rFonts w:hint="eastAsia" w:ascii="宋体" w:hAnsi="宋体" w:eastAsia="宋体"/>
          <w:bCs/>
          <w:color w:val="auto"/>
          <w:szCs w:val="21"/>
        </w:rPr>
        <w:t>：</w:t>
      </w:r>
      <w:r>
        <w:rPr>
          <w:rFonts w:hint="eastAsia"/>
          <w:b/>
          <w:color w:val="auto"/>
        </w:rPr>
        <w:t>投标人应按招标文件第五章采购需求编写采购需求响应文件（其内容可包括，且不限于详细的技术指标和性能、售后服务和技术服务的组织及保证措施等）。</w:t>
      </w:r>
    </w:p>
    <w:p>
      <w:pPr>
        <w:pStyle w:val="24"/>
        <w:adjustRightInd w:val="0"/>
        <w:snapToGrid w:val="0"/>
        <w:spacing w:line="360" w:lineRule="auto"/>
        <w:ind w:left="-88" w:leftChars="-42"/>
        <w:rPr>
          <w:rFonts w:ascii="宋体" w:hAnsi="宋体"/>
          <w:bCs/>
          <w:color w:val="auto"/>
          <w:sz w:val="21"/>
          <w:szCs w:val="21"/>
        </w:rPr>
      </w:pPr>
    </w:p>
    <w:p>
      <w:pPr>
        <w:rPr>
          <w:color w:val="auto"/>
        </w:rPr>
      </w:pPr>
    </w:p>
    <w:p>
      <w:pPr>
        <w:rPr>
          <w:color w:val="auto"/>
        </w:rPr>
      </w:pPr>
    </w:p>
    <w:p>
      <w:pPr>
        <w:rPr>
          <w:color w:val="auto"/>
        </w:rPr>
      </w:pPr>
    </w:p>
    <w:p>
      <w:pPr>
        <w:pStyle w:val="24"/>
        <w:tabs>
          <w:tab w:val="left" w:pos="6208"/>
        </w:tabs>
        <w:adjustRightInd w:val="0"/>
        <w:snapToGrid w:val="0"/>
        <w:spacing w:line="360" w:lineRule="auto"/>
        <w:ind w:left="-88" w:leftChars="-42"/>
        <w:rPr>
          <w:rFonts w:ascii="宋体" w:hAnsi="宋体"/>
          <w:bCs/>
          <w:color w:val="auto"/>
          <w:sz w:val="21"/>
          <w:szCs w:val="21"/>
        </w:rPr>
      </w:pPr>
    </w:p>
    <w:p>
      <w:pPr>
        <w:adjustRightInd w:val="0"/>
        <w:snapToGrid w:val="0"/>
        <w:spacing w:line="360" w:lineRule="auto"/>
        <w:rPr>
          <w:rFonts w:ascii="宋体" w:hAnsi="宋体"/>
          <w:color w:val="auto"/>
          <w:szCs w:val="21"/>
        </w:rPr>
      </w:pPr>
    </w:p>
    <w:p>
      <w:pPr>
        <w:adjustRightInd w:val="0"/>
        <w:snapToGrid w:val="0"/>
        <w:spacing w:line="360" w:lineRule="auto"/>
        <w:rPr>
          <w:rFonts w:ascii="宋体" w:hAnsi="宋体"/>
          <w:color w:val="auto"/>
          <w:szCs w:val="21"/>
        </w:rPr>
      </w:pPr>
      <w:r>
        <w:rPr>
          <w:rFonts w:hint="eastAsia" w:ascii="宋体" w:hAnsi="宋体"/>
          <w:color w:val="auto"/>
          <w:szCs w:val="21"/>
        </w:rPr>
        <w:t>投标人名称（盖单位章）：</w:t>
      </w:r>
    </w:p>
    <w:p>
      <w:pPr>
        <w:adjustRightInd w:val="0"/>
        <w:snapToGrid w:val="0"/>
        <w:spacing w:line="360" w:lineRule="auto"/>
        <w:rPr>
          <w:rFonts w:ascii="宋体" w:hAnsi="宋体"/>
          <w:color w:val="auto"/>
          <w:szCs w:val="21"/>
          <w:u w:val="single"/>
        </w:rPr>
      </w:pPr>
      <w:r>
        <w:rPr>
          <w:rFonts w:hint="eastAsia" w:ascii="宋体" w:hAnsi="宋体"/>
          <w:color w:val="auto"/>
          <w:szCs w:val="21"/>
        </w:rPr>
        <w:t>法定代表人或其授权的代理人（签字或印章）：</w:t>
      </w:r>
    </w:p>
    <w:p>
      <w:pPr>
        <w:adjustRightInd w:val="0"/>
        <w:snapToGrid w:val="0"/>
        <w:spacing w:line="360" w:lineRule="auto"/>
        <w:rPr>
          <w:rFonts w:ascii="宋体" w:hAnsi="宋体"/>
          <w:color w:val="auto"/>
          <w:szCs w:val="21"/>
        </w:rPr>
      </w:pPr>
      <w:r>
        <w:rPr>
          <w:rFonts w:hint="eastAsia" w:ascii="宋体" w:hAnsi="宋体"/>
          <w:color w:val="auto"/>
          <w:szCs w:val="21"/>
        </w:rPr>
        <w:t>日期：年月日</w:t>
      </w:r>
    </w:p>
    <w:p>
      <w:pPr>
        <w:rPr>
          <w:color w:val="auto"/>
        </w:rPr>
      </w:pPr>
    </w:p>
    <w:p>
      <w:pPr>
        <w:pStyle w:val="7"/>
        <w:adjustRightInd w:val="0"/>
        <w:snapToGrid w:val="0"/>
        <w:spacing w:beforeLines="50" w:after="0" w:line="360" w:lineRule="auto"/>
        <w:rPr>
          <w:rFonts w:ascii="黑体" w:hAnsi="黑体"/>
          <w:b w:val="0"/>
          <w:color w:val="auto"/>
          <w:sz w:val="21"/>
          <w:szCs w:val="21"/>
        </w:rPr>
      </w:pPr>
      <w:bookmarkStart w:id="71" w:name="_Toc8983780"/>
      <w:r>
        <w:rPr>
          <w:rFonts w:hint="eastAsia" w:ascii="黑体" w:hAnsi="黑体" w:cs="宋体"/>
          <w:b w:val="0"/>
          <w:color w:val="auto"/>
          <w:spacing w:val="6"/>
          <w:kern w:val="0"/>
          <w:sz w:val="21"/>
          <w:szCs w:val="21"/>
        </w:rPr>
        <w:t>附件7-1 货</w:t>
      </w:r>
      <w:r>
        <w:rPr>
          <w:rFonts w:hint="eastAsia" w:ascii="黑体" w:hAnsi="黑体"/>
          <w:b w:val="0"/>
          <w:color w:val="auto"/>
          <w:sz w:val="21"/>
          <w:szCs w:val="21"/>
        </w:rPr>
        <w:t>物说明-览表</w:t>
      </w:r>
      <w:bookmarkEnd w:id="71"/>
    </w:p>
    <w:p>
      <w:pPr>
        <w:adjustRightInd w:val="0"/>
        <w:snapToGrid w:val="0"/>
        <w:spacing w:beforeLines="50" w:line="360" w:lineRule="auto"/>
        <w:jc w:val="center"/>
        <w:rPr>
          <w:rFonts w:ascii="黑体" w:hAnsi="黑体" w:eastAsia="黑体"/>
          <w:b/>
          <w:bCs/>
          <w:color w:val="auto"/>
          <w:sz w:val="28"/>
          <w:szCs w:val="28"/>
        </w:rPr>
      </w:pPr>
      <w:r>
        <w:rPr>
          <w:rFonts w:hint="eastAsia" w:ascii="黑体" w:hAnsi="黑体" w:eastAsia="黑体"/>
          <w:b/>
          <w:bCs/>
          <w:color w:val="auto"/>
          <w:sz w:val="28"/>
          <w:szCs w:val="28"/>
        </w:rPr>
        <w:t>贷物说明-览表</w:t>
      </w:r>
    </w:p>
    <w:p>
      <w:pPr>
        <w:jc w:val="center"/>
        <w:rPr>
          <w:rFonts w:ascii="宋体" w:hAnsi="宋体" w:eastAsia="宋体"/>
          <w:color w:val="auto"/>
          <w:szCs w:val="21"/>
        </w:rPr>
      </w:pPr>
    </w:p>
    <w:tbl>
      <w:tblPr>
        <w:tblStyle w:val="42"/>
        <w:tblW w:w="906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29"/>
        <w:gridCol w:w="957"/>
        <w:gridCol w:w="2124"/>
        <w:gridCol w:w="2127"/>
        <w:gridCol w:w="992"/>
        <w:gridCol w:w="709"/>
        <w:gridCol w:w="751"/>
        <w:gridCol w:w="97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6" w:hRule="atLeast"/>
        </w:trPr>
        <w:tc>
          <w:tcPr>
            <w:tcW w:w="429" w:type="dxa"/>
            <w:vMerge w:val="restart"/>
            <w:vAlign w:val="center"/>
          </w:tcPr>
          <w:p>
            <w:pPr>
              <w:jc w:val="center"/>
              <w:rPr>
                <w:color w:val="auto"/>
                <w:szCs w:val="21"/>
              </w:rPr>
            </w:pPr>
            <w:r>
              <w:rPr>
                <w:rFonts w:hint="eastAsia"/>
                <w:color w:val="auto"/>
                <w:szCs w:val="21"/>
              </w:rPr>
              <w:t>包号</w:t>
            </w:r>
          </w:p>
        </w:tc>
        <w:tc>
          <w:tcPr>
            <w:tcW w:w="957" w:type="dxa"/>
            <w:vMerge w:val="restart"/>
            <w:tcBorders>
              <w:right w:val="single" w:color="auto" w:sz="4" w:space="0"/>
            </w:tcBorders>
            <w:vAlign w:val="center"/>
          </w:tcPr>
          <w:p>
            <w:pPr>
              <w:jc w:val="center"/>
              <w:rPr>
                <w:color w:val="auto"/>
                <w:szCs w:val="21"/>
              </w:rPr>
            </w:pPr>
            <w:r>
              <w:rPr>
                <w:rFonts w:hint="eastAsia"/>
                <w:color w:val="auto"/>
                <w:szCs w:val="21"/>
              </w:rPr>
              <w:t>包名称</w:t>
            </w:r>
          </w:p>
        </w:tc>
        <w:tc>
          <w:tcPr>
            <w:tcW w:w="2124" w:type="dxa"/>
            <w:vMerge w:val="restart"/>
            <w:tcBorders>
              <w:left w:val="single" w:color="auto" w:sz="4" w:space="0"/>
            </w:tcBorders>
            <w:vAlign w:val="center"/>
          </w:tcPr>
          <w:p>
            <w:pPr>
              <w:jc w:val="center"/>
              <w:rPr>
                <w:color w:val="auto"/>
                <w:szCs w:val="21"/>
              </w:rPr>
            </w:pPr>
            <w:r>
              <w:rPr>
                <w:rFonts w:hint="eastAsia"/>
                <w:color w:val="auto"/>
                <w:szCs w:val="21"/>
              </w:rPr>
              <w:t>分项项目名称</w:t>
            </w:r>
          </w:p>
          <w:p>
            <w:pPr>
              <w:jc w:val="center"/>
              <w:rPr>
                <w:color w:val="auto"/>
                <w:szCs w:val="21"/>
              </w:rPr>
            </w:pPr>
            <w:r>
              <w:rPr>
                <w:rFonts w:hint="eastAsia"/>
                <w:color w:val="auto"/>
                <w:szCs w:val="21"/>
              </w:rPr>
              <w:t>（条目号/品目名称）</w:t>
            </w:r>
          </w:p>
        </w:tc>
        <w:tc>
          <w:tcPr>
            <w:tcW w:w="2127" w:type="dxa"/>
            <w:vMerge w:val="restart"/>
            <w:vAlign w:val="center"/>
          </w:tcPr>
          <w:p>
            <w:pPr>
              <w:jc w:val="center"/>
              <w:rPr>
                <w:color w:val="auto"/>
                <w:szCs w:val="21"/>
              </w:rPr>
            </w:pPr>
            <w:r>
              <w:rPr>
                <w:rFonts w:hint="eastAsia"/>
                <w:color w:val="auto"/>
                <w:szCs w:val="21"/>
              </w:rPr>
              <w:t>主要技术参数或规格</w:t>
            </w:r>
          </w:p>
        </w:tc>
        <w:tc>
          <w:tcPr>
            <w:tcW w:w="992" w:type="dxa"/>
            <w:vMerge w:val="restart"/>
            <w:vAlign w:val="center"/>
          </w:tcPr>
          <w:p>
            <w:pPr>
              <w:jc w:val="center"/>
              <w:rPr>
                <w:color w:val="auto"/>
                <w:szCs w:val="21"/>
              </w:rPr>
            </w:pPr>
            <w:r>
              <w:rPr>
                <w:rFonts w:hint="eastAsia"/>
                <w:color w:val="auto"/>
                <w:szCs w:val="21"/>
              </w:rPr>
              <w:t>数量</w:t>
            </w:r>
          </w:p>
          <w:p>
            <w:pPr>
              <w:jc w:val="center"/>
              <w:rPr>
                <w:color w:val="auto"/>
                <w:szCs w:val="21"/>
              </w:rPr>
            </w:pPr>
            <w:r>
              <w:rPr>
                <w:rFonts w:hint="eastAsia"/>
                <w:color w:val="auto"/>
                <w:szCs w:val="21"/>
              </w:rPr>
              <w:t>（台套）</w:t>
            </w:r>
          </w:p>
        </w:tc>
        <w:tc>
          <w:tcPr>
            <w:tcW w:w="1460" w:type="dxa"/>
            <w:gridSpan w:val="2"/>
            <w:vAlign w:val="center"/>
          </w:tcPr>
          <w:p>
            <w:pPr>
              <w:jc w:val="center"/>
              <w:rPr>
                <w:color w:val="auto"/>
                <w:szCs w:val="21"/>
              </w:rPr>
            </w:pPr>
            <w:r>
              <w:rPr>
                <w:rFonts w:hint="eastAsia"/>
                <w:color w:val="auto"/>
                <w:szCs w:val="21"/>
              </w:rPr>
              <w:t>交货</w:t>
            </w:r>
          </w:p>
        </w:tc>
        <w:tc>
          <w:tcPr>
            <w:tcW w:w="971" w:type="dxa"/>
            <w:vMerge w:val="restart"/>
            <w:vAlign w:val="center"/>
          </w:tcPr>
          <w:p>
            <w:pPr>
              <w:jc w:val="center"/>
              <w:rPr>
                <w:color w:val="auto"/>
                <w:szCs w:val="21"/>
              </w:rPr>
            </w:pPr>
            <w:r>
              <w:rPr>
                <w:rFonts w:hint="eastAsia"/>
                <w:color w:val="auto"/>
                <w:szCs w:val="21"/>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4" w:hRule="atLeast"/>
        </w:trPr>
        <w:tc>
          <w:tcPr>
            <w:tcW w:w="429" w:type="dxa"/>
            <w:vMerge w:val="continue"/>
            <w:vAlign w:val="center"/>
          </w:tcPr>
          <w:p>
            <w:pPr>
              <w:jc w:val="center"/>
              <w:rPr>
                <w:color w:val="auto"/>
                <w:szCs w:val="21"/>
              </w:rPr>
            </w:pPr>
          </w:p>
        </w:tc>
        <w:tc>
          <w:tcPr>
            <w:tcW w:w="957" w:type="dxa"/>
            <w:vMerge w:val="continue"/>
            <w:tcBorders>
              <w:right w:val="single" w:color="auto" w:sz="4" w:space="0"/>
            </w:tcBorders>
            <w:vAlign w:val="center"/>
          </w:tcPr>
          <w:p>
            <w:pPr>
              <w:jc w:val="center"/>
              <w:rPr>
                <w:color w:val="auto"/>
                <w:szCs w:val="21"/>
              </w:rPr>
            </w:pPr>
          </w:p>
        </w:tc>
        <w:tc>
          <w:tcPr>
            <w:tcW w:w="2124" w:type="dxa"/>
            <w:vMerge w:val="continue"/>
            <w:tcBorders>
              <w:left w:val="single" w:color="auto" w:sz="4" w:space="0"/>
            </w:tcBorders>
            <w:vAlign w:val="center"/>
          </w:tcPr>
          <w:p>
            <w:pPr>
              <w:jc w:val="center"/>
              <w:rPr>
                <w:color w:val="auto"/>
                <w:szCs w:val="21"/>
              </w:rPr>
            </w:pPr>
          </w:p>
        </w:tc>
        <w:tc>
          <w:tcPr>
            <w:tcW w:w="2127" w:type="dxa"/>
            <w:vMerge w:val="continue"/>
            <w:vAlign w:val="center"/>
          </w:tcPr>
          <w:p>
            <w:pPr>
              <w:jc w:val="center"/>
              <w:rPr>
                <w:color w:val="auto"/>
                <w:szCs w:val="21"/>
              </w:rPr>
            </w:pPr>
          </w:p>
        </w:tc>
        <w:tc>
          <w:tcPr>
            <w:tcW w:w="992" w:type="dxa"/>
            <w:vMerge w:val="continue"/>
            <w:vAlign w:val="center"/>
          </w:tcPr>
          <w:p>
            <w:pPr>
              <w:jc w:val="center"/>
              <w:rPr>
                <w:color w:val="auto"/>
                <w:szCs w:val="21"/>
              </w:rPr>
            </w:pPr>
          </w:p>
        </w:tc>
        <w:tc>
          <w:tcPr>
            <w:tcW w:w="709" w:type="dxa"/>
            <w:vAlign w:val="center"/>
          </w:tcPr>
          <w:p>
            <w:pPr>
              <w:jc w:val="center"/>
              <w:rPr>
                <w:color w:val="auto"/>
                <w:szCs w:val="21"/>
              </w:rPr>
            </w:pPr>
            <w:r>
              <w:rPr>
                <w:rFonts w:hint="eastAsia"/>
                <w:color w:val="auto"/>
                <w:szCs w:val="21"/>
              </w:rPr>
              <w:t>时间</w:t>
            </w:r>
          </w:p>
        </w:tc>
        <w:tc>
          <w:tcPr>
            <w:tcW w:w="751" w:type="dxa"/>
            <w:vAlign w:val="center"/>
          </w:tcPr>
          <w:p>
            <w:pPr>
              <w:jc w:val="center"/>
              <w:rPr>
                <w:color w:val="auto"/>
                <w:szCs w:val="21"/>
              </w:rPr>
            </w:pPr>
            <w:r>
              <w:rPr>
                <w:rFonts w:hint="eastAsia"/>
                <w:color w:val="auto"/>
                <w:szCs w:val="21"/>
              </w:rPr>
              <w:t>地点</w:t>
            </w:r>
          </w:p>
        </w:tc>
        <w:tc>
          <w:tcPr>
            <w:tcW w:w="971" w:type="dxa"/>
            <w:vMerge w:val="continue"/>
            <w:vAlign w:val="top"/>
          </w:tcPr>
          <w:p>
            <w:pPr>
              <w:rPr>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0" w:hRule="atLeast"/>
        </w:trPr>
        <w:tc>
          <w:tcPr>
            <w:tcW w:w="429" w:type="dxa"/>
            <w:vAlign w:val="top"/>
          </w:tcPr>
          <w:p>
            <w:pPr>
              <w:rPr>
                <w:color w:val="auto"/>
                <w:szCs w:val="21"/>
              </w:rPr>
            </w:pPr>
          </w:p>
        </w:tc>
        <w:tc>
          <w:tcPr>
            <w:tcW w:w="957" w:type="dxa"/>
            <w:tcBorders>
              <w:right w:val="single" w:color="auto" w:sz="4" w:space="0"/>
            </w:tcBorders>
            <w:vAlign w:val="top"/>
          </w:tcPr>
          <w:p>
            <w:pPr>
              <w:rPr>
                <w:color w:val="auto"/>
                <w:szCs w:val="21"/>
              </w:rPr>
            </w:pPr>
          </w:p>
        </w:tc>
        <w:tc>
          <w:tcPr>
            <w:tcW w:w="2124" w:type="dxa"/>
            <w:tcBorders>
              <w:left w:val="single" w:color="auto" w:sz="4" w:space="0"/>
            </w:tcBorders>
            <w:vAlign w:val="top"/>
          </w:tcPr>
          <w:p>
            <w:pPr>
              <w:rPr>
                <w:color w:val="auto"/>
                <w:szCs w:val="21"/>
              </w:rPr>
            </w:pPr>
          </w:p>
        </w:tc>
        <w:tc>
          <w:tcPr>
            <w:tcW w:w="2127" w:type="dxa"/>
            <w:vAlign w:val="top"/>
          </w:tcPr>
          <w:p>
            <w:pPr>
              <w:rPr>
                <w:color w:val="auto"/>
                <w:szCs w:val="21"/>
              </w:rPr>
            </w:pPr>
          </w:p>
        </w:tc>
        <w:tc>
          <w:tcPr>
            <w:tcW w:w="992" w:type="dxa"/>
            <w:vAlign w:val="top"/>
          </w:tcPr>
          <w:p>
            <w:pPr>
              <w:rPr>
                <w:color w:val="auto"/>
                <w:szCs w:val="21"/>
              </w:rPr>
            </w:pPr>
          </w:p>
        </w:tc>
        <w:tc>
          <w:tcPr>
            <w:tcW w:w="709" w:type="dxa"/>
            <w:tcBorders>
              <w:bottom w:val="single" w:color="auto" w:sz="4" w:space="0"/>
            </w:tcBorders>
            <w:vAlign w:val="top"/>
          </w:tcPr>
          <w:p>
            <w:pPr>
              <w:rPr>
                <w:color w:val="auto"/>
                <w:szCs w:val="21"/>
              </w:rPr>
            </w:pPr>
          </w:p>
        </w:tc>
        <w:tc>
          <w:tcPr>
            <w:tcW w:w="751" w:type="dxa"/>
            <w:tcBorders>
              <w:bottom w:val="single" w:color="auto" w:sz="4" w:space="0"/>
            </w:tcBorders>
            <w:vAlign w:val="top"/>
          </w:tcPr>
          <w:p>
            <w:pPr>
              <w:rPr>
                <w:color w:val="auto"/>
                <w:szCs w:val="21"/>
              </w:rPr>
            </w:pPr>
          </w:p>
        </w:tc>
        <w:tc>
          <w:tcPr>
            <w:tcW w:w="971" w:type="dxa"/>
            <w:vAlign w:val="top"/>
          </w:tcPr>
          <w:p>
            <w:pPr>
              <w:rPr>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0" w:hRule="atLeast"/>
        </w:trPr>
        <w:tc>
          <w:tcPr>
            <w:tcW w:w="429" w:type="dxa"/>
            <w:vAlign w:val="top"/>
          </w:tcPr>
          <w:p>
            <w:pPr>
              <w:rPr>
                <w:color w:val="auto"/>
                <w:szCs w:val="21"/>
              </w:rPr>
            </w:pPr>
          </w:p>
        </w:tc>
        <w:tc>
          <w:tcPr>
            <w:tcW w:w="957" w:type="dxa"/>
            <w:tcBorders>
              <w:right w:val="single" w:color="auto" w:sz="4" w:space="0"/>
            </w:tcBorders>
            <w:vAlign w:val="top"/>
          </w:tcPr>
          <w:p>
            <w:pPr>
              <w:rPr>
                <w:color w:val="auto"/>
                <w:szCs w:val="21"/>
              </w:rPr>
            </w:pPr>
          </w:p>
        </w:tc>
        <w:tc>
          <w:tcPr>
            <w:tcW w:w="2124" w:type="dxa"/>
            <w:tcBorders>
              <w:left w:val="single" w:color="auto" w:sz="4" w:space="0"/>
            </w:tcBorders>
            <w:vAlign w:val="top"/>
          </w:tcPr>
          <w:p>
            <w:pPr>
              <w:rPr>
                <w:color w:val="auto"/>
                <w:szCs w:val="21"/>
              </w:rPr>
            </w:pPr>
          </w:p>
        </w:tc>
        <w:tc>
          <w:tcPr>
            <w:tcW w:w="2127" w:type="dxa"/>
            <w:vAlign w:val="top"/>
          </w:tcPr>
          <w:p>
            <w:pPr>
              <w:rPr>
                <w:color w:val="auto"/>
                <w:szCs w:val="21"/>
              </w:rPr>
            </w:pPr>
          </w:p>
        </w:tc>
        <w:tc>
          <w:tcPr>
            <w:tcW w:w="992" w:type="dxa"/>
            <w:vAlign w:val="top"/>
          </w:tcPr>
          <w:p>
            <w:pPr>
              <w:rPr>
                <w:color w:val="auto"/>
                <w:szCs w:val="21"/>
              </w:rPr>
            </w:pPr>
          </w:p>
        </w:tc>
        <w:tc>
          <w:tcPr>
            <w:tcW w:w="709" w:type="dxa"/>
            <w:tcBorders>
              <w:top w:val="single" w:color="auto" w:sz="4" w:space="0"/>
              <w:bottom w:val="single" w:color="auto" w:sz="4" w:space="0"/>
            </w:tcBorders>
            <w:vAlign w:val="top"/>
          </w:tcPr>
          <w:p>
            <w:pPr>
              <w:rPr>
                <w:color w:val="auto"/>
                <w:szCs w:val="21"/>
              </w:rPr>
            </w:pPr>
          </w:p>
        </w:tc>
        <w:tc>
          <w:tcPr>
            <w:tcW w:w="751" w:type="dxa"/>
            <w:tcBorders>
              <w:top w:val="single" w:color="auto" w:sz="4" w:space="0"/>
              <w:bottom w:val="single" w:color="auto" w:sz="4" w:space="0"/>
            </w:tcBorders>
            <w:vAlign w:val="top"/>
          </w:tcPr>
          <w:p>
            <w:pPr>
              <w:rPr>
                <w:color w:val="auto"/>
                <w:szCs w:val="21"/>
              </w:rPr>
            </w:pPr>
          </w:p>
        </w:tc>
        <w:tc>
          <w:tcPr>
            <w:tcW w:w="971" w:type="dxa"/>
            <w:vAlign w:val="top"/>
          </w:tcPr>
          <w:p>
            <w:pPr>
              <w:rPr>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0" w:hRule="atLeast"/>
        </w:trPr>
        <w:tc>
          <w:tcPr>
            <w:tcW w:w="429" w:type="dxa"/>
            <w:vAlign w:val="top"/>
          </w:tcPr>
          <w:p>
            <w:pPr>
              <w:rPr>
                <w:color w:val="auto"/>
                <w:szCs w:val="21"/>
              </w:rPr>
            </w:pPr>
          </w:p>
        </w:tc>
        <w:tc>
          <w:tcPr>
            <w:tcW w:w="957" w:type="dxa"/>
            <w:tcBorders>
              <w:right w:val="single" w:color="auto" w:sz="4" w:space="0"/>
            </w:tcBorders>
            <w:vAlign w:val="top"/>
          </w:tcPr>
          <w:p>
            <w:pPr>
              <w:rPr>
                <w:color w:val="auto"/>
                <w:szCs w:val="21"/>
              </w:rPr>
            </w:pPr>
          </w:p>
        </w:tc>
        <w:tc>
          <w:tcPr>
            <w:tcW w:w="2124" w:type="dxa"/>
            <w:tcBorders>
              <w:left w:val="single" w:color="auto" w:sz="4" w:space="0"/>
            </w:tcBorders>
            <w:vAlign w:val="top"/>
          </w:tcPr>
          <w:p>
            <w:pPr>
              <w:rPr>
                <w:color w:val="auto"/>
                <w:szCs w:val="21"/>
              </w:rPr>
            </w:pPr>
          </w:p>
        </w:tc>
        <w:tc>
          <w:tcPr>
            <w:tcW w:w="2127" w:type="dxa"/>
            <w:vAlign w:val="top"/>
          </w:tcPr>
          <w:p>
            <w:pPr>
              <w:rPr>
                <w:color w:val="auto"/>
                <w:szCs w:val="21"/>
              </w:rPr>
            </w:pPr>
          </w:p>
        </w:tc>
        <w:tc>
          <w:tcPr>
            <w:tcW w:w="992" w:type="dxa"/>
            <w:vAlign w:val="top"/>
          </w:tcPr>
          <w:p>
            <w:pPr>
              <w:rPr>
                <w:color w:val="auto"/>
                <w:szCs w:val="21"/>
              </w:rPr>
            </w:pPr>
          </w:p>
        </w:tc>
        <w:tc>
          <w:tcPr>
            <w:tcW w:w="709" w:type="dxa"/>
            <w:tcBorders>
              <w:top w:val="single" w:color="auto" w:sz="4" w:space="0"/>
              <w:bottom w:val="single" w:color="auto" w:sz="4" w:space="0"/>
            </w:tcBorders>
            <w:vAlign w:val="top"/>
          </w:tcPr>
          <w:p>
            <w:pPr>
              <w:rPr>
                <w:color w:val="auto"/>
                <w:szCs w:val="21"/>
              </w:rPr>
            </w:pPr>
          </w:p>
        </w:tc>
        <w:tc>
          <w:tcPr>
            <w:tcW w:w="751" w:type="dxa"/>
            <w:tcBorders>
              <w:top w:val="single" w:color="auto" w:sz="4" w:space="0"/>
              <w:bottom w:val="single" w:color="auto" w:sz="4" w:space="0"/>
            </w:tcBorders>
            <w:vAlign w:val="top"/>
          </w:tcPr>
          <w:p>
            <w:pPr>
              <w:rPr>
                <w:color w:val="auto"/>
                <w:szCs w:val="21"/>
              </w:rPr>
            </w:pPr>
          </w:p>
        </w:tc>
        <w:tc>
          <w:tcPr>
            <w:tcW w:w="971" w:type="dxa"/>
            <w:vAlign w:val="top"/>
          </w:tcPr>
          <w:p>
            <w:pPr>
              <w:rPr>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0" w:hRule="atLeast"/>
        </w:trPr>
        <w:tc>
          <w:tcPr>
            <w:tcW w:w="429" w:type="dxa"/>
            <w:vAlign w:val="top"/>
          </w:tcPr>
          <w:p>
            <w:pPr>
              <w:rPr>
                <w:color w:val="auto"/>
                <w:szCs w:val="21"/>
              </w:rPr>
            </w:pPr>
          </w:p>
        </w:tc>
        <w:tc>
          <w:tcPr>
            <w:tcW w:w="957" w:type="dxa"/>
            <w:tcBorders>
              <w:right w:val="single" w:color="auto" w:sz="4" w:space="0"/>
            </w:tcBorders>
            <w:vAlign w:val="top"/>
          </w:tcPr>
          <w:p>
            <w:pPr>
              <w:rPr>
                <w:color w:val="auto"/>
                <w:szCs w:val="21"/>
              </w:rPr>
            </w:pPr>
          </w:p>
        </w:tc>
        <w:tc>
          <w:tcPr>
            <w:tcW w:w="2124" w:type="dxa"/>
            <w:tcBorders>
              <w:left w:val="single" w:color="auto" w:sz="4" w:space="0"/>
            </w:tcBorders>
            <w:vAlign w:val="top"/>
          </w:tcPr>
          <w:p>
            <w:pPr>
              <w:rPr>
                <w:color w:val="auto"/>
                <w:szCs w:val="21"/>
              </w:rPr>
            </w:pPr>
          </w:p>
        </w:tc>
        <w:tc>
          <w:tcPr>
            <w:tcW w:w="2127" w:type="dxa"/>
            <w:vAlign w:val="top"/>
          </w:tcPr>
          <w:p>
            <w:pPr>
              <w:rPr>
                <w:color w:val="auto"/>
                <w:szCs w:val="21"/>
              </w:rPr>
            </w:pPr>
          </w:p>
        </w:tc>
        <w:tc>
          <w:tcPr>
            <w:tcW w:w="992" w:type="dxa"/>
            <w:vAlign w:val="top"/>
          </w:tcPr>
          <w:p>
            <w:pPr>
              <w:rPr>
                <w:color w:val="auto"/>
                <w:szCs w:val="21"/>
              </w:rPr>
            </w:pPr>
          </w:p>
        </w:tc>
        <w:tc>
          <w:tcPr>
            <w:tcW w:w="709" w:type="dxa"/>
            <w:tcBorders>
              <w:top w:val="single" w:color="auto" w:sz="4" w:space="0"/>
              <w:bottom w:val="single" w:color="auto" w:sz="4" w:space="0"/>
            </w:tcBorders>
            <w:vAlign w:val="top"/>
          </w:tcPr>
          <w:p>
            <w:pPr>
              <w:rPr>
                <w:color w:val="auto"/>
                <w:szCs w:val="21"/>
              </w:rPr>
            </w:pPr>
          </w:p>
        </w:tc>
        <w:tc>
          <w:tcPr>
            <w:tcW w:w="751" w:type="dxa"/>
            <w:tcBorders>
              <w:top w:val="single" w:color="auto" w:sz="4" w:space="0"/>
              <w:bottom w:val="single" w:color="auto" w:sz="4" w:space="0"/>
            </w:tcBorders>
            <w:vAlign w:val="top"/>
          </w:tcPr>
          <w:p>
            <w:pPr>
              <w:rPr>
                <w:color w:val="auto"/>
                <w:szCs w:val="21"/>
              </w:rPr>
            </w:pPr>
          </w:p>
        </w:tc>
        <w:tc>
          <w:tcPr>
            <w:tcW w:w="971" w:type="dxa"/>
            <w:vAlign w:val="top"/>
          </w:tcPr>
          <w:p>
            <w:pPr>
              <w:rPr>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0" w:hRule="atLeast"/>
        </w:trPr>
        <w:tc>
          <w:tcPr>
            <w:tcW w:w="429" w:type="dxa"/>
            <w:vAlign w:val="top"/>
          </w:tcPr>
          <w:p>
            <w:pPr>
              <w:rPr>
                <w:color w:val="auto"/>
                <w:szCs w:val="21"/>
              </w:rPr>
            </w:pPr>
          </w:p>
        </w:tc>
        <w:tc>
          <w:tcPr>
            <w:tcW w:w="957" w:type="dxa"/>
            <w:tcBorders>
              <w:right w:val="single" w:color="auto" w:sz="4" w:space="0"/>
            </w:tcBorders>
            <w:vAlign w:val="top"/>
          </w:tcPr>
          <w:p>
            <w:pPr>
              <w:rPr>
                <w:color w:val="auto"/>
                <w:szCs w:val="21"/>
              </w:rPr>
            </w:pPr>
          </w:p>
        </w:tc>
        <w:tc>
          <w:tcPr>
            <w:tcW w:w="2124" w:type="dxa"/>
            <w:tcBorders>
              <w:left w:val="single" w:color="auto" w:sz="4" w:space="0"/>
            </w:tcBorders>
            <w:vAlign w:val="top"/>
          </w:tcPr>
          <w:p>
            <w:pPr>
              <w:rPr>
                <w:color w:val="auto"/>
                <w:szCs w:val="21"/>
              </w:rPr>
            </w:pPr>
          </w:p>
        </w:tc>
        <w:tc>
          <w:tcPr>
            <w:tcW w:w="2127" w:type="dxa"/>
            <w:vAlign w:val="top"/>
          </w:tcPr>
          <w:p>
            <w:pPr>
              <w:rPr>
                <w:color w:val="auto"/>
                <w:szCs w:val="21"/>
              </w:rPr>
            </w:pPr>
          </w:p>
        </w:tc>
        <w:tc>
          <w:tcPr>
            <w:tcW w:w="992" w:type="dxa"/>
            <w:vAlign w:val="top"/>
          </w:tcPr>
          <w:p>
            <w:pPr>
              <w:rPr>
                <w:color w:val="auto"/>
                <w:szCs w:val="21"/>
              </w:rPr>
            </w:pPr>
          </w:p>
        </w:tc>
        <w:tc>
          <w:tcPr>
            <w:tcW w:w="709" w:type="dxa"/>
            <w:tcBorders>
              <w:top w:val="single" w:color="auto" w:sz="4" w:space="0"/>
            </w:tcBorders>
            <w:vAlign w:val="top"/>
          </w:tcPr>
          <w:p>
            <w:pPr>
              <w:rPr>
                <w:color w:val="auto"/>
                <w:szCs w:val="21"/>
              </w:rPr>
            </w:pPr>
          </w:p>
        </w:tc>
        <w:tc>
          <w:tcPr>
            <w:tcW w:w="751" w:type="dxa"/>
            <w:tcBorders>
              <w:top w:val="single" w:color="auto" w:sz="4" w:space="0"/>
            </w:tcBorders>
            <w:vAlign w:val="top"/>
          </w:tcPr>
          <w:p>
            <w:pPr>
              <w:rPr>
                <w:color w:val="auto"/>
                <w:szCs w:val="21"/>
              </w:rPr>
            </w:pPr>
          </w:p>
        </w:tc>
        <w:tc>
          <w:tcPr>
            <w:tcW w:w="971" w:type="dxa"/>
            <w:vAlign w:val="top"/>
          </w:tcPr>
          <w:p>
            <w:pPr>
              <w:rPr>
                <w:color w:val="auto"/>
                <w:szCs w:val="21"/>
              </w:rPr>
            </w:pPr>
          </w:p>
        </w:tc>
      </w:tr>
    </w:tbl>
    <w:p>
      <w:pPr>
        <w:adjustRightInd w:val="0"/>
        <w:snapToGrid w:val="0"/>
        <w:spacing w:line="360" w:lineRule="auto"/>
        <w:rPr>
          <w:color w:val="auto"/>
        </w:rPr>
      </w:pPr>
    </w:p>
    <w:p>
      <w:pPr>
        <w:adjustRightInd w:val="0"/>
        <w:snapToGrid w:val="0"/>
        <w:spacing w:line="360" w:lineRule="auto"/>
        <w:rPr>
          <w:rFonts w:ascii="宋体" w:hAnsi="宋体"/>
          <w:color w:val="auto"/>
          <w:szCs w:val="21"/>
        </w:rPr>
      </w:pPr>
    </w:p>
    <w:p>
      <w:pPr>
        <w:adjustRightInd w:val="0"/>
        <w:snapToGrid w:val="0"/>
        <w:spacing w:line="360" w:lineRule="auto"/>
        <w:rPr>
          <w:rFonts w:ascii="宋体" w:hAnsi="宋体"/>
          <w:color w:val="auto"/>
          <w:szCs w:val="21"/>
        </w:rPr>
      </w:pPr>
    </w:p>
    <w:p>
      <w:pPr>
        <w:adjustRightInd w:val="0"/>
        <w:snapToGrid w:val="0"/>
        <w:spacing w:line="360" w:lineRule="auto"/>
        <w:rPr>
          <w:rFonts w:ascii="黑体" w:hAnsi="宋体" w:eastAsia="黑体"/>
          <w:color w:val="auto"/>
          <w:sz w:val="28"/>
          <w:szCs w:val="28"/>
        </w:rPr>
        <w:sectPr>
          <w:headerReference r:id="rId11" w:type="first"/>
          <w:footerReference r:id="rId12" w:type="default"/>
          <w:headerReference r:id="rId10" w:type="even"/>
          <w:pgSz w:w="11906" w:h="16838"/>
          <w:pgMar w:top="1474" w:right="1474" w:bottom="1474" w:left="1588" w:header="851" w:footer="992" w:gutter="0"/>
          <w:cols w:space="720" w:num="1"/>
          <w:docGrid w:type="lines" w:linePitch="312" w:charSpace="0"/>
        </w:sectPr>
      </w:pPr>
    </w:p>
    <w:p>
      <w:pPr>
        <w:pStyle w:val="6"/>
        <w:adjustRightInd w:val="0"/>
        <w:snapToGrid w:val="0"/>
        <w:spacing w:beforeLines="50" w:after="0" w:line="360" w:lineRule="auto"/>
        <w:jc w:val="center"/>
        <w:rPr>
          <w:rFonts w:ascii="黑体" w:hAnsi="黑体" w:eastAsia="黑体"/>
          <w:color w:val="auto"/>
          <w:sz w:val="28"/>
          <w:szCs w:val="28"/>
        </w:rPr>
      </w:pPr>
      <w:bookmarkStart w:id="72" w:name="_Toc8983781"/>
      <w:r>
        <w:rPr>
          <w:rFonts w:hint="eastAsia" w:ascii="黑体" w:hAnsi="黑体" w:eastAsia="黑体"/>
          <w:color w:val="auto"/>
          <w:sz w:val="28"/>
          <w:szCs w:val="28"/>
        </w:rPr>
        <w:t>八、商务、合同条款偏离表</w:t>
      </w:r>
      <w:bookmarkEnd w:id="72"/>
    </w:p>
    <w:p>
      <w:pPr>
        <w:adjustRightInd w:val="0"/>
        <w:snapToGrid w:val="0"/>
        <w:spacing w:line="360" w:lineRule="auto"/>
        <w:rPr>
          <w:rFonts w:ascii="宋体" w:hAnsi="宋体" w:eastAsia="宋体"/>
          <w:color w:val="auto"/>
          <w:szCs w:val="21"/>
        </w:rPr>
      </w:pPr>
      <w:r>
        <w:rPr>
          <w:rFonts w:hint="eastAsia" w:ascii="宋体" w:hAnsi="宋体" w:eastAsia="宋体"/>
          <w:color w:val="auto"/>
          <w:szCs w:val="21"/>
        </w:rPr>
        <w:t>采购代理编号：</w:t>
      </w:r>
      <w:r>
        <w:rPr>
          <w:rFonts w:hint="eastAsia" w:ascii="宋体" w:hAnsi="宋体" w:eastAsia="宋体"/>
          <w:color w:val="auto"/>
          <w:kern w:val="0"/>
          <w:szCs w:val="21"/>
          <w:u w:val="single"/>
        </w:rPr>
        <w:t xml:space="preserve">              </w:t>
      </w:r>
      <w:r>
        <w:rPr>
          <w:rFonts w:hint="eastAsia" w:ascii="宋体" w:hAnsi="宋体" w:eastAsia="宋体"/>
          <w:color w:val="auto"/>
          <w:szCs w:val="21"/>
        </w:rPr>
        <w:t xml:space="preserve">                       项目名称：</w:t>
      </w:r>
      <w:r>
        <w:rPr>
          <w:rFonts w:hint="eastAsia" w:ascii="宋体" w:hAnsi="宋体" w:eastAsia="宋体"/>
          <w:color w:val="auto"/>
          <w:kern w:val="0"/>
          <w:szCs w:val="21"/>
          <w:u w:val="single"/>
        </w:rPr>
        <w:t xml:space="preserve">              </w:t>
      </w:r>
    </w:p>
    <w:p>
      <w:pPr>
        <w:adjustRightInd w:val="0"/>
        <w:snapToGrid w:val="0"/>
        <w:spacing w:line="360" w:lineRule="auto"/>
        <w:rPr>
          <w:rFonts w:ascii="宋体" w:hAnsi="宋体" w:eastAsia="宋体"/>
          <w:color w:val="auto"/>
          <w:szCs w:val="21"/>
        </w:rPr>
      </w:pPr>
      <w:r>
        <w:rPr>
          <w:rFonts w:hint="eastAsia" w:ascii="宋体" w:hAnsi="宋体" w:eastAsia="宋体"/>
          <w:color w:val="auto"/>
          <w:szCs w:val="21"/>
        </w:rPr>
        <w:t>包号：</w:t>
      </w:r>
      <w:r>
        <w:rPr>
          <w:rFonts w:hint="eastAsia" w:ascii="宋体" w:hAnsi="宋体" w:eastAsia="宋体"/>
          <w:color w:val="auto"/>
          <w:kern w:val="0"/>
          <w:szCs w:val="21"/>
          <w:u w:val="single"/>
        </w:rPr>
        <w:t xml:space="preserve">              </w:t>
      </w:r>
      <w:r>
        <w:rPr>
          <w:rFonts w:hint="eastAsia" w:ascii="宋体" w:hAnsi="宋体" w:eastAsia="宋体"/>
          <w:color w:val="auto"/>
          <w:szCs w:val="21"/>
          <w:u w:val="single"/>
        </w:rPr>
        <w:t xml:space="preserve">        </w:t>
      </w:r>
      <w:r>
        <w:rPr>
          <w:rFonts w:hint="eastAsia" w:ascii="宋体" w:hAnsi="宋体" w:eastAsia="宋体"/>
          <w:color w:val="auto"/>
          <w:szCs w:val="21"/>
        </w:rPr>
        <w:t xml:space="preserve">                      包名称：</w:t>
      </w:r>
      <w:r>
        <w:rPr>
          <w:rFonts w:hint="eastAsia" w:ascii="宋体" w:hAnsi="宋体" w:eastAsia="宋体"/>
          <w:color w:val="auto"/>
          <w:kern w:val="0"/>
          <w:szCs w:val="21"/>
          <w:u w:val="single"/>
        </w:rPr>
        <w:t xml:space="preserve">              </w:t>
      </w:r>
    </w:p>
    <w:tbl>
      <w:tblPr>
        <w:tblStyle w:val="42"/>
        <w:tblW w:w="901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595"/>
        <w:gridCol w:w="2410"/>
        <w:gridCol w:w="1985"/>
        <w:gridCol w:w="2082"/>
        <w:gridCol w:w="194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595" w:type="dxa"/>
            <w:vAlign w:val="center"/>
          </w:tcPr>
          <w:p>
            <w:pPr>
              <w:adjustRightInd w:val="0"/>
              <w:snapToGrid w:val="0"/>
              <w:spacing w:before="50" w:line="360" w:lineRule="auto"/>
              <w:ind w:left="-88" w:leftChars="-42"/>
              <w:jc w:val="center"/>
              <w:rPr>
                <w:rFonts w:ascii="宋体" w:hAnsi="宋体" w:eastAsia="宋体"/>
                <w:color w:val="auto"/>
                <w:szCs w:val="21"/>
              </w:rPr>
            </w:pPr>
            <w:r>
              <w:rPr>
                <w:rFonts w:hint="eastAsia" w:ascii="宋体" w:hAnsi="宋体" w:eastAsia="宋体"/>
                <w:bCs/>
                <w:color w:val="auto"/>
                <w:szCs w:val="21"/>
              </w:rPr>
              <w:t>序</w:t>
            </w:r>
            <w:r>
              <w:rPr>
                <w:rFonts w:hint="eastAsia" w:ascii="宋体" w:hAnsi="宋体" w:eastAsia="宋体"/>
                <w:color w:val="auto"/>
                <w:szCs w:val="21"/>
              </w:rPr>
              <w:t>号</w:t>
            </w:r>
          </w:p>
        </w:tc>
        <w:tc>
          <w:tcPr>
            <w:tcW w:w="2410" w:type="dxa"/>
            <w:vAlign w:val="center"/>
          </w:tcPr>
          <w:p>
            <w:pPr>
              <w:adjustRightInd w:val="0"/>
              <w:snapToGrid w:val="0"/>
              <w:spacing w:before="50" w:line="360" w:lineRule="auto"/>
              <w:ind w:left="-88" w:leftChars="-42"/>
              <w:jc w:val="center"/>
              <w:rPr>
                <w:rFonts w:ascii="宋体" w:hAnsi="宋体" w:eastAsia="宋体"/>
                <w:color w:val="auto"/>
                <w:szCs w:val="21"/>
              </w:rPr>
            </w:pPr>
            <w:r>
              <w:rPr>
                <w:rFonts w:hint="eastAsia" w:ascii="宋体" w:hAnsi="宋体" w:eastAsia="宋体"/>
                <w:color w:val="auto"/>
                <w:szCs w:val="21"/>
              </w:rPr>
              <w:t>招标文件章节</w:t>
            </w:r>
            <w:r>
              <w:rPr>
                <w:rFonts w:hint="eastAsia" w:ascii="宋体" w:hAnsi="宋体" w:eastAsia="宋体"/>
                <w:bCs/>
                <w:color w:val="auto"/>
                <w:szCs w:val="21"/>
              </w:rPr>
              <w:t>条</w:t>
            </w:r>
            <w:r>
              <w:rPr>
                <w:rFonts w:hint="eastAsia" w:ascii="宋体" w:hAnsi="宋体" w:eastAsia="宋体"/>
                <w:color w:val="auto"/>
                <w:szCs w:val="21"/>
              </w:rPr>
              <w:t>款号</w:t>
            </w:r>
          </w:p>
        </w:tc>
        <w:tc>
          <w:tcPr>
            <w:tcW w:w="1985" w:type="dxa"/>
            <w:vAlign w:val="center"/>
          </w:tcPr>
          <w:p>
            <w:pPr>
              <w:adjustRightInd w:val="0"/>
              <w:snapToGrid w:val="0"/>
              <w:spacing w:before="50" w:line="360" w:lineRule="auto"/>
              <w:ind w:left="-88" w:leftChars="-42"/>
              <w:jc w:val="center"/>
              <w:rPr>
                <w:rFonts w:ascii="宋体" w:hAnsi="宋体" w:eastAsia="宋体"/>
                <w:color w:val="auto"/>
                <w:szCs w:val="21"/>
              </w:rPr>
            </w:pPr>
            <w:r>
              <w:rPr>
                <w:rFonts w:hint="eastAsia"/>
                <w:color w:val="auto"/>
              </w:rPr>
              <w:t>招标文件要求</w:t>
            </w:r>
          </w:p>
        </w:tc>
        <w:tc>
          <w:tcPr>
            <w:tcW w:w="2082" w:type="dxa"/>
            <w:tcBorders>
              <w:right w:val="single" w:color="auto" w:sz="4" w:space="0"/>
            </w:tcBorders>
            <w:vAlign w:val="center"/>
          </w:tcPr>
          <w:p>
            <w:pPr>
              <w:adjustRightInd w:val="0"/>
              <w:snapToGrid w:val="0"/>
              <w:spacing w:before="50" w:line="360" w:lineRule="auto"/>
              <w:jc w:val="center"/>
              <w:rPr>
                <w:rFonts w:ascii="宋体" w:hAnsi="宋体" w:eastAsia="宋体"/>
                <w:color w:val="auto"/>
                <w:szCs w:val="21"/>
              </w:rPr>
            </w:pPr>
            <w:r>
              <w:rPr>
                <w:rFonts w:hint="eastAsia"/>
                <w:color w:val="auto"/>
              </w:rPr>
              <w:t>投标文件的应答</w:t>
            </w:r>
          </w:p>
        </w:tc>
        <w:tc>
          <w:tcPr>
            <w:tcW w:w="1942" w:type="dxa"/>
            <w:tcBorders>
              <w:left w:val="single" w:color="auto" w:sz="4" w:space="0"/>
            </w:tcBorders>
            <w:vAlign w:val="center"/>
          </w:tcPr>
          <w:p>
            <w:pPr>
              <w:adjustRightInd w:val="0"/>
              <w:snapToGrid w:val="0"/>
              <w:spacing w:before="50" w:line="360" w:lineRule="auto"/>
              <w:ind w:left="-88" w:leftChars="-42"/>
              <w:jc w:val="center"/>
              <w:rPr>
                <w:rFonts w:ascii="宋体" w:hAnsi="宋体" w:eastAsia="宋体"/>
                <w:color w:val="auto"/>
                <w:szCs w:val="21"/>
              </w:rPr>
            </w:pPr>
            <w:r>
              <w:rPr>
                <w:rFonts w:hint="eastAsia" w:ascii="宋体" w:hAnsi="宋体" w:eastAsia="宋体"/>
                <w:color w:val="auto"/>
                <w:szCs w:val="21"/>
              </w:rPr>
              <w:t>偏离说明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宋体" w:hAnsi="宋体" w:eastAsia="宋体"/>
                <w:color w:val="auto"/>
                <w:szCs w:val="21"/>
              </w:rPr>
            </w:pPr>
          </w:p>
        </w:tc>
        <w:tc>
          <w:tcPr>
            <w:tcW w:w="2410" w:type="dxa"/>
            <w:vAlign w:val="center"/>
          </w:tcPr>
          <w:p>
            <w:pPr>
              <w:adjustRightInd w:val="0"/>
              <w:snapToGrid w:val="0"/>
              <w:spacing w:before="50" w:line="360" w:lineRule="auto"/>
              <w:ind w:left="-88" w:leftChars="-42"/>
              <w:jc w:val="center"/>
              <w:rPr>
                <w:rFonts w:ascii="宋体" w:hAnsi="宋体" w:eastAsia="宋体"/>
                <w:color w:val="auto"/>
                <w:szCs w:val="21"/>
              </w:rPr>
            </w:pPr>
          </w:p>
        </w:tc>
        <w:tc>
          <w:tcPr>
            <w:tcW w:w="1985" w:type="dxa"/>
            <w:vAlign w:val="top"/>
          </w:tcPr>
          <w:p>
            <w:pPr>
              <w:adjustRightInd w:val="0"/>
              <w:snapToGrid w:val="0"/>
              <w:spacing w:before="50" w:line="360" w:lineRule="auto"/>
              <w:rPr>
                <w:color w:val="auto"/>
              </w:rPr>
            </w:pPr>
          </w:p>
        </w:tc>
        <w:tc>
          <w:tcPr>
            <w:tcW w:w="2082" w:type="dxa"/>
            <w:tcBorders>
              <w:right w:val="single" w:color="auto" w:sz="4" w:space="0"/>
            </w:tcBorders>
            <w:vAlign w:val="top"/>
          </w:tcPr>
          <w:p>
            <w:pPr>
              <w:adjustRightInd w:val="0"/>
              <w:snapToGrid w:val="0"/>
              <w:spacing w:before="50" w:line="360" w:lineRule="auto"/>
              <w:rPr>
                <w:color w:val="auto"/>
              </w:rPr>
            </w:pPr>
          </w:p>
        </w:tc>
        <w:tc>
          <w:tcPr>
            <w:tcW w:w="1942" w:type="dxa"/>
            <w:tcBorders>
              <w:left w:val="single" w:color="auto" w:sz="4" w:space="0"/>
            </w:tcBorders>
            <w:vAlign w:val="top"/>
          </w:tcPr>
          <w:p>
            <w:pPr>
              <w:adjustRightInd w:val="0"/>
              <w:snapToGrid w:val="0"/>
              <w:spacing w:before="50" w:line="360" w:lineRule="auto"/>
              <w:ind w:left="-88" w:leftChars="-42"/>
              <w:jc w:val="center"/>
              <w:rPr>
                <w:rFonts w:ascii="宋体" w:hAnsi="宋体" w:eastAsia="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宋体" w:hAnsi="宋体" w:eastAsia="宋体"/>
                <w:color w:val="auto"/>
                <w:szCs w:val="21"/>
              </w:rPr>
            </w:pPr>
          </w:p>
        </w:tc>
        <w:tc>
          <w:tcPr>
            <w:tcW w:w="2410" w:type="dxa"/>
            <w:vAlign w:val="center"/>
          </w:tcPr>
          <w:p>
            <w:pPr>
              <w:adjustRightInd w:val="0"/>
              <w:snapToGrid w:val="0"/>
              <w:spacing w:before="50" w:line="360" w:lineRule="auto"/>
              <w:ind w:left="-88" w:leftChars="-42"/>
              <w:jc w:val="center"/>
              <w:rPr>
                <w:rFonts w:ascii="宋体" w:hAnsi="宋体" w:eastAsia="宋体"/>
                <w:color w:val="auto"/>
                <w:szCs w:val="21"/>
              </w:rPr>
            </w:pPr>
          </w:p>
        </w:tc>
        <w:tc>
          <w:tcPr>
            <w:tcW w:w="1985" w:type="dxa"/>
            <w:vAlign w:val="center"/>
          </w:tcPr>
          <w:p>
            <w:pPr>
              <w:adjustRightInd w:val="0"/>
              <w:snapToGrid w:val="0"/>
              <w:spacing w:before="50" w:line="360" w:lineRule="auto"/>
              <w:ind w:left="-88" w:leftChars="-42"/>
              <w:jc w:val="center"/>
              <w:rPr>
                <w:rFonts w:ascii="宋体" w:hAnsi="宋体" w:eastAsia="宋体"/>
                <w:color w:val="auto"/>
                <w:szCs w:val="21"/>
              </w:rPr>
            </w:pPr>
          </w:p>
        </w:tc>
        <w:tc>
          <w:tcPr>
            <w:tcW w:w="2082" w:type="dxa"/>
            <w:tcBorders>
              <w:right w:val="single" w:color="auto" w:sz="4" w:space="0"/>
            </w:tcBorders>
            <w:vAlign w:val="center"/>
          </w:tcPr>
          <w:p>
            <w:pPr>
              <w:adjustRightInd w:val="0"/>
              <w:snapToGrid w:val="0"/>
              <w:spacing w:before="50" w:line="360" w:lineRule="auto"/>
              <w:ind w:left="-88" w:leftChars="-42"/>
              <w:jc w:val="center"/>
              <w:rPr>
                <w:rFonts w:ascii="宋体" w:hAnsi="宋体" w:eastAsia="宋体"/>
                <w:color w:val="auto"/>
                <w:szCs w:val="21"/>
              </w:rPr>
            </w:pPr>
          </w:p>
        </w:tc>
        <w:tc>
          <w:tcPr>
            <w:tcW w:w="1942" w:type="dxa"/>
            <w:tcBorders>
              <w:left w:val="single" w:color="auto" w:sz="4" w:space="0"/>
            </w:tcBorders>
            <w:vAlign w:val="center"/>
          </w:tcPr>
          <w:p>
            <w:pPr>
              <w:adjustRightInd w:val="0"/>
              <w:snapToGrid w:val="0"/>
              <w:spacing w:before="50" w:line="360" w:lineRule="auto"/>
              <w:ind w:left="-88" w:leftChars="-42"/>
              <w:jc w:val="center"/>
              <w:rPr>
                <w:rFonts w:ascii="宋体" w:hAnsi="宋体" w:eastAsia="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宋体" w:hAnsi="宋体" w:eastAsia="宋体"/>
                <w:color w:val="auto"/>
                <w:szCs w:val="21"/>
              </w:rPr>
            </w:pPr>
          </w:p>
        </w:tc>
        <w:tc>
          <w:tcPr>
            <w:tcW w:w="2410" w:type="dxa"/>
            <w:vAlign w:val="center"/>
          </w:tcPr>
          <w:p>
            <w:pPr>
              <w:adjustRightInd w:val="0"/>
              <w:snapToGrid w:val="0"/>
              <w:spacing w:before="50" w:line="360" w:lineRule="auto"/>
              <w:ind w:left="-88" w:leftChars="-42"/>
              <w:jc w:val="center"/>
              <w:rPr>
                <w:rFonts w:ascii="宋体" w:hAnsi="宋体" w:eastAsia="宋体"/>
                <w:color w:val="auto"/>
                <w:szCs w:val="21"/>
              </w:rPr>
            </w:pPr>
          </w:p>
        </w:tc>
        <w:tc>
          <w:tcPr>
            <w:tcW w:w="1985" w:type="dxa"/>
            <w:vAlign w:val="center"/>
          </w:tcPr>
          <w:p>
            <w:pPr>
              <w:adjustRightInd w:val="0"/>
              <w:snapToGrid w:val="0"/>
              <w:spacing w:before="50" w:line="360" w:lineRule="auto"/>
              <w:ind w:left="-88" w:leftChars="-42"/>
              <w:jc w:val="center"/>
              <w:rPr>
                <w:rFonts w:ascii="宋体" w:hAnsi="宋体" w:eastAsia="宋体"/>
                <w:color w:val="auto"/>
                <w:szCs w:val="21"/>
              </w:rPr>
            </w:pPr>
          </w:p>
        </w:tc>
        <w:tc>
          <w:tcPr>
            <w:tcW w:w="2082" w:type="dxa"/>
            <w:tcBorders>
              <w:right w:val="single" w:color="auto" w:sz="4" w:space="0"/>
            </w:tcBorders>
            <w:vAlign w:val="center"/>
          </w:tcPr>
          <w:p>
            <w:pPr>
              <w:adjustRightInd w:val="0"/>
              <w:snapToGrid w:val="0"/>
              <w:spacing w:before="50" w:line="360" w:lineRule="auto"/>
              <w:ind w:left="-88" w:leftChars="-42"/>
              <w:jc w:val="center"/>
              <w:rPr>
                <w:rFonts w:ascii="宋体" w:hAnsi="宋体" w:eastAsia="宋体"/>
                <w:color w:val="auto"/>
                <w:szCs w:val="21"/>
              </w:rPr>
            </w:pPr>
          </w:p>
        </w:tc>
        <w:tc>
          <w:tcPr>
            <w:tcW w:w="1942" w:type="dxa"/>
            <w:tcBorders>
              <w:left w:val="single" w:color="auto" w:sz="4" w:space="0"/>
            </w:tcBorders>
            <w:vAlign w:val="center"/>
          </w:tcPr>
          <w:p>
            <w:pPr>
              <w:adjustRightInd w:val="0"/>
              <w:snapToGrid w:val="0"/>
              <w:spacing w:before="50" w:line="360" w:lineRule="auto"/>
              <w:ind w:left="-88" w:leftChars="-42"/>
              <w:jc w:val="center"/>
              <w:rPr>
                <w:rFonts w:ascii="宋体" w:hAnsi="宋体" w:eastAsia="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宋体" w:hAnsi="宋体" w:eastAsia="宋体"/>
                <w:color w:val="auto"/>
                <w:szCs w:val="21"/>
              </w:rPr>
            </w:pPr>
          </w:p>
        </w:tc>
        <w:tc>
          <w:tcPr>
            <w:tcW w:w="2410" w:type="dxa"/>
            <w:vAlign w:val="center"/>
          </w:tcPr>
          <w:p>
            <w:pPr>
              <w:adjustRightInd w:val="0"/>
              <w:snapToGrid w:val="0"/>
              <w:spacing w:before="50" w:line="360" w:lineRule="auto"/>
              <w:ind w:left="-88" w:leftChars="-42"/>
              <w:jc w:val="center"/>
              <w:rPr>
                <w:rFonts w:ascii="宋体" w:hAnsi="宋体" w:eastAsia="宋体"/>
                <w:color w:val="auto"/>
                <w:szCs w:val="21"/>
              </w:rPr>
            </w:pPr>
          </w:p>
        </w:tc>
        <w:tc>
          <w:tcPr>
            <w:tcW w:w="1985" w:type="dxa"/>
            <w:vAlign w:val="center"/>
          </w:tcPr>
          <w:p>
            <w:pPr>
              <w:adjustRightInd w:val="0"/>
              <w:snapToGrid w:val="0"/>
              <w:spacing w:before="50" w:line="360" w:lineRule="auto"/>
              <w:ind w:left="-88" w:leftChars="-42"/>
              <w:jc w:val="center"/>
              <w:rPr>
                <w:rFonts w:ascii="宋体" w:hAnsi="宋体" w:eastAsia="宋体"/>
                <w:color w:val="auto"/>
                <w:szCs w:val="21"/>
              </w:rPr>
            </w:pPr>
          </w:p>
        </w:tc>
        <w:tc>
          <w:tcPr>
            <w:tcW w:w="2082" w:type="dxa"/>
            <w:tcBorders>
              <w:right w:val="single" w:color="auto" w:sz="4" w:space="0"/>
            </w:tcBorders>
            <w:vAlign w:val="center"/>
          </w:tcPr>
          <w:p>
            <w:pPr>
              <w:adjustRightInd w:val="0"/>
              <w:snapToGrid w:val="0"/>
              <w:spacing w:before="50" w:line="360" w:lineRule="auto"/>
              <w:ind w:left="-88" w:leftChars="-42"/>
              <w:jc w:val="center"/>
              <w:rPr>
                <w:rFonts w:ascii="宋体" w:hAnsi="宋体" w:eastAsia="宋体"/>
                <w:color w:val="auto"/>
                <w:szCs w:val="21"/>
              </w:rPr>
            </w:pPr>
          </w:p>
        </w:tc>
        <w:tc>
          <w:tcPr>
            <w:tcW w:w="1942" w:type="dxa"/>
            <w:tcBorders>
              <w:left w:val="single" w:color="auto" w:sz="4" w:space="0"/>
            </w:tcBorders>
            <w:vAlign w:val="center"/>
          </w:tcPr>
          <w:p>
            <w:pPr>
              <w:adjustRightInd w:val="0"/>
              <w:snapToGrid w:val="0"/>
              <w:spacing w:before="50" w:line="360" w:lineRule="auto"/>
              <w:ind w:left="-88" w:leftChars="-42"/>
              <w:jc w:val="center"/>
              <w:rPr>
                <w:rFonts w:ascii="宋体" w:hAnsi="宋体" w:eastAsia="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宋体" w:hAnsi="宋体" w:eastAsia="宋体"/>
                <w:color w:val="auto"/>
                <w:szCs w:val="21"/>
              </w:rPr>
            </w:pPr>
          </w:p>
        </w:tc>
        <w:tc>
          <w:tcPr>
            <w:tcW w:w="2410" w:type="dxa"/>
            <w:vAlign w:val="center"/>
          </w:tcPr>
          <w:p>
            <w:pPr>
              <w:adjustRightInd w:val="0"/>
              <w:snapToGrid w:val="0"/>
              <w:spacing w:before="50" w:line="360" w:lineRule="auto"/>
              <w:ind w:left="-88" w:leftChars="-42"/>
              <w:jc w:val="center"/>
              <w:rPr>
                <w:rFonts w:ascii="宋体" w:hAnsi="宋体" w:eastAsia="宋体"/>
                <w:color w:val="auto"/>
                <w:szCs w:val="21"/>
              </w:rPr>
            </w:pPr>
          </w:p>
        </w:tc>
        <w:tc>
          <w:tcPr>
            <w:tcW w:w="1985" w:type="dxa"/>
            <w:vAlign w:val="center"/>
          </w:tcPr>
          <w:p>
            <w:pPr>
              <w:adjustRightInd w:val="0"/>
              <w:snapToGrid w:val="0"/>
              <w:spacing w:before="50" w:line="360" w:lineRule="auto"/>
              <w:ind w:left="-88" w:leftChars="-42"/>
              <w:jc w:val="center"/>
              <w:rPr>
                <w:rFonts w:ascii="宋体" w:hAnsi="宋体" w:eastAsia="宋体"/>
                <w:color w:val="auto"/>
                <w:szCs w:val="21"/>
              </w:rPr>
            </w:pPr>
          </w:p>
        </w:tc>
        <w:tc>
          <w:tcPr>
            <w:tcW w:w="2082" w:type="dxa"/>
            <w:tcBorders>
              <w:right w:val="single" w:color="auto" w:sz="4" w:space="0"/>
            </w:tcBorders>
            <w:vAlign w:val="center"/>
          </w:tcPr>
          <w:p>
            <w:pPr>
              <w:adjustRightInd w:val="0"/>
              <w:snapToGrid w:val="0"/>
              <w:spacing w:before="50" w:line="360" w:lineRule="auto"/>
              <w:ind w:left="-88" w:leftChars="-42"/>
              <w:jc w:val="center"/>
              <w:rPr>
                <w:rFonts w:ascii="宋体" w:hAnsi="宋体" w:eastAsia="宋体"/>
                <w:color w:val="auto"/>
                <w:szCs w:val="21"/>
              </w:rPr>
            </w:pPr>
          </w:p>
        </w:tc>
        <w:tc>
          <w:tcPr>
            <w:tcW w:w="1942" w:type="dxa"/>
            <w:tcBorders>
              <w:left w:val="single" w:color="auto" w:sz="4" w:space="0"/>
            </w:tcBorders>
            <w:vAlign w:val="center"/>
          </w:tcPr>
          <w:p>
            <w:pPr>
              <w:adjustRightInd w:val="0"/>
              <w:snapToGrid w:val="0"/>
              <w:spacing w:before="50" w:line="360" w:lineRule="auto"/>
              <w:ind w:left="-88" w:leftChars="-42"/>
              <w:jc w:val="center"/>
              <w:rPr>
                <w:rFonts w:ascii="宋体" w:hAnsi="宋体" w:eastAsia="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宋体" w:hAnsi="宋体" w:eastAsia="宋体"/>
                <w:color w:val="auto"/>
                <w:szCs w:val="21"/>
              </w:rPr>
            </w:pPr>
          </w:p>
        </w:tc>
        <w:tc>
          <w:tcPr>
            <w:tcW w:w="2410" w:type="dxa"/>
            <w:vAlign w:val="center"/>
          </w:tcPr>
          <w:p>
            <w:pPr>
              <w:adjustRightInd w:val="0"/>
              <w:snapToGrid w:val="0"/>
              <w:spacing w:before="50" w:line="360" w:lineRule="auto"/>
              <w:ind w:left="-88" w:leftChars="-42"/>
              <w:jc w:val="center"/>
              <w:rPr>
                <w:rFonts w:ascii="宋体" w:hAnsi="宋体" w:eastAsia="宋体"/>
                <w:color w:val="auto"/>
                <w:szCs w:val="21"/>
              </w:rPr>
            </w:pPr>
          </w:p>
        </w:tc>
        <w:tc>
          <w:tcPr>
            <w:tcW w:w="1985" w:type="dxa"/>
            <w:vAlign w:val="center"/>
          </w:tcPr>
          <w:p>
            <w:pPr>
              <w:adjustRightInd w:val="0"/>
              <w:snapToGrid w:val="0"/>
              <w:spacing w:before="50" w:line="360" w:lineRule="auto"/>
              <w:ind w:left="-88" w:leftChars="-42"/>
              <w:jc w:val="center"/>
              <w:rPr>
                <w:rFonts w:ascii="宋体" w:hAnsi="宋体" w:eastAsia="宋体"/>
                <w:color w:val="auto"/>
                <w:szCs w:val="21"/>
              </w:rPr>
            </w:pPr>
          </w:p>
        </w:tc>
        <w:tc>
          <w:tcPr>
            <w:tcW w:w="2082" w:type="dxa"/>
            <w:tcBorders>
              <w:right w:val="single" w:color="auto" w:sz="4" w:space="0"/>
            </w:tcBorders>
            <w:vAlign w:val="center"/>
          </w:tcPr>
          <w:p>
            <w:pPr>
              <w:adjustRightInd w:val="0"/>
              <w:snapToGrid w:val="0"/>
              <w:spacing w:before="50" w:line="360" w:lineRule="auto"/>
              <w:ind w:left="-88" w:leftChars="-42"/>
              <w:jc w:val="center"/>
              <w:rPr>
                <w:rFonts w:ascii="宋体" w:hAnsi="宋体" w:eastAsia="宋体"/>
                <w:color w:val="auto"/>
                <w:szCs w:val="21"/>
              </w:rPr>
            </w:pPr>
          </w:p>
        </w:tc>
        <w:tc>
          <w:tcPr>
            <w:tcW w:w="1942" w:type="dxa"/>
            <w:tcBorders>
              <w:left w:val="single" w:color="auto" w:sz="4" w:space="0"/>
            </w:tcBorders>
            <w:vAlign w:val="center"/>
          </w:tcPr>
          <w:p>
            <w:pPr>
              <w:adjustRightInd w:val="0"/>
              <w:snapToGrid w:val="0"/>
              <w:spacing w:before="50" w:line="360" w:lineRule="auto"/>
              <w:ind w:left="-88" w:leftChars="-42"/>
              <w:jc w:val="center"/>
              <w:rPr>
                <w:rFonts w:ascii="宋体" w:hAnsi="宋体" w:eastAsia="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宋体" w:hAnsi="宋体" w:eastAsia="宋体"/>
                <w:color w:val="auto"/>
                <w:szCs w:val="21"/>
              </w:rPr>
            </w:pPr>
          </w:p>
        </w:tc>
        <w:tc>
          <w:tcPr>
            <w:tcW w:w="2410" w:type="dxa"/>
            <w:vAlign w:val="center"/>
          </w:tcPr>
          <w:p>
            <w:pPr>
              <w:adjustRightInd w:val="0"/>
              <w:snapToGrid w:val="0"/>
              <w:spacing w:before="50" w:line="360" w:lineRule="auto"/>
              <w:ind w:left="-88" w:leftChars="-42"/>
              <w:jc w:val="center"/>
              <w:rPr>
                <w:rFonts w:ascii="宋体" w:hAnsi="宋体" w:eastAsia="宋体"/>
                <w:color w:val="auto"/>
                <w:szCs w:val="21"/>
              </w:rPr>
            </w:pPr>
          </w:p>
        </w:tc>
        <w:tc>
          <w:tcPr>
            <w:tcW w:w="1985" w:type="dxa"/>
            <w:vAlign w:val="center"/>
          </w:tcPr>
          <w:p>
            <w:pPr>
              <w:adjustRightInd w:val="0"/>
              <w:snapToGrid w:val="0"/>
              <w:spacing w:before="50" w:line="360" w:lineRule="auto"/>
              <w:ind w:left="-88" w:leftChars="-42"/>
              <w:jc w:val="center"/>
              <w:rPr>
                <w:rFonts w:ascii="宋体" w:hAnsi="宋体" w:eastAsia="宋体"/>
                <w:color w:val="auto"/>
                <w:szCs w:val="21"/>
              </w:rPr>
            </w:pPr>
          </w:p>
        </w:tc>
        <w:tc>
          <w:tcPr>
            <w:tcW w:w="4024" w:type="dxa"/>
            <w:gridSpan w:val="2"/>
            <w:vAlign w:val="center"/>
          </w:tcPr>
          <w:p>
            <w:pPr>
              <w:adjustRightInd w:val="0"/>
              <w:snapToGrid w:val="0"/>
              <w:spacing w:before="50" w:line="360" w:lineRule="auto"/>
              <w:ind w:firstLine="422" w:firstLineChars="200"/>
              <w:jc w:val="left"/>
              <w:rPr>
                <w:rFonts w:ascii="宋体" w:hAnsi="宋体" w:eastAsia="宋体"/>
                <w:b/>
                <w:color w:val="auto"/>
                <w:szCs w:val="21"/>
              </w:rPr>
            </w:pPr>
            <w:r>
              <w:rPr>
                <w:rFonts w:hint="eastAsia" w:ascii="宋体" w:hAnsi="宋体" w:eastAsia="宋体"/>
                <w:b/>
                <w:color w:val="auto"/>
                <w:szCs w:val="21"/>
              </w:rPr>
              <w:t>投标人保证：除本商务、合同条款偏离表列出的偏离外，我单位对招标文件的其他商务、合同条款完全响应，无偏离。</w:t>
            </w:r>
          </w:p>
        </w:tc>
      </w:tr>
    </w:tbl>
    <w:p>
      <w:pPr>
        <w:adjustRightInd w:val="0"/>
        <w:snapToGrid w:val="0"/>
        <w:spacing w:before="50" w:line="360" w:lineRule="auto"/>
        <w:ind w:left="-88" w:leftChars="-42"/>
        <w:rPr>
          <w:rFonts w:ascii="宋体" w:hAnsi="宋体"/>
          <w:color w:val="auto"/>
          <w:szCs w:val="21"/>
        </w:rPr>
      </w:pPr>
      <w:r>
        <w:rPr>
          <w:rFonts w:hint="eastAsia" w:ascii="宋体" w:hAnsi="宋体" w:eastAsia="宋体"/>
          <w:b/>
          <w:color w:val="auto"/>
          <w:szCs w:val="21"/>
        </w:rPr>
        <w:t>备注</w:t>
      </w:r>
      <w:r>
        <w:rPr>
          <w:rFonts w:hint="eastAsia" w:ascii="宋体" w:hAnsi="宋体" w:eastAsia="宋体"/>
          <w:color w:val="auto"/>
          <w:szCs w:val="21"/>
        </w:rPr>
        <w:t>：（1）</w:t>
      </w:r>
      <w:r>
        <w:rPr>
          <w:rFonts w:hint="eastAsia" w:ascii="宋体" w:hAnsi="宋体"/>
          <w:color w:val="auto"/>
          <w:szCs w:val="21"/>
        </w:rPr>
        <w:t>投标人应根据招标文件第二章投标须知及第六章采购合同填写本表；</w:t>
      </w:r>
    </w:p>
    <w:p>
      <w:pPr>
        <w:adjustRightInd w:val="0"/>
        <w:snapToGrid w:val="0"/>
        <w:spacing w:before="50" w:line="360" w:lineRule="auto"/>
        <w:ind w:left="-88" w:leftChars="-42" w:firstLine="420" w:firstLineChars="200"/>
        <w:rPr>
          <w:rFonts w:ascii="宋体" w:hAnsi="宋体"/>
          <w:b/>
          <w:color w:val="auto"/>
          <w:szCs w:val="21"/>
        </w:rPr>
      </w:pPr>
      <w:r>
        <w:rPr>
          <w:rFonts w:hint="eastAsia" w:ascii="宋体" w:hAnsi="宋体" w:eastAsia="宋体"/>
          <w:color w:val="auto"/>
          <w:szCs w:val="21"/>
        </w:rPr>
        <w:t>（2）</w:t>
      </w:r>
      <w:r>
        <w:rPr>
          <w:rFonts w:hint="eastAsia" w:ascii="宋体" w:hAnsi="宋体"/>
          <w:b/>
          <w:color w:val="auto"/>
          <w:szCs w:val="21"/>
        </w:rPr>
        <w:t>投标人如果对招标文件第二章投标须知及第六章采购合同条款的响应有偏离，应将偏离条款逐条如实应答，并作出说明；</w:t>
      </w:r>
    </w:p>
    <w:p>
      <w:pPr>
        <w:adjustRightInd w:val="0"/>
        <w:snapToGrid w:val="0"/>
        <w:spacing w:before="50" w:line="360" w:lineRule="auto"/>
        <w:ind w:left="-88" w:leftChars="-42" w:firstLine="420" w:firstLineChars="200"/>
        <w:rPr>
          <w:rFonts w:ascii="宋体" w:hAnsi="宋体"/>
          <w:color w:val="auto"/>
          <w:szCs w:val="21"/>
        </w:rPr>
      </w:pPr>
      <w:r>
        <w:rPr>
          <w:rFonts w:hint="eastAsia" w:ascii="宋体" w:hAnsi="宋体" w:eastAsia="宋体"/>
          <w:color w:val="auto"/>
          <w:szCs w:val="21"/>
        </w:rPr>
        <w:t>（3）</w:t>
      </w:r>
      <w:r>
        <w:rPr>
          <w:rFonts w:hint="eastAsia" w:ascii="宋体" w:hAnsi="宋体"/>
          <w:color w:val="auto"/>
          <w:szCs w:val="21"/>
        </w:rPr>
        <w:t>如不提供此表，则视为投标人不满足招标文件第六章的所有条款要求，</w:t>
      </w:r>
      <w:r>
        <w:rPr>
          <w:rFonts w:hint="eastAsia" w:ascii="宋体" w:hAnsi="宋体" w:eastAsia="宋体"/>
          <w:color w:val="auto"/>
          <w:szCs w:val="21"/>
        </w:rPr>
        <w:t>其投标无效</w:t>
      </w:r>
      <w:r>
        <w:rPr>
          <w:rFonts w:hint="eastAsia" w:ascii="宋体" w:hAnsi="宋体"/>
          <w:color w:val="auto"/>
          <w:szCs w:val="21"/>
        </w:rPr>
        <w:t>。</w:t>
      </w:r>
    </w:p>
    <w:p>
      <w:pPr>
        <w:adjustRightInd w:val="0"/>
        <w:snapToGrid w:val="0"/>
        <w:spacing w:before="50" w:line="360" w:lineRule="auto"/>
        <w:ind w:left="-88" w:leftChars="-42" w:firstLine="420" w:firstLineChars="200"/>
        <w:rPr>
          <w:rFonts w:ascii="宋体" w:hAnsi="宋体"/>
          <w:color w:val="auto"/>
          <w:szCs w:val="21"/>
        </w:rPr>
      </w:pPr>
      <w:r>
        <w:rPr>
          <w:rFonts w:hint="eastAsia" w:ascii="宋体" w:hAnsi="宋体" w:eastAsia="宋体"/>
          <w:color w:val="auto"/>
          <w:szCs w:val="21"/>
        </w:rPr>
        <w:t>（4）在采购人与中标人签订合同时，如中标人未在投标文件“商务、合同条款偏离表”中列出偏离说明，无论已发生或即将发生任何情形，均视为完全符合招标文件要求，并写入合同。若中标人在合同签订前，以上述事项为借口而不履行合同签订手续及执行合同，则视作拒绝与采购人签订合同。</w:t>
      </w:r>
    </w:p>
    <w:p>
      <w:pPr>
        <w:adjustRightInd w:val="0"/>
        <w:snapToGrid w:val="0"/>
        <w:spacing w:before="50" w:line="360" w:lineRule="auto"/>
        <w:rPr>
          <w:rFonts w:ascii="宋体" w:hAnsi="宋体" w:eastAsia="宋体"/>
          <w:color w:val="auto"/>
          <w:szCs w:val="21"/>
        </w:rPr>
      </w:pPr>
    </w:p>
    <w:p>
      <w:pPr>
        <w:adjustRightInd w:val="0"/>
        <w:snapToGrid w:val="0"/>
        <w:spacing w:before="50" w:line="360" w:lineRule="auto"/>
        <w:rPr>
          <w:rFonts w:ascii="宋体" w:hAnsi="宋体"/>
          <w:color w:val="auto"/>
          <w:szCs w:val="21"/>
        </w:rPr>
      </w:pPr>
    </w:p>
    <w:p>
      <w:pPr>
        <w:adjustRightInd w:val="0"/>
        <w:snapToGrid w:val="0"/>
        <w:spacing w:before="50" w:line="360" w:lineRule="auto"/>
        <w:rPr>
          <w:rFonts w:ascii="宋体" w:hAnsi="宋体"/>
          <w:color w:val="auto"/>
          <w:szCs w:val="21"/>
        </w:rPr>
      </w:pPr>
      <w:r>
        <w:rPr>
          <w:rFonts w:hint="eastAsia" w:ascii="宋体" w:hAnsi="宋体"/>
          <w:color w:val="auto"/>
          <w:szCs w:val="21"/>
        </w:rPr>
        <w:t>投标人名称（盖单位章）：</w:t>
      </w:r>
    </w:p>
    <w:p>
      <w:pPr>
        <w:adjustRightInd w:val="0"/>
        <w:snapToGrid w:val="0"/>
        <w:spacing w:before="50" w:line="360" w:lineRule="auto"/>
        <w:rPr>
          <w:rFonts w:ascii="宋体" w:hAnsi="宋体"/>
          <w:color w:val="auto"/>
          <w:szCs w:val="21"/>
        </w:rPr>
      </w:pPr>
      <w:r>
        <w:rPr>
          <w:rFonts w:hint="eastAsia" w:ascii="宋体" w:hAnsi="宋体"/>
          <w:color w:val="auto"/>
          <w:szCs w:val="21"/>
        </w:rPr>
        <w:t>法定代表人或其授权的代理人（签字或印章）：</w:t>
      </w:r>
    </w:p>
    <w:p>
      <w:pPr>
        <w:adjustRightInd w:val="0"/>
        <w:snapToGrid w:val="0"/>
        <w:spacing w:before="50" w:line="360" w:lineRule="auto"/>
        <w:rPr>
          <w:rFonts w:ascii="黑体" w:hAnsi="宋体" w:eastAsia="黑体"/>
          <w:b/>
          <w:bCs/>
          <w:color w:val="auto"/>
          <w:sz w:val="28"/>
          <w:szCs w:val="28"/>
        </w:rPr>
      </w:pPr>
      <w:r>
        <w:rPr>
          <w:rFonts w:hint="eastAsia" w:ascii="宋体" w:hAnsi="宋体"/>
          <w:color w:val="auto"/>
          <w:szCs w:val="21"/>
        </w:rPr>
        <w:t>日       期：年月_日</w:t>
      </w:r>
      <w:r>
        <w:rPr>
          <w:rFonts w:ascii="黑体" w:hAnsi="宋体" w:eastAsia="黑体"/>
          <w:color w:val="auto"/>
          <w:sz w:val="28"/>
          <w:szCs w:val="28"/>
        </w:rPr>
        <w:br w:type="page"/>
      </w:r>
    </w:p>
    <w:p>
      <w:pPr>
        <w:pStyle w:val="6"/>
        <w:adjustRightInd w:val="0"/>
        <w:snapToGrid w:val="0"/>
        <w:spacing w:beforeLines="50" w:after="0" w:line="360" w:lineRule="auto"/>
        <w:jc w:val="center"/>
        <w:rPr>
          <w:rFonts w:ascii="黑体" w:hAnsi="宋体" w:eastAsia="黑体"/>
          <w:color w:val="auto"/>
          <w:sz w:val="28"/>
          <w:szCs w:val="28"/>
        </w:rPr>
      </w:pPr>
      <w:bookmarkStart w:id="73" w:name="_Toc8983782"/>
      <w:r>
        <w:rPr>
          <w:rFonts w:hint="eastAsia" w:ascii="黑体" w:hAnsi="宋体" w:eastAsia="黑体"/>
          <w:color w:val="auto"/>
          <w:sz w:val="28"/>
          <w:szCs w:val="28"/>
        </w:rPr>
        <w:t>九、采购需求偏离表</w:t>
      </w:r>
      <w:bookmarkEnd w:id="73"/>
    </w:p>
    <w:p>
      <w:pPr>
        <w:adjustRightInd w:val="0"/>
        <w:snapToGrid w:val="0"/>
        <w:spacing w:line="360" w:lineRule="auto"/>
        <w:rPr>
          <w:rFonts w:ascii="宋体" w:hAnsi="宋体" w:eastAsia="宋体"/>
          <w:color w:val="auto"/>
          <w:szCs w:val="21"/>
        </w:rPr>
      </w:pPr>
      <w:r>
        <w:rPr>
          <w:rFonts w:hint="eastAsia" w:ascii="宋体" w:hAnsi="宋体" w:eastAsia="宋体"/>
          <w:color w:val="auto"/>
          <w:szCs w:val="21"/>
        </w:rPr>
        <w:t>采购代理编号：</w:t>
      </w:r>
      <w:r>
        <w:rPr>
          <w:rFonts w:hint="eastAsia" w:ascii="宋体" w:hAnsi="宋体" w:eastAsia="宋体"/>
          <w:color w:val="auto"/>
          <w:kern w:val="0"/>
          <w:szCs w:val="21"/>
          <w:u w:val="single"/>
        </w:rPr>
        <w:t xml:space="preserve">              </w:t>
      </w:r>
      <w:r>
        <w:rPr>
          <w:rFonts w:hint="eastAsia" w:ascii="宋体" w:hAnsi="宋体" w:eastAsia="宋体"/>
          <w:color w:val="auto"/>
          <w:szCs w:val="21"/>
        </w:rPr>
        <w:t xml:space="preserve">                       项目名称：</w:t>
      </w:r>
      <w:r>
        <w:rPr>
          <w:rFonts w:hint="eastAsia" w:ascii="宋体" w:hAnsi="宋体" w:eastAsia="宋体"/>
          <w:color w:val="auto"/>
          <w:kern w:val="0"/>
          <w:szCs w:val="21"/>
          <w:u w:val="single"/>
        </w:rPr>
        <w:t xml:space="preserve">              </w:t>
      </w:r>
    </w:p>
    <w:p>
      <w:pPr>
        <w:adjustRightInd w:val="0"/>
        <w:snapToGrid w:val="0"/>
        <w:spacing w:line="360" w:lineRule="auto"/>
        <w:rPr>
          <w:rFonts w:ascii="宋体" w:hAnsi="宋体" w:eastAsia="宋体"/>
          <w:color w:val="auto"/>
          <w:szCs w:val="21"/>
        </w:rPr>
      </w:pPr>
      <w:r>
        <w:rPr>
          <w:rFonts w:hint="eastAsia" w:ascii="宋体" w:hAnsi="宋体" w:eastAsia="宋体"/>
          <w:color w:val="auto"/>
          <w:szCs w:val="21"/>
        </w:rPr>
        <w:t>包号：</w:t>
      </w:r>
      <w:r>
        <w:rPr>
          <w:rFonts w:hint="eastAsia" w:ascii="宋体" w:hAnsi="宋体" w:eastAsia="宋体"/>
          <w:color w:val="auto"/>
          <w:kern w:val="0"/>
          <w:szCs w:val="21"/>
          <w:u w:val="single"/>
        </w:rPr>
        <w:t xml:space="preserve">              </w:t>
      </w:r>
      <w:r>
        <w:rPr>
          <w:rFonts w:hint="eastAsia" w:ascii="宋体" w:hAnsi="宋体" w:eastAsia="宋体"/>
          <w:color w:val="auto"/>
          <w:szCs w:val="21"/>
          <w:u w:val="single"/>
        </w:rPr>
        <w:t xml:space="preserve">        </w:t>
      </w:r>
      <w:r>
        <w:rPr>
          <w:rFonts w:hint="eastAsia" w:ascii="宋体" w:hAnsi="宋体" w:eastAsia="宋体"/>
          <w:color w:val="auto"/>
          <w:szCs w:val="21"/>
        </w:rPr>
        <w:t xml:space="preserve">                      包名称：</w:t>
      </w:r>
      <w:r>
        <w:rPr>
          <w:rFonts w:hint="eastAsia" w:ascii="宋体" w:hAnsi="宋体" w:eastAsia="宋体"/>
          <w:color w:val="auto"/>
          <w:kern w:val="0"/>
          <w:szCs w:val="21"/>
          <w:u w:val="single"/>
        </w:rPr>
        <w:t xml:space="preserve">              </w:t>
      </w:r>
    </w:p>
    <w:tbl>
      <w:tblPr>
        <w:tblStyle w:val="42"/>
        <w:tblW w:w="901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737"/>
        <w:gridCol w:w="2410"/>
        <w:gridCol w:w="1985"/>
        <w:gridCol w:w="2126"/>
        <w:gridCol w:w="175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737" w:type="dxa"/>
            <w:vAlign w:val="center"/>
          </w:tcPr>
          <w:p>
            <w:pPr>
              <w:adjustRightInd w:val="0"/>
              <w:snapToGrid w:val="0"/>
              <w:spacing w:before="50" w:line="360" w:lineRule="auto"/>
              <w:ind w:left="-88" w:leftChars="-42"/>
              <w:jc w:val="center"/>
              <w:rPr>
                <w:rFonts w:ascii="宋体" w:hAnsi="宋体" w:eastAsia="宋体"/>
                <w:color w:val="auto"/>
                <w:szCs w:val="21"/>
              </w:rPr>
            </w:pPr>
            <w:r>
              <w:rPr>
                <w:rFonts w:hint="eastAsia" w:ascii="宋体" w:hAnsi="宋体" w:eastAsia="宋体"/>
                <w:bCs/>
                <w:color w:val="auto"/>
                <w:szCs w:val="21"/>
              </w:rPr>
              <w:t>序</w:t>
            </w:r>
            <w:r>
              <w:rPr>
                <w:rFonts w:hint="eastAsia" w:ascii="宋体" w:hAnsi="宋体" w:eastAsia="宋体"/>
                <w:color w:val="auto"/>
                <w:szCs w:val="21"/>
              </w:rPr>
              <w:t>号</w:t>
            </w:r>
          </w:p>
        </w:tc>
        <w:tc>
          <w:tcPr>
            <w:tcW w:w="2410" w:type="dxa"/>
            <w:vAlign w:val="center"/>
          </w:tcPr>
          <w:p>
            <w:pPr>
              <w:adjustRightInd w:val="0"/>
              <w:snapToGrid w:val="0"/>
              <w:spacing w:before="50" w:line="360" w:lineRule="auto"/>
              <w:ind w:left="-88" w:leftChars="-42"/>
              <w:jc w:val="center"/>
              <w:rPr>
                <w:rFonts w:ascii="宋体" w:hAnsi="宋体" w:eastAsia="宋体"/>
                <w:color w:val="auto"/>
                <w:szCs w:val="21"/>
              </w:rPr>
            </w:pPr>
            <w:r>
              <w:rPr>
                <w:rFonts w:hint="eastAsia" w:ascii="宋体" w:hAnsi="宋体" w:eastAsia="宋体"/>
                <w:color w:val="auto"/>
                <w:szCs w:val="21"/>
              </w:rPr>
              <w:t>招标文件章节</w:t>
            </w:r>
            <w:r>
              <w:rPr>
                <w:rFonts w:hint="eastAsia" w:ascii="宋体" w:hAnsi="宋体" w:eastAsia="宋体"/>
                <w:bCs/>
                <w:color w:val="auto"/>
                <w:szCs w:val="21"/>
              </w:rPr>
              <w:t>条</w:t>
            </w:r>
            <w:r>
              <w:rPr>
                <w:rFonts w:hint="eastAsia" w:ascii="宋体" w:hAnsi="宋体" w:eastAsia="宋体"/>
                <w:color w:val="auto"/>
                <w:szCs w:val="21"/>
              </w:rPr>
              <w:t>款号</w:t>
            </w:r>
          </w:p>
        </w:tc>
        <w:tc>
          <w:tcPr>
            <w:tcW w:w="1985" w:type="dxa"/>
            <w:tcBorders>
              <w:right w:val="single" w:color="auto" w:sz="4" w:space="0"/>
            </w:tcBorders>
            <w:vAlign w:val="top"/>
          </w:tcPr>
          <w:p>
            <w:pPr>
              <w:adjustRightInd w:val="0"/>
              <w:snapToGrid w:val="0"/>
              <w:spacing w:before="50" w:line="360" w:lineRule="auto"/>
              <w:jc w:val="center"/>
              <w:rPr>
                <w:color w:val="auto"/>
              </w:rPr>
            </w:pPr>
            <w:r>
              <w:rPr>
                <w:rFonts w:hint="eastAsia"/>
                <w:color w:val="auto"/>
              </w:rPr>
              <w:t>招标文件要求</w:t>
            </w:r>
          </w:p>
        </w:tc>
        <w:tc>
          <w:tcPr>
            <w:tcW w:w="2126" w:type="dxa"/>
            <w:tcBorders>
              <w:left w:val="single" w:color="auto" w:sz="4" w:space="0"/>
            </w:tcBorders>
            <w:vAlign w:val="top"/>
          </w:tcPr>
          <w:p>
            <w:pPr>
              <w:adjustRightInd w:val="0"/>
              <w:snapToGrid w:val="0"/>
              <w:spacing w:before="50" w:line="360" w:lineRule="auto"/>
              <w:jc w:val="center"/>
              <w:rPr>
                <w:color w:val="auto"/>
              </w:rPr>
            </w:pPr>
            <w:r>
              <w:rPr>
                <w:rFonts w:hint="eastAsia"/>
                <w:color w:val="auto"/>
              </w:rPr>
              <w:t>投标文件应答</w:t>
            </w:r>
          </w:p>
        </w:tc>
        <w:tc>
          <w:tcPr>
            <w:tcW w:w="1756" w:type="dxa"/>
            <w:vAlign w:val="center"/>
          </w:tcPr>
          <w:p>
            <w:pPr>
              <w:adjustRightInd w:val="0"/>
              <w:snapToGrid w:val="0"/>
              <w:spacing w:before="50" w:line="360" w:lineRule="auto"/>
              <w:ind w:left="-88" w:leftChars="-42"/>
              <w:jc w:val="center"/>
              <w:rPr>
                <w:rFonts w:ascii="宋体" w:hAnsi="宋体" w:eastAsia="宋体"/>
                <w:color w:val="auto"/>
                <w:szCs w:val="21"/>
              </w:rPr>
            </w:pPr>
            <w:r>
              <w:rPr>
                <w:rFonts w:hint="eastAsia" w:ascii="宋体" w:hAnsi="宋体" w:eastAsia="宋体"/>
                <w:color w:val="auto"/>
                <w:szCs w:val="21"/>
              </w:rPr>
              <w:t>偏离说明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宋体" w:hAnsi="宋体" w:eastAsia="宋体"/>
                <w:color w:val="auto"/>
                <w:szCs w:val="21"/>
              </w:rPr>
            </w:pPr>
          </w:p>
        </w:tc>
        <w:tc>
          <w:tcPr>
            <w:tcW w:w="2410" w:type="dxa"/>
            <w:vAlign w:val="center"/>
          </w:tcPr>
          <w:p>
            <w:pPr>
              <w:adjustRightInd w:val="0"/>
              <w:snapToGrid w:val="0"/>
              <w:spacing w:before="50" w:line="360" w:lineRule="auto"/>
              <w:ind w:left="-88" w:leftChars="-42"/>
              <w:jc w:val="center"/>
              <w:rPr>
                <w:rFonts w:ascii="宋体" w:hAnsi="宋体" w:eastAsia="宋体"/>
                <w:color w:val="auto"/>
                <w:szCs w:val="21"/>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宋体" w:hAnsi="宋体" w:eastAsia="宋体"/>
                <w:color w:val="auto"/>
                <w:szCs w:val="21"/>
              </w:rPr>
            </w:pPr>
          </w:p>
        </w:tc>
        <w:tc>
          <w:tcPr>
            <w:tcW w:w="2126" w:type="dxa"/>
            <w:tcBorders>
              <w:left w:val="single" w:color="auto" w:sz="4" w:space="0"/>
            </w:tcBorders>
            <w:vAlign w:val="center"/>
          </w:tcPr>
          <w:p>
            <w:pPr>
              <w:adjustRightInd w:val="0"/>
              <w:snapToGrid w:val="0"/>
              <w:spacing w:before="50" w:line="360" w:lineRule="auto"/>
              <w:ind w:left="-88" w:leftChars="-42"/>
              <w:jc w:val="center"/>
              <w:rPr>
                <w:rFonts w:ascii="宋体" w:hAnsi="宋体" w:eastAsia="宋体"/>
                <w:color w:val="auto"/>
                <w:szCs w:val="21"/>
              </w:rPr>
            </w:pPr>
          </w:p>
        </w:tc>
        <w:tc>
          <w:tcPr>
            <w:tcW w:w="1756" w:type="dxa"/>
            <w:vAlign w:val="center"/>
          </w:tcPr>
          <w:p>
            <w:pPr>
              <w:adjustRightInd w:val="0"/>
              <w:snapToGrid w:val="0"/>
              <w:spacing w:before="50" w:line="360" w:lineRule="auto"/>
              <w:ind w:left="-88" w:leftChars="-42"/>
              <w:jc w:val="center"/>
              <w:rPr>
                <w:rFonts w:ascii="宋体" w:hAnsi="宋体" w:eastAsia="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宋体" w:hAnsi="宋体" w:eastAsia="宋体"/>
                <w:color w:val="auto"/>
                <w:szCs w:val="21"/>
              </w:rPr>
            </w:pPr>
          </w:p>
        </w:tc>
        <w:tc>
          <w:tcPr>
            <w:tcW w:w="2410" w:type="dxa"/>
            <w:vAlign w:val="center"/>
          </w:tcPr>
          <w:p>
            <w:pPr>
              <w:adjustRightInd w:val="0"/>
              <w:snapToGrid w:val="0"/>
              <w:spacing w:before="50" w:line="360" w:lineRule="auto"/>
              <w:ind w:left="-88" w:leftChars="-42"/>
              <w:jc w:val="center"/>
              <w:rPr>
                <w:rFonts w:ascii="宋体" w:hAnsi="宋体" w:eastAsia="宋体"/>
                <w:color w:val="auto"/>
                <w:szCs w:val="21"/>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宋体" w:hAnsi="宋体" w:eastAsia="宋体"/>
                <w:color w:val="auto"/>
                <w:szCs w:val="21"/>
              </w:rPr>
            </w:pPr>
          </w:p>
        </w:tc>
        <w:tc>
          <w:tcPr>
            <w:tcW w:w="2126" w:type="dxa"/>
            <w:tcBorders>
              <w:left w:val="single" w:color="auto" w:sz="4" w:space="0"/>
            </w:tcBorders>
            <w:vAlign w:val="center"/>
          </w:tcPr>
          <w:p>
            <w:pPr>
              <w:adjustRightInd w:val="0"/>
              <w:snapToGrid w:val="0"/>
              <w:spacing w:before="50" w:line="360" w:lineRule="auto"/>
              <w:ind w:left="-88" w:leftChars="-42"/>
              <w:jc w:val="center"/>
              <w:rPr>
                <w:rFonts w:ascii="宋体" w:hAnsi="宋体" w:eastAsia="宋体"/>
                <w:color w:val="auto"/>
                <w:szCs w:val="21"/>
              </w:rPr>
            </w:pPr>
          </w:p>
        </w:tc>
        <w:tc>
          <w:tcPr>
            <w:tcW w:w="1756" w:type="dxa"/>
            <w:vAlign w:val="center"/>
          </w:tcPr>
          <w:p>
            <w:pPr>
              <w:adjustRightInd w:val="0"/>
              <w:snapToGrid w:val="0"/>
              <w:spacing w:before="50" w:line="360" w:lineRule="auto"/>
              <w:ind w:left="-88" w:leftChars="-42"/>
              <w:jc w:val="center"/>
              <w:rPr>
                <w:rFonts w:ascii="宋体" w:hAnsi="宋体" w:eastAsia="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宋体" w:hAnsi="宋体" w:eastAsia="宋体"/>
                <w:color w:val="auto"/>
                <w:szCs w:val="21"/>
              </w:rPr>
            </w:pPr>
          </w:p>
        </w:tc>
        <w:tc>
          <w:tcPr>
            <w:tcW w:w="2410" w:type="dxa"/>
            <w:vAlign w:val="center"/>
          </w:tcPr>
          <w:p>
            <w:pPr>
              <w:adjustRightInd w:val="0"/>
              <w:snapToGrid w:val="0"/>
              <w:spacing w:before="50" w:line="360" w:lineRule="auto"/>
              <w:ind w:left="-88" w:leftChars="-42"/>
              <w:jc w:val="center"/>
              <w:rPr>
                <w:rFonts w:ascii="宋体" w:hAnsi="宋体" w:eastAsia="宋体"/>
                <w:color w:val="auto"/>
                <w:szCs w:val="21"/>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宋体" w:hAnsi="宋体" w:eastAsia="宋体"/>
                <w:color w:val="auto"/>
                <w:szCs w:val="21"/>
              </w:rPr>
            </w:pPr>
          </w:p>
        </w:tc>
        <w:tc>
          <w:tcPr>
            <w:tcW w:w="2126" w:type="dxa"/>
            <w:tcBorders>
              <w:left w:val="single" w:color="auto" w:sz="4" w:space="0"/>
            </w:tcBorders>
            <w:vAlign w:val="center"/>
          </w:tcPr>
          <w:p>
            <w:pPr>
              <w:adjustRightInd w:val="0"/>
              <w:snapToGrid w:val="0"/>
              <w:spacing w:before="50" w:line="360" w:lineRule="auto"/>
              <w:ind w:left="-88" w:leftChars="-42"/>
              <w:jc w:val="center"/>
              <w:rPr>
                <w:rFonts w:ascii="宋体" w:hAnsi="宋体" w:eastAsia="宋体"/>
                <w:color w:val="auto"/>
                <w:szCs w:val="21"/>
              </w:rPr>
            </w:pPr>
          </w:p>
        </w:tc>
        <w:tc>
          <w:tcPr>
            <w:tcW w:w="1756" w:type="dxa"/>
            <w:vAlign w:val="center"/>
          </w:tcPr>
          <w:p>
            <w:pPr>
              <w:adjustRightInd w:val="0"/>
              <w:snapToGrid w:val="0"/>
              <w:spacing w:before="50" w:line="360" w:lineRule="auto"/>
              <w:ind w:left="-88" w:leftChars="-42"/>
              <w:jc w:val="center"/>
              <w:rPr>
                <w:rFonts w:ascii="宋体" w:hAnsi="宋体" w:eastAsia="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宋体" w:hAnsi="宋体" w:eastAsia="宋体"/>
                <w:color w:val="auto"/>
                <w:szCs w:val="21"/>
              </w:rPr>
            </w:pPr>
          </w:p>
        </w:tc>
        <w:tc>
          <w:tcPr>
            <w:tcW w:w="2410" w:type="dxa"/>
            <w:vAlign w:val="center"/>
          </w:tcPr>
          <w:p>
            <w:pPr>
              <w:adjustRightInd w:val="0"/>
              <w:snapToGrid w:val="0"/>
              <w:spacing w:before="50" w:line="360" w:lineRule="auto"/>
              <w:ind w:left="-88" w:leftChars="-42"/>
              <w:jc w:val="center"/>
              <w:rPr>
                <w:rFonts w:ascii="宋体" w:hAnsi="宋体" w:eastAsia="宋体"/>
                <w:color w:val="auto"/>
                <w:szCs w:val="21"/>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宋体" w:hAnsi="宋体" w:eastAsia="宋体"/>
                <w:color w:val="auto"/>
                <w:szCs w:val="21"/>
              </w:rPr>
            </w:pPr>
          </w:p>
        </w:tc>
        <w:tc>
          <w:tcPr>
            <w:tcW w:w="2126" w:type="dxa"/>
            <w:tcBorders>
              <w:left w:val="single" w:color="auto" w:sz="4" w:space="0"/>
            </w:tcBorders>
            <w:vAlign w:val="center"/>
          </w:tcPr>
          <w:p>
            <w:pPr>
              <w:adjustRightInd w:val="0"/>
              <w:snapToGrid w:val="0"/>
              <w:spacing w:before="50" w:line="360" w:lineRule="auto"/>
              <w:ind w:left="-88" w:leftChars="-42"/>
              <w:jc w:val="center"/>
              <w:rPr>
                <w:rFonts w:ascii="宋体" w:hAnsi="宋体" w:eastAsia="宋体"/>
                <w:color w:val="auto"/>
                <w:szCs w:val="21"/>
              </w:rPr>
            </w:pPr>
          </w:p>
        </w:tc>
        <w:tc>
          <w:tcPr>
            <w:tcW w:w="1756" w:type="dxa"/>
            <w:vAlign w:val="center"/>
          </w:tcPr>
          <w:p>
            <w:pPr>
              <w:adjustRightInd w:val="0"/>
              <w:snapToGrid w:val="0"/>
              <w:spacing w:before="50" w:line="360" w:lineRule="auto"/>
              <w:ind w:left="-88" w:leftChars="-42"/>
              <w:jc w:val="center"/>
              <w:rPr>
                <w:rFonts w:ascii="宋体" w:hAnsi="宋体" w:eastAsia="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宋体" w:hAnsi="宋体" w:eastAsia="宋体"/>
                <w:color w:val="auto"/>
                <w:szCs w:val="21"/>
              </w:rPr>
            </w:pPr>
          </w:p>
        </w:tc>
        <w:tc>
          <w:tcPr>
            <w:tcW w:w="2410" w:type="dxa"/>
            <w:vAlign w:val="center"/>
          </w:tcPr>
          <w:p>
            <w:pPr>
              <w:adjustRightInd w:val="0"/>
              <w:snapToGrid w:val="0"/>
              <w:spacing w:before="50" w:line="360" w:lineRule="auto"/>
              <w:ind w:left="-88" w:leftChars="-42"/>
              <w:jc w:val="center"/>
              <w:rPr>
                <w:rFonts w:ascii="宋体" w:hAnsi="宋体" w:eastAsia="宋体"/>
                <w:color w:val="auto"/>
                <w:szCs w:val="21"/>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宋体" w:hAnsi="宋体" w:eastAsia="宋体"/>
                <w:color w:val="auto"/>
                <w:szCs w:val="21"/>
              </w:rPr>
            </w:pPr>
          </w:p>
        </w:tc>
        <w:tc>
          <w:tcPr>
            <w:tcW w:w="2126" w:type="dxa"/>
            <w:tcBorders>
              <w:left w:val="single" w:color="auto" w:sz="4" w:space="0"/>
            </w:tcBorders>
            <w:vAlign w:val="center"/>
          </w:tcPr>
          <w:p>
            <w:pPr>
              <w:adjustRightInd w:val="0"/>
              <w:snapToGrid w:val="0"/>
              <w:spacing w:before="50" w:line="360" w:lineRule="auto"/>
              <w:ind w:left="-88" w:leftChars="-42"/>
              <w:jc w:val="center"/>
              <w:rPr>
                <w:rFonts w:ascii="宋体" w:hAnsi="宋体" w:eastAsia="宋体"/>
                <w:color w:val="auto"/>
                <w:szCs w:val="21"/>
              </w:rPr>
            </w:pPr>
          </w:p>
        </w:tc>
        <w:tc>
          <w:tcPr>
            <w:tcW w:w="1756" w:type="dxa"/>
            <w:vAlign w:val="center"/>
          </w:tcPr>
          <w:p>
            <w:pPr>
              <w:adjustRightInd w:val="0"/>
              <w:snapToGrid w:val="0"/>
              <w:spacing w:before="50" w:line="360" w:lineRule="auto"/>
              <w:ind w:left="-88" w:leftChars="-42"/>
              <w:jc w:val="center"/>
              <w:rPr>
                <w:rFonts w:ascii="宋体" w:hAnsi="宋体" w:eastAsia="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宋体" w:hAnsi="宋体" w:eastAsia="宋体"/>
                <w:color w:val="auto"/>
                <w:szCs w:val="21"/>
              </w:rPr>
            </w:pPr>
          </w:p>
        </w:tc>
        <w:tc>
          <w:tcPr>
            <w:tcW w:w="2410" w:type="dxa"/>
            <w:vAlign w:val="center"/>
          </w:tcPr>
          <w:p>
            <w:pPr>
              <w:adjustRightInd w:val="0"/>
              <w:snapToGrid w:val="0"/>
              <w:spacing w:before="50" w:line="360" w:lineRule="auto"/>
              <w:ind w:left="-88" w:leftChars="-42"/>
              <w:jc w:val="center"/>
              <w:rPr>
                <w:rFonts w:ascii="宋体" w:hAnsi="宋体" w:eastAsia="宋体"/>
                <w:color w:val="auto"/>
                <w:szCs w:val="21"/>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宋体" w:hAnsi="宋体" w:eastAsia="宋体"/>
                <w:color w:val="auto"/>
                <w:szCs w:val="21"/>
              </w:rPr>
            </w:pPr>
          </w:p>
        </w:tc>
        <w:tc>
          <w:tcPr>
            <w:tcW w:w="3882" w:type="dxa"/>
            <w:gridSpan w:val="2"/>
            <w:tcBorders>
              <w:left w:val="single" w:color="auto" w:sz="4" w:space="0"/>
            </w:tcBorders>
            <w:vAlign w:val="center"/>
          </w:tcPr>
          <w:p>
            <w:pPr>
              <w:adjustRightInd w:val="0"/>
              <w:snapToGrid w:val="0"/>
              <w:spacing w:before="50" w:line="360" w:lineRule="auto"/>
              <w:ind w:firstLine="422" w:firstLineChars="200"/>
              <w:rPr>
                <w:rFonts w:ascii="宋体" w:hAnsi="宋体" w:eastAsia="宋体"/>
                <w:color w:val="auto"/>
                <w:szCs w:val="21"/>
              </w:rPr>
            </w:pPr>
            <w:r>
              <w:rPr>
                <w:rFonts w:hint="eastAsia" w:ascii="宋体" w:hAnsi="宋体" w:eastAsia="宋体"/>
                <w:b/>
                <w:color w:val="auto"/>
                <w:szCs w:val="21"/>
              </w:rPr>
              <w:t>投标人保证：除本采购需求偏离表列出的偏离外，我单位对招标文件的其他采购需求条款完全响应，无偏离。</w:t>
            </w:r>
          </w:p>
        </w:tc>
      </w:tr>
    </w:tbl>
    <w:p>
      <w:pPr>
        <w:adjustRightInd w:val="0"/>
        <w:snapToGrid w:val="0"/>
        <w:spacing w:before="50" w:line="360" w:lineRule="auto"/>
        <w:ind w:left="-88" w:leftChars="-42"/>
        <w:rPr>
          <w:rFonts w:ascii="宋体" w:hAnsi="宋体"/>
          <w:color w:val="auto"/>
          <w:szCs w:val="21"/>
        </w:rPr>
      </w:pPr>
      <w:r>
        <w:rPr>
          <w:rFonts w:hint="eastAsia" w:ascii="宋体" w:hAnsi="宋体" w:eastAsia="宋体"/>
          <w:b/>
          <w:color w:val="auto"/>
          <w:szCs w:val="21"/>
        </w:rPr>
        <w:t>备注</w:t>
      </w:r>
      <w:r>
        <w:rPr>
          <w:rFonts w:hint="eastAsia" w:ascii="宋体" w:hAnsi="宋体" w:eastAsia="宋体"/>
          <w:color w:val="auto"/>
          <w:szCs w:val="21"/>
        </w:rPr>
        <w:t>：（1）</w:t>
      </w:r>
      <w:r>
        <w:rPr>
          <w:rFonts w:hint="eastAsia" w:ascii="宋体" w:hAnsi="宋体"/>
          <w:color w:val="auto"/>
          <w:szCs w:val="21"/>
        </w:rPr>
        <w:t>投标人应根据招标文件第五章中采购需求填写本表；</w:t>
      </w:r>
    </w:p>
    <w:p>
      <w:pPr>
        <w:adjustRightInd w:val="0"/>
        <w:snapToGrid w:val="0"/>
        <w:spacing w:before="50" w:line="360" w:lineRule="auto"/>
        <w:ind w:left="-88" w:leftChars="-42" w:firstLine="420" w:firstLineChars="200"/>
        <w:rPr>
          <w:rFonts w:ascii="宋体" w:hAnsi="宋体" w:eastAsia="宋体"/>
          <w:b/>
          <w:color w:val="auto"/>
          <w:szCs w:val="21"/>
        </w:rPr>
      </w:pPr>
      <w:r>
        <w:rPr>
          <w:rFonts w:hint="eastAsia" w:ascii="宋体" w:hAnsi="宋体" w:eastAsia="宋体"/>
          <w:color w:val="auto"/>
          <w:szCs w:val="21"/>
        </w:rPr>
        <w:t>（2）</w:t>
      </w:r>
      <w:r>
        <w:rPr>
          <w:rFonts w:hint="eastAsia" w:ascii="宋体" w:hAnsi="宋体" w:eastAsia="宋体"/>
          <w:b/>
          <w:color w:val="auto"/>
          <w:szCs w:val="21"/>
        </w:rPr>
        <w:t>投标人如果对招标文件第五章“采购需求”的响应有偏离，应将偏离条款逐条如实应答，并作出说明；</w:t>
      </w:r>
    </w:p>
    <w:p>
      <w:pPr>
        <w:adjustRightInd w:val="0"/>
        <w:snapToGrid w:val="0"/>
        <w:spacing w:before="50" w:line="360" w:lineRule="auto"/>
        <w:ind w:left="-88" w:leftChars="-42" w:firstLine="420" w:firstLineChars="200"/>
        <w:rPr>
          <w:rFonts w:ascii="宋体" w:hAnsi="宋体" w:eastAsia="宋体"/>
          <w:color w:val="auto"/>
          <w:szCs w:val="21"/>
        </w:rPr>
      </w:pPr>
      <w:r>
        <w:rPr>
          <w:rFonts w:hint="eastAsia" w:ascii="宋体" w:hAnsi="宋体" w:eastAsia="宋体"/>
          <w:color w:val="auto"/>
          <w:szCs w:val="21"/>
        </w:rPr>
        <w:t>（3）如不提供此表，则视为投标人不满足招标文件第五章的所有条款要求，其</w:t>
      </w:r>
      <w:r>
        <w:rPr>
          <w:rFonts w:hint="eastAsia" w:ascii="宋体" w:hAnsi="宋体" w:eastAsia="宋体"/>
          <w:b/>
          <w:color w:val="auto"/>
          <w:szCs w:val="21"/>
        </w:rPr>
        <w:t>投标无效</w:t>
      </w:r>
      <w:r>
        <w:rPr>
          <w:rFonts w:hint="eastAsia" w:ascii="宋体" w:hAnsi="宋体" w:eastAsia="宋体"/>
          <w:color w:val="auto"/>
          <w:szCs w:val="21"/>
        </w:rPr>
        <w:t>。</w:t>
      </w:r>
    </w:p>
    <w:p>
      <w:pPr>
        <w:adjustRightInd w:val="0"/>
        <w:snapToGrid w:val="0"/>
        <w:spacing w:before="50" w:line="360" w:lineRule="auto"/>
        <w:ind w:left="-88" w:leftChars="-42" w:firstLine="420" w:firstLineChars="200"/>
        <w:rPr>
          <w:rFonts w:ascii="宋体" w:hAnsi="宋体" w:eastAsia="宋体"/>
          <w:color w:val="auto"/>
          <w:szCs w:val="21"/>
        </w:rPr>
      </w:pPr>
      <w:r>
        <w:rPr>
          <w:rFonts w:hint="eastAsia" w:ascii="宋体" w:hAnsi="宋体" w:eastAsia="宋体"/>
          <w:color w:val="auto"/>
          <w:szCs w:val="21"/>
        </w:rPr>
        <w:t>（4）在采购人与中标人签订合同时，如中标人未在投标文件“采购需求偏离表”中列出偏离说明，无论已发生或即将发生任何情形，均视为完全符合招标文件要求，并写入合同。若中标人在合同签订前，以上述事项为借口而不履行合同签订手续及执行合同，则视作拒绝与采购人签订合同。</w:t>
      </w:r>
    </w:p>
    <w:p>
      <w:pPr>
        <w:adjustRightInd w:val="0"/>
        <w:snapToGrid w:val="0"/>
        <w:spacing w:before="50" w:line="360" w:lineRule="auto"/>
        <w:ind w:left="-88" w:leftChars="-42" w:firstLine="420" w:firstLineChars="200"/>
        <w:rPr>
          <w:rFonts w:ascii="宋体" w:hAnsi="宋体" w:eastAsia="宋体"/>
          <w:color w:val="auto"/>
          <w:szCs w:val="21"/>
        </w:rPr>
      </w:pPr>
      <w:r>
        <w:rPr>
          <w:rFonts w:hint="eastAsia" w:ascii="宋体" w:hAnsi="宋体" w:eastAsia="宋体"/>
          <w:color w:val="auto"/>
          <w:szCs w:val="21"/>
        </w:rPr>
        <w:t>（5）本表偏离表与本章第七节“采购需求响应”不一致时，以“采购需求响应”为准。</w:t>
      </w:r>
    </w:p>
    <w:p>
      <w:pPr>
        <w:adjustRightInd w:val="0"/>
        <w:snapToGrid w:val="0"/>
        <w:spacing w:before="50" w:line="360" w:lineRule="auto"/>
        <w:rPr>
          <w:rFonts w:ascii="宋体" w:hAnsi="宋体" w:eastAsia="宋体"/>
          <w:color w:val="auto"/>
          <w:szCs w:val="21"/>
        </w:rPr>
      </w:pPr>
    </w:p>
    <w:p>
      <w:pPr>
        <w:adjustRightInd w:val="0"/>
        <w:snapToGrid w:val="0"/>
        <w:spacing w:before="50" w:line="360" w:lineRule="auto"/>
        <w:rPr>
          <w:rFonts w:ascii="宋体" w:hAnsi="宋体"/>
          <w:color w:val="auto"/>
          <w:szCs w:val="21"/>
        </w:rPr>
      </w:pPr>
    </w:p>
    <w:p>
      <w:pPr>
        <w:adjustRightInd w:val="0"/>
        <w:snapToGrid w:val="0"/>
        <w:spacing w:before="50" w:line="360" w:lineRule="auto"/>
        <w:rPr>
          <w:rFonts w:ascii="宋体" w:hAnsi="宋体"/>
          <w:color w:val="auto"/>
          <w:szCs w:val="21"/>
        </w:rPr>
      </w:pPr>
      <w:r>
        <w:rPr>
          <w:rFonts w:hint="eastAsia" w:ascii="宋体" w:hAnsi="宋体"/>
          <w:color w:val="auto"/>
          <w:szCs w:val="21"/>
        </w:rPr>
        <w:t>投标人名称（盖单位章）：</w:t>
      </w:r>
    </w:p>
    <w:p>
      <w:pPr>
        <w:adjustRightInd w:val="0"/>
        <w:snapToGrid w:val="0"/>
        <w:spacing w:before="50" w:line="360" w:lineRule="auto"/>
        <w:rPr>
          <w:rFonts w:ascii="宋体" w:hAnsi="宋体"/>
          <w:color w:val="auto"/>
          <w:szCs w:val="21"/>
        </w:rPr>
      </w:pPr>
      <w:r>
        <w:rPr>
          <w:rFonts w:hint="eastAsia" w:ascii="宋体" w:hAnsi="宋体"/>
          <w:color w:val="auto"/>
          <w:szCs w:val="21"/>
        </w:rPr>
        <w:t>法定代表人或其授权的代理人（签字或印章）：</w:t>
      </w:r>
    </w:p>
    <w:p>
      <w:pPr>
        <w:adjustRightInd w:val="0"/>
        <w:snapToGrid w:val="0"/>
        <w:spacing w:before="50" w:line="360" w:lineRule="auto"/>
        <w:rPr>
          <w:rFonts w:ascii="宋体" w:hAnsi="宋体"/>
          <w:color w:val="auto"/>
          <w:szCs w:val="21"/>
        </w:rPr>
      </w:pPr>
      <w:r>
        <w:rPr>
          <w:rFonts w:hint="eastAsia" w:ascii="宋体" w:hAnsi="宋体"/>
          <w:color w:val="auto"/>
          <w:szCs w:val="21"/>
        </w:rPr>
        <w:t>日      期：年月_日</w:t>
      </w:r>
    </w:p>
    <w:p>
      <w:pPr>
        <w:pStyle w:val="6"/>
        <w:adjustRightInd w:val="0"/>
        <w:snapToGrid w:val="0"/>
        <w:spacing w:before="0" w:after="0" w:line="360" w:lineRule="auto"/>
        <w:jc w:val="center"/>
        <w:rPr>
          <w:rFonts w:ascii="宋体" w:hAnsi="宋体"/>
          <w:color w:val="auto"/>
          <w:szCs w:val="21"/>
        </w:rPr>
        <w:sectPr>
          <w:pgSz w:w="11906" w:h="16838"/>
          <w:pgMar w:top="1474" w:right="1474" w:bottom="1474" w:left="1474" w:header="851" w:footer="992" w:gutter="0"/>
          <w:cols w:space="720" w:num="1"/>
          <w:docGrid w:type="lines" w:linePitch="312" w:charSpace="0"/>
        </w:sectPr>
      </w:pPr>
      <w:r>
        <w:rPr>
          <w:rFonts w:ascii="宋体" w:hAnsi="宋体"/>
          <w:color w:val="auto"/>
          <w:szCs w:val="21"/>
        </w:rPr>
        <w:br w:type="page"/>
      </w:r>
    </w:p>
    <w:p>
      <w:pPr>
        <w:widowControl/>
        <w:adjustRightInd w:val="0"/>
        <w:snapToGrid w:val="0"/>
        <w:spacing w:line="360" w:lineRule="auto"/>
        <w:rPr>
          <w:rFonts w:ascii="黑体" w:hAnsi="宋体" w:eastAsia="黑体"/>
          <w:color w:val="auto"/>
          <w:sz w:val="28"/>
          <w:szCs w:val="28"/>
        </w:rPr>
      </w:pPr>
      <w:bookmarkStart w:id="74" w:name="_Toc8983783"/>
      <w:r>
        <w:rPr>
          <w:rFonts w:hint="eastAsia" w:ascii="宋体" w:hAnsi="宋体"/>
          <w:color w:val="auto"/>
          <w:szCs w:val="21"/>
        </w:rPr>
        <w:t>十</w:t>
      </w:r>
      <w:r>
        <w:rPr>
          <w:rFonts w:hint="eastAsia" w:ascii="黑体" w:hAnsi="宋体" w:eastAsia="黑体"/>
          <w:color w:val="auto"/>
          <w:sz w:val="28"/>
          <w:szCs w:val="28"/>
        </w:rPr>
        <w:t>、</w:t>
      </w:r>
      <w:bookmarkEnd w:id="74"/>
      <w:bookmarkStart w:id="75" w:name="_Toc8983788"/>
      <w:r>
        <w:rPr>
          <w:rFonts w:hint="eastAsia" w:ascii="黑体" w:hAnsi="宋体" w:eastAsia="黑体"/>
          <w:color w:val="auto"/>
          <w:sz w:val="28"/>
          <w:szCs w:val="28"/>
        </w:rPr>
        <w:t>投标货物符合招标文件规定的证明文件</w:t>
      </w:r>
      <w:bookmarkEnd w:id="75"/>
    </w:p>
    <w:p>
      <w:pPr>
        <w:adjustRightInd w:val="0"/>
        <w:snapToGrid w:val="0"/>
        <w:spacing w:line="360" w:lineRule="auto"/>
        <w:rPr>
          <w:rFonts w:ascii="宋体" w:hAnsi="宋体" w:eastAsia="宋体"/>
          <w:color w:val="auto"/>
          <w:szCs w:val="21"/>
        </w:rPr>
      </w:pPr>
    </w:p>
    <w:p>
      <w:pPr>
        <w:adjustRightInd w:val="0"/>
        <w:snapToGrid w:val="0"/>
        <w:spacing w:line="360" w:lineRule="auto"/>
        <w:rPr>
          <w:rFonts w:ascii="宋体" w:hAnsi="宋体" w:eastAsia="宋体"/>
          <w:color w:val="auto"/>
        </w:rPr>
      </w:pPr>
      <w:r>
        <w:rPr>
          <w:rFonts w:hint="eastAsia" w:ascii="宋体" w:hAnsi="宋体" w:eastAsia="宋体"/>
          <w:color w:val="auto"/>
          <w:szCs w:val="21"/>
        </w:rPr>
        <w:t>备注：提供第五章规定的证明材料复印件。</w:t>
      </w:r>
    </w:p>
    <w:p>
      <w:pPr>
        <w:widowControl/>
        <w:jc w:val="left"/>
        <w:rPr>
          <w:rFonts w:ascii="黑体" w:eastAsia="黑体"/>
          <w:color w:val="auto"/>
          <w:sz w:val="28"/>
          <w:szCs w:val="28"/>
        </w:rPr>
      </w:pPr>
      <w:r>
        <w:rPr>
          <w:rFonts w:ascii="黑体" w:eastAsia="黑体"/>
          <w:b/>
          <w:bCs/>
          <w:color w:val="auto"/>
          <w:sz w:val="28"/>
          <w:szCs w:val="28"/>
        </w:rPr>
        <w:br w:type="page"/>
      </w:r>
    </w:p>
    <w:p>
      <w:pPr>
        <w:pStyle w:val="6"/>
        <w:adjustRightInd w:val="0"/>
        <w:snapToGrid w:val="0"/>
        <w:spacing w:before="0" w:after="0" w:line="360" w:lineRule="auto"/>
        <w:jc w:val="center"/>
        <w:rPr>
          <w:rFonts w:ascii="黑体" w:hAnsi="宋体" w:eastAsia="黑体"/>
          <w:color w:val="auto"/>
          <w:sz w:val="28"/>
          <w:szCs w:val="28"/>
        </w:rPr>
      </w:pPr>
      <w:bookmarkStart w:id="76" w:name="_Toc8983789"/>
      <w:r>
        <w:rPr>
          <w:rFonts w:hint="eastAsia" w:ascii="黑体" w:hAnsi="宋体" w:eastAsia="黑体"/>
          <w:color w:val="auto"/>
          <w:sz w:val="28"/>
          <w:szCs w:val="28"/>
        </w:rPr>
        <w:t>十</w:t>
      </w:r>
      <w:r>
        <w:rPr>
          <w:rFonts w:hint="eastAsia" w:ascii="黑体" w:hAnsi="宋体" w:eastAsia="黑体"/>
          <w:color w:val="auto"/>
          <w:sz w:val="28"/>
          <w:szCs w:val="28"/>
          <w:lang w:eastAsia="zh-CN"/>
        </w:rPr>
        <w:t>一</w:t>
      </w:r>
      <w:r>
        <w:rPr>
          <w:rFonts w:hint="eastAsia" w:ascii="黑体" w:hAnsi="宋体" w:eastAsia="黑体"/>
          <w:color w:val="auto"/>
          <w:sz w:val="28"/>
          <w:szCs w:val="28"/>
        </w:rPr>
        <w:t>、投标人认为需提供的其他资料</w:t>
      </w:r>
      <w:bookmarkEnd w:id="76"/>
    </w:p>
    <w:p>
      <w:pPr>
        <w:adjustRightInd w:val="0"/>
        <w:snapToGrid w:val="0"/>
        <w:spacing w:beforeLines="50" w:line="360" w:lineRule="auto"/>
        <w:rPr>
          <w:rFonts w:ascii="宋体" w:hAnsi="宋体" w:eastAsia="宋体"/>
          <w:color w:val="auto"/>
        </w:rPr>
      </w:pPr>
    </w:p>
    <w:p>
      <w:pPr>
        <w:adjustRightInd w:val="0"/>
        <w:snapToGrid w:val="0"/>
        <w:spacing w:beforeLines="50" w:line="360" w:lineRule="auto"/>
        <w:rPr>
          <w:rFonts w:ascii="宋体" w:hAnsi="宋体" w:eastAsia="宋体"/>
          <w:color w:val="auto"/>
        </w:rPr>
      </w:pPr>
      <w:r>
        <w:rPr>
          <w:rFonts w:hint="eastAsia" w:ascii="宋体" w:hAnsi="宋体" w:eastAsia="宋体"/>
          <w:color w:val="auto"/>
        </w:rPr>
        <w:t>备注：投标人认为需提供的其他资料包括：</w:t>
      </w:r>
    </w:p>
    <w:p>
      <w:pPr>
        <w:adjustRightInd w:val="0"/>
        <w:snapToGrid w:val="0"/>
        <w:spacing w:beforeLines="50" w:line="360" w:lineRule="auto"/>
        <w:ind w:firstLine="420" w:firstLineChars="200"/>
        <w:rPr>
          <w:rFonts w:ascii="宋体" w:hAnsi="宋体" w:eastAsia="宋体"/>
          <w:color w:val="auto"/>
        </w:rPr>
      </w:pPr>
      <w:r>
        <w:rPr>
          <w:rFonts w:hint="eastAsia" w:ascii="宋体" w:hAnsi="宋体" w:eastAsia="宋体"/>
          <w:color w:val="auto"/>
        </w:rPr>
        <w:t>（1）招标文件第五章采购需求要求的其他资料；</w:t>
      </w:r>
    </w:p>
    <w:p>
      <w:pPr>
        <w:adjustRightInd w:val="0"/>
        <w:snapToGrid w:val="0"/>
        <w:spacing w:beforeLines="50" w:line="360" w:lineRule="auto"/>
        <w:ind w:firstLine="420" w:firstLineChars="200"/>
        <w:rPr>
          <w:rFonts w:ascii="宋体" w:hAnsi="宋体" w:eastAsia="宋体"/>
          <w:color w:val="auto"/>
        </w:rPr>
      </w:pPr>
      <w:r>
        <w:rPr>
          <w:rFonts w:hint="eastAsia" w:ascii="宋体" w:hAnsi="宋体" w:eastAsia="宋体"/>
          <w:color w:val="auto"/>
        </w:rPr>
        <w:t>（2）招标文件第四章评标方法及标准要求的其他相关资料。</w:t>
      </w:r>
    </w:p>
    <w:p>
      <w:pPr>
        <w:adjustRightInd w:val="0"/>
        <w:snapToGrid w:val="0"/>
        <w:spacing w:beforeLines="50" w:line="360" w:lineRule="auto"/>
        <w:rPr>
          <w:rFonts w:ascii="宋体" w:hAnsi="宋体" w:eastAsia="宋体"/>
          <w:color w:val="auto"/>
        </w:rPr>
      </w:pPr>
    </w:p>
    <w:p>
      <w:pPr>
        <w:rPr>
          <w:color w:val="auto"/>
        </w:rPr>
      </w:pPr>
    </w:p>
    <w:p>
      <w:pPr>
        <w:widowControl/>
        <w:jc w:val="left"/>
        <w:rPr>
          <w:rFonts w:ascii="黑体" w:hAnsi="宋体" w:eastAsia="黑体"/>
          <w:b/>
          <w:bCs/>
          <w:color w:val="auto"/>
          <w:sz w:val="28"/>
          <w:szCs w:val="28"/>
        </w:rPr>
      </w:pPr>
      <w:r>
        <w:rPr>
          <w:rFonts w:ascii="黑体" w:hAnsi="宋体" w:eastAsia="黑体"/>
          <w:color w:val="auto"/>
          <w:sz w:val="28"/>
          <w:szCs w:val="28"/>
        </w:rPr>
        <w:br w:type="page"/>
      </w:r>
    </w:p>
    <w:p>
      <w:pPr>
        <w:pStyle w:val="6"/>
        <w:adjustRightInd w:val="0"/>
        <w:snapToGrid w:val="0"/>
        <w:spacing w:before="0" w:after="0" w:line="360" w:lineRule="auto"/>
        <w:jc w:val="center"/>
        <w:rPr>
          <w:rFonts w:ascii="黑体" w:hAnsi="宋体" w:eastAsia="黑体"/>
          <w:color w:val="auto"/>
          <w:sz w:val="28"/>
          <w:szCs w:val="28"/>
        </w:rPr>
      </w:pPr>
      <w:bookmarkStart w:id="77" w:name="_Toc8983790"/>
      <w:r>
        <w:rPr>
          <w:rFonts w:hint="eastAsia" w:ascii="黑体" w:hAnsi="宋体" w:eastAsia="黑体"/>
          <w:color w:val="auto"/>
          <w:sz w:val="28"/>
          <w:szCs w:val="28"/>
        </w:rPr>
        <w:t>十</w:t>
      </w:r>
      <w:r>
        <w:rPr>
          <w:rFonts w:hint="eastAsia" w:ascii="黑体" w:hAnsi="宋体" w:eastAsia="黑体"/>
          <w:color w:val="auto"/>
          <w:sz w:val="28"/>
          <w:szCs w:val="28"/>
          <w:lang w:eastAsia="zh-CN"/>
        </w:rPr>
        <w:t>二</w:t>
      </w:r>
      <w:r>
        <w:rPr>
          <w:rFonts w:hint="eastAsia" w:ascii="黑体" w:hAnsi="宋体" w:eastAsia="黑体"/>
          <w:color w:val="auto"/>
          <w:sz w:val="28"/>
          <w:szCs w:val="28"/>
        </w:rPr>
        <w:t>、招标代理服务费承诺书</w:t>
      </w:r>
      <w:bookmarkEnd w:id="77"/>
    </w:p>
    <w:p>
      <w:pPr>
        <w:adjustRightInd w:val="0"/>
        <w:snapToGrid w:val="0"/>
        <w:spacing w:line="360" w:lineRule="auto"/>
        <w:rPr>
          <w:rFonts w:ascii="宋体" w:hAnsi="宋体" w:cs="仿宋_GB2312"/>
          <w:color w:val="auto"/>
          <w:szCs w:val="21"/>
        </w:rPr>
      </w:pPr>
    </w:p>
    <w:p>
      <w:pPr>
        <w:adjustRightInd w:val="0"/>
        <w:snapToGrid w:val="0"/>
        <w:spacing w:line="360" w:lineRule="auto"/>
        <w:rPr>
          <w:rFonts w:ascii="宋体" w:hAnsi="宋体"/>
          <w:color w:val="auto"/>
          <w:szCs w:val="21"/>
          <w:u w:val="single"/>
        </w:rPr>
      </w:pPr>
      <w:r>
        <w:rPr>
          <w:rFonts w:hint="eastAsia" w:ascii="宋体" w:hAnsi="宋体" w:cs="仿宋_GB2312"/>
          <w:color w:val="auto"/>
          <w:szCs w:val="21"/>
        </w:rPr>
        <w:t>致（采购代理机构） ：</w:t>
      </w:r>
    </w:p>
    <w:p>
      <w:pPr>
        <w:adjustRightInd w:val="0"/>
        <w:snapToGrid w:val="0"/>
        <w:spacing w:line="360" w:lineRule="auto"/>
        <w:ind w:firstLine="420" w:firstLineChars="200"/>
        <w:rPr>
          <w:rFonts w:ascii="宋体" w:hAnsi="宋体"/>
          <w:color w:val="auto"/>
          <w:szCs w:val="21"/>
        </w:rPr>
      </w:pPr>
      <w:r>
        <w:rPr>
          <w:rFonts w:hint="eastAsia" w:ascii="宋体" w:hAnsi="宋体" w:cs="仿宋_GB2312"/>
          <w:color w:val="auto"/>
          <w:szCs w:val="21"/>
        </w:rPr>
        <w:t>我们在贵公司组织的</w:t>
      </w:r>
      <w:r>
        <w:rPr>
          <w:rFonts w:hint="eastAsia" w:ascii="宋体" w:hAnsi="宋体"/>
          <w:color w:val="auto"/>
          <w:szCs w:val="21"/>
        </w:rPr>
        <w:t>（项目名称： ，</w:t>
      </w:r>
      <w:r>
        <w:rPr>
          <w:rFonts w:hint="eastAsia" w:ascii="宋体" w:hAnsi="宋体" w:cs="仿宋_GB2312"/>
          <w:color w:val="auto"/>
          <w:szCs w:val="21"/>
        </w:rPr>
        <w:t>采购代理编号：</w:t>
      </w:r>
      <w:r>
        <w:rPr>
          <w:rFonts w:hint="eastAsia" w:ascii="宋体" w:hAnsi="宋体"/>
          <w:color w:val="auto"/>
          <w:szCs w:val="21"/>
        </w:rPr>
        <w:t>）</w:t>
      </w:r>
      <w:r>
        <w:rPr>
          <w:rFonts w:hint="eastAsia" w:ascii="宋体" w:hAnsi="宋体" w:cs="仿宋_GB2312"/>
          <w:color w:val="auto"/>
          <w:szCs w:val="21"/>
        </w:rPr>
        <w:t>招标中若获中标，我们保证在中标公告发布后5 个工作日内，按招标文件的规定，以</w:t>
      </w:r>
      <w:r>
        <w:rPr>
          <w:rFonts w:hint="eastAsia" w:ascii="宋体" w:hAnsi="宋体" w:cs="仿宋_GB2312"/>
          <w:color w:val="auto"/>
          <w:szCs w:val="21"/>
          <w:lang w:val="en-US" w:eastAsia="zh-CN"/>
        </w:rPr>
        <w:t>转账</w:t>
      </w:r>
      <w:r>
        <w:rPr>
          <w:rFonts w:hint="eastAsia" w:ascii="宋体" w:hAnsi="宋体" w:cs="仿宋_GB2312"/>
          <w:color w:val="auto"/>
          <w:szCs w:val="21"/>
        </w:rPr>
        <w:t>或现金</w:t>
      </w:r>
      <w:r>
        <w:rPr>
          <w:rFonts w:hint="eastAsia" w:ascii="宋体" w:hAnsi="宋体" w:cs="仿宋_GB2312"/>
          <w:color w:val="auto"/>
          <w:szCs w:val="21"/>
          <w:lang w:val="en-US" w:eastAsia="zh-CN"/>
        </w:rPr>
        <w:t>形式</w:t>
      </w:r>
      <w:r>
        <w:rPr>
          <w:rFonts w:hint="eastAsia" w:ascii="宋体" w:hAnsi="宋体" w:cs="仿宋_GB2312"/>
          <w:color w:val="auto"/>
          <w:szCs w:val="21"/>
        </w:rPr>
        <w:t>，向贵公司一次性支付招标代理服务费用。否则，</w:t>
      </w:r>
      <w:r>
        <w:rPr>
          <w:rFonts w:hint="eastAsia" w:ascii="宋体" w:hAnsi="宋体"/>
          <w:color w:val="auto"/>
          <w:szCs w:val="21"/>
        </w:rPr>
        <w:t>由此产生的一切法律后果和责任由我公司承担。我公司声明放弃对此提出任何异议和追索的权利。</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特此承诺。</w:t>
      </w:r>
    </w:p>
    <w:p>
      <w:pPr>
        <w:adjustRightInd w:val="0"/>
        <w:snapToGrid w:val="0"/>
        <w:spacing w:line="360" w:lineRule="auto"/>
        <w:rPr>
          <w:rFonts w:ascii="宋体" w:hAnsi="宋体" w:eastAsia="宋体"/>
          <w:color w:val="auto"/>
          <w:szCs w:val="21"/>
        </w:rPr>
      </w:pPr>
    </w:p>
    <w:tbl>
      <w:tblPr>
        <w:tblStyle w:val="42"/>
        <w:tblW w:w="7797"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7" w:type="dxa"/>
            <w:vAlign w:val="top"/>
          </w:tcPr>
          <w:p>
            <w:pPr>
              <w:adjustRightInd w:val="0"/>
              <w:snapToGrid w:val="0"/>
              <w:spacing w:line="360" w:lineRule="auto"/>
              <w:jc w:val="center"/>
              <w:rPr>
                <w:rFonts w:ascii="黑体" w:hAnsi="黑体" w:eastAsia="黑体"/>
                <w:color w:val="auto"/>
                <w:kern w:val="0"/>
                <w:sz w:val="28"/>
                <w:szCs w:val="28"/>
                <w:u w:val="single"/>
              </w:rPr>
            </w:pPr>
            <w:r>
              <w:rPr>
                <w:rFonts w:ascii="黑体" w:hAnsi="黑体" w:eastAsia="黑体"/>
                <w:color w:val="auto"/>
                <w:kern w:val="0"/>
                <w:sz w:val="28"/>
                <w:szCs w:val="28"/>
                <w:u w:val="single"/>
              </w:rPr>
              <w:t>开具</w:t>
            </w:r>
            <w:r>
              <w:rPr>
                <w:rFonts w:hint="eastAsia" w:ascii="黑体" w:hAnsi="黑体" w:eastAsia="黑体"/>
                <w:color w:val="auto"/>
                <w:kern w:val="0"/>
                <w:sz w:val="28"/>
                <w:szCs w:val="28"/>
                <w:u w:val="single"/>
              </w:rPr>
              <w:t>发票信息</w:t>
            </w:r>
          </w:p>
          <w:p>
            <w:pPr>
              <w:adjustRightInd w:val="0"/>
              <w:snapToGrid w:val="0"/>
              <w:spacing w:line="360" w:lineRule="auto"/>
              <w:ind w:firstLine="420" w:firstLineChars="200"/>
              <w:rPr>
                <w:rFonts w:ascii="宋体" w:hAnsi="宋体" w:eastAsia="宋体"/>
                <w:color w:val="auto"/>
                <w:kern w:val="0"/>
                <w:sz w:val="20"/>
                <w:szCs w:val="21"/>
              </w:rPr>
            </w:pPr>
            <w:r>
              <w:rPr>
                <w:rFonts w:ascii="宋体" w:hAnsi="宋体" w:eastAsia="宋体"/>
                <w:color w:val="auto"/>
                <w:kern w:val="0"/>
                <w:szCs w:val="21"/>
              </w:rPr>
              <w:t>□增值税普通发票</w:t>
            </w:r>
          </w:p>
          <w:p>
            <w:pPr>
              <w:adjustRightInd w:val="0"/>
              <w:snapToGrid w:val="0"/>
              <w:spacing w:line="360" w:lineRule="auto"/>
              <w:ind w:firstLine="420" w:firstLineChars="200"/>
              <w:rPr>
                <w:rFonts w:ascii="宋体" w:hAnsi="宋体" w:eastAsia="宋体"/>
                <w:color w:val="auto"/>
                <w:kern w:val="0"/>
                <w:sz w:val="20"/>
                <w:szCs w:val="21"/>
              </w:rPr>
            </w:pPr>
            <w:r>
              <w:rPr>
                <w:rFonts w:ascii="宋体" w:hAnsi="宋体" w:eastAsia="宋体"/>
                <w:color w:val="auto"/>
                <w:kern w:val="0"/>
                <w:szCs w:val="21"/>
              </w:rPr>
              <w:t>□或按照以下信息开具增值税专用发票：</w:t>
            </w:r>
          </w:p>
          <w:p>
            <w:pPr>
              <w:adjustRightInd w:val="0"/>
              <w:snapToGrid w:val="0"/>
              <w:spacing w:line="360" w:lineRule="auto"/>
              <w:ind w:firstLine="420" w:firstLineChars="200"/>
              <w:rPr>
                <w:rFonts w:ascii="宋体" w:hAnsi="宋体" w:eastAsia="宋体"/>
                <w:color w:val="auto"/>
                <w:kern w:val="0"/>
                <w:sz w:val="20"/>
                <w:szCs w:val="21"/>
              </w:rPr>
            </w:pPr>
            <w:r>
              <w:rPr>
                <w:rFonts w:ascii="宋体" w:hAnsi="宋体" w:eastAsia="宋体"/>
                <w:color w:val="auto"/>
                <w:kern w:val="0"/>
                <w:szCs w:val="21"/>
              </w:rPr>
              <w:t>单位名称：</w:t>
            </w:r>
          </w:p>
          <w:p>
            <w:pPr>
              <w:adjustRightInd w:val="0"/>
              <w:snapToGrid w:val="0"/>
              <w:spacing w:line="360" w:lineRule="auto"/>
              <w:ind w:firstLine="420" w:firstLineChars="200"/>
              <w:rPr>
                <w:rFonts w:ascii="宋体" w:hAnsi="宋体" w:eastAsia="宋体"/>
                <w:color w:val="auto"/>
                <w:kern w:val="0"/>
                <w:sz w:val="20"/>
                <w:szCs w:val="21"/>
              </w:rPr>
            </w:pPr>
            <w:r>
              <w:rPr>
                <w:rFonts w:ascii="宋体" w:hAnsi="宋体" w:eastAsia="宋体"/>
                <w:color w:val="auto"/>
                <w:kern w:val="0"/>
                <w:szCs w:val="21"/>
              </w:rPr>
              <w:t>纳税人识别号：</w:t>
            </w:r>
          </w:p>
          <w:p>
            <w:pPr>
              <w:adjustRightInd w:val="0"/>
              <w:snapToGrid w:val="0"/>
              <w:spacing w:line="360" w:lineRule="auto"/>
              <w:ind w:firstLine="420" w:firstLineChars="200"/>
              <w:rPr>
                <w:rFonts w:ascii="宋体" w:hAnsi="宋体" w:eastAsia="宋体"/>
                <w:color w:val="auto"/>
                <w:kern w:val="0"/>
                <w:sz w:val="20"/>
                <w:szCs w:val="21"/>
              </w:rPr>
            </w:pPr>
            <w:r>
              <w:rPr>
                <w:rFonts w:ascii="宋体" w:hAnsi="宋体" w:eastAsia="宋体"/>
                <w:color w:val="auto"/>
                <w:kern w:val="0"/>
                <w:szCs w:val="21"/>
              </w:rPr>
              <w:t>地址：</w:t>
            </w:r>
          </w:p>
          <w:p>
            <w:pPr>
              <w:adjustRightInd w:val="0"/>
              <w:snapToGrid w:val="0"/>
              <w:spacing w:line="360" w:lineRule="auto"/>
              <w:ind w:firstLine="420" w:firstLineChars="200"/>
              <w:rPr>
                <w:rFonts w:ascii="宋体" w:hAnsi="宋体" w:eastAsia="宋体"/>
                <w:color w:val="auto"/>
                <w:kern w:val="0"/>
                <w:sz w:val="20"/>
                <w:szCs w:val="21"/>
              </w:rPr>
            </w:pPr>
            <w:r>
              <w:rPr>
                <w:rFonts w:ascii="宋体" w:hAnsi="宋体" w:eastAsia="宋体"/>
                <w:color w:val="auto"/>
                <w:kern w:val="0"/>
                <w:szCs w:val="21"/>
              </w:rPr>
              <w:t>电话：</w:t>
            </w:r>
          </w:p>
          <w:p>
            <w:pPr>
              <w:adjustRightInd w:val="0"/>
              <w:snapToGrid w:val="0"/>
              <w:spacing w:line="360" w:lineRule="auto"/>
              <w:ind w:firstLine="420" w:firstLineChars="200"/>
              <w:rPr>
                <w:rFonts w:ascii="宋体" w:hAnsi="宋体" w:eastAsia="宋体"/>
                <w:color w:val="auto"/>
                <w:kern w:val="0"/>
                <w:sz w:val="20"/>
                <w:szCs w:val="21"/>
              </w:rPr>
            </w:pPr>
            <w:r>
              <w:rPr>
                <w:rFonts w:ascii="宋体" w:hAnsi="宋体" w:eastAsia="宋体"/>
                <w:color w:val="auto"/>
                <w:kern w:val="0"/>
                <w:szCs w:val="21"/>
              </w:rPr>
              <w:t>开户行：</w:t>
            </w:r>
          </w:p>
          <w:p>
            <w:pPr>
              <w:adjustRightInd w:val="0"/>
              <w:snapToGrid w:val="0"/>
              <w:spacing w:line="360" w:lineRule="auto"/>
              <w:ind w:firstLine="420" w:firstLineChars="200"/>
              <w:rPr>
                <w:rFonts w:ascii="宋体" w:hAnsi="宋体" w:eastAsia="宋体"/>
                <w:color w:val="auto"/>
                <w:kern w:val="0"/>
                <w:sz w:val="20"/>
                <w:szCs w:val="21"/>
              </w:rPr>
            </w:pPr>
            <w:r>
              <w:rPr>
                <w:rFonts w:ascii="宋体" w:hAnsi="宋体" w:eastAsia="宋体"/>
                <w:color w:val="auto"/>
                <w:kern w:val="0"/>
                <w:szCs w:val="21"/>
              </w:rPr>
              <w:t>账号：</w:t>
            </w:r>
          </w:p>
        </w:tc>
      </w:tr>
    </w:tbl>
    <w:p>
      <w:pPr>
        <w:adjustRightInd w:val="0"/>
        <w:snapToGrid w:val="0"/>
        <w:spacing w:line="360" w:lineRule="auto"/>
        <w:ind w:firstLine="420" w:firstLineChars="200"/>
        <w:rPr>
          <w:rFonts w:ascii="宋体" w:hAnsi="宋体" w:eastAsia="宋体"/>
          <w:color w:val="auto"/>
          <w:szCs w:val="21"/>
        </w:rPr>
      </w:pPr>
    </w:p>
    <w:p>
      <w:pPr>
        <w:adjustRightInd w:val="0"/>
        <w:snapToGrid w:val="0"/>
        <w:spacing w:line="360" w:lineRule="auto"/>
        <w:rPr>
          <w:rFonts w:ascii="宋体" w:hAnsi="宋体" w:cs="仿宋_GB2312"/>
          <w:color w:val="auto"/>
          <w:szCs w:val="21"/>
        </w:rPr>
      </w:pPr>
    </w:p>
    <w:p>
      <w:pPr>
        <w:adjustRightInd w:val="0"/>
        <w:snapToGrid w:val="0"/>
        <w:spacing w:line="360" w:lineRule="auto"/>
        <w:rPr>
          <w:rFonts w:ascii="宋体" w:hAnsi="宋体"/>
          <w:color w:val="auto"/>
          <w:szCs w:val="21"/>
        </w:rPr>
      </w:pPr>
      <w:r>
        <w:rPr>
          <w:rFonts w:hint="eastAsia" w:ascii="宋体" w:hAnsi="宋体"/>
          <w:color w:val="auto"/>
          <w:szCs w:val="21"/>
        </w:rPr>
        <w:t>投标人名称（盖单位章）：</w:t>
      </w:r>
    </w:p>
    <w:p>
      <w:pPr>
        <w:adjustRightInd w:val="0"/>
        <w:snapToGrid w:val="0"/>
        <w:spacing w:line="360" w:lineRule="auto"/>
        <w:rPr>
          <w:rFonts w:ascii="宋体" w:hAnsi="宋体"/>
          <w:color w:val="auto"/>
          <w:szCs w:val="21"/>
        </w:rPr>
      </w:pPr>
      <w:r>
        <w:rPr>
          <w:rFonts w:hint="eastAsia" w:ascii="宋体" w:hAnsi="宋体"/>
          <w:color w:val="auto"/>
          <w:szCs w:val="21"/>
        </w:rPr>
        <w:t>法定代表人或其授权的代理人（签字或印章）：</w:t>
      </w:r>
    </w:p>
    <w:p>
      <w:pPr>
        <w:adjustRightInd w:val="0"/>
        <w:snapToGrid w:val="0"/>
        <w:spacing w:line="360" w:lineRule="auto"/>
        <w:rPr>
          <w:rFonts w:ascii="宋体" w:hAnsi="宋体"/>
          <w:color w:val="auto"/>
          <w:szCs w:val="21"/>
        </w:rPr>
      </w:pPr>
      <w:r>
        <w:rPr>
          <w:rFonts w:hint="eastAsia" w:ascii="宋体" w:hAnsi="宋体"/>
          <w:color w:val="auto"/>
          <w:szCs w:val="21"/>
        </w:rPr>
        <w:t>日期：年月_日</w:t>
      </w:r>
    </w:p>
    <w:sectPr>
      <w:pgSz w:w="11906" w:h="16838"/>
      <w:pgMar w:top="1474" w:right="1474" w:bottom="147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 w:name="Arial Unicode MS">
    <w:altName w:val="Arial"/>
    <w:panose1 w:val="020B0604020202020204"/>
    <w:charset w:val="00"/>
    <w:family w:val="auto"/>
    <w:pitch w:val="default"/>
    <w:sig w:usb0="00000000" w:usb1="00000000" w:usb2="00000000" w:usb3="00000000" w:csb0="00000001" w:csb1="00000000"/>
  </w:font>
  <w:font w:name="Cambria">
    <w:panose1 w:val="02040503050406030204"/>
    <w:charset w:val="00"/>
    <w:family w:val="auto"/>
    <w:pitch w:val="default"/>
    <w:sig w:usb0="E00002FF" w:usb1="400004FF" w:usb2="00000000" w:usb3="00000000" w:csb0="2000019F" w:csb1="00000000"/>
  </w:font>
  <w:font w:name="TimesNewRomanPSMT">
    <w:altName w:val="Times New Roman"/>
    <w:panose1 w:val="00000000000000000000"/>
    <w:charset w:val="00"/>
    <w:family w:val="auto"/>
    <w:pitch w:val="default"/>
    <w:sig w:usb0="00000000" w:usb1="00000000" w:usb2="00000000" w:usb3="00000000" w:csb0="00000001" w:csb1="00000000"/>
  </w:font>
  <w:font w:name="华文中宋">
    <w:altName w:val="宋体"/>
    <w:panose1 w:val="00000000000000000000"/>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细黑">
    <w:altName w:val="微软雅黑"/>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left="300" w:right="360" w:hanging="300" w:hangingChars="100"/>
      <w:jc w:val="right"/>
      <w:rPr>
        <w:rFonts w:eastAsia="楷体_GB2312"/>
      </w:rPr>
    </w:pPr>
    <w:r>
      <w:rPr>
        <w:rStyle w:val="45"/>
        <w:rFonts w:hint="eastAsia" w:ascii="仿宋_GB2312" w:eastAsia="仿宋_GB2312"/>
        <w:sz w:val="30"/>
        <w:szCs w:val="30"/>
      </w:rPr>
      <w:t>—</w:t>
    </w:r>
    <w:r>
      <w:rPr>
        <w:rStyle w:val="45"/>
        <w:rFonts w:hint="eastAsia" w:ascii="仿宋_GB2312" w:eastAsia="仿宋_GB2312"/>
        <w:sz w:val="30"/>
        <w:szCs w:val="30"/>
      </w:rPr>
      <w:fldChar w:fldCharType="begin"/>
    </w:r>
    <w:r>
      <w:rPr>
        <w:rStyle w:val="45"/>
        <w:rFonts w:hint="eastAsia" w:ascii="仿宋_GB2312" w:eastAsia="仿宋_GB2312"/>
        <w:sz w:val="30"/>
        <w:szCs w:val="30"/>
      </w:rPr>
      <w:instrText xml:space="preserve"> PAGE </w:instrText>
    </w:r>
    <w:r>
      <w:rPr>
        <w:rStyle w:val="45"/>
        <w:rFonts w:hint="eastAsia" w:ascii="仿宋_GB2312" w:eastAsia="仿宋_GB2312"/>
        <w:sz w:val="30"/>
        <w:szCs w:val="30"/>
      </w:rPr>
      <w:fldChar w:fldCharType="separate"/>
    </w:r>
    <w:r>
      <w:rPr>
        <w:rStyle w:val="45"/>
        <w:rFonts w:ascii="仿宋_GB2312" w:eastAsia="仿宋_GB2312"/>
        <w:sz w:val="30"/>
        <w:szCs w:val="30"/>
      </w:rPr>
      <w:t>2</w:t>
    </w:r>
    <w:r>
      <w:rPr>
        <w:rStyle w:val="45"/>
        <w:rFonts w:hint="eastAsia" w:ascii="仿宋_GB2312" w:eastAsia="仿宋_GB2312"/>
        <w:sz w:val="30"/>
        <w:szCs w:val="30"/>
      </w:rPr>
      <w:fldChar w:fldCharType="end"/>
    </w:r>
    <w:r>
      <w:rPr>
        <w:rStyle w:val="45"/>
        <w:rFonts w:hint="eastAsia" w:ascii="仿宋_GB2312" w:eastAsia="仿宋_GB2312"/>
        <w:sz w:val="30"/>
        <w:szCs w:val="3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33</w:t>
                          </w:r>
                          <w: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dblS0AAAAAUBAAAPAAAAAAAA&#10;AAEAIAAAACIAAABkcnMvZG93bnJldi54bWxQSwECFAAUAAAACACHTuJAGziLKKgBAABBAwAADgAA&#10;AAAAAAABACAAAAAfAQAAZHJzL2Uyb0RvYy54bWxQSwUGAAAAAAYABgBZAQAAOQU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33</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left="180" w:right="360" w:hanging="180" w:hangingChars="100"/>
      <w:rPr>
        <w:rFonts w:eastAsia="楷体_GB2312"/>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100</w:t>
                          </w:r>
                          <w:r>
                            <w:fldChar w:fldCharType="end"/>
                          </w:r>
                        </w:p>
                      </w:txbxContent>
                    </wps:txbx>
                    <wps:bodyPr wrap="none" lIns="0" tIns="0" rIns="0" bIns="0" upright="1">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dblS0AAAAAUBAAAPAAAAAAAA&#10;AAEAIAAAACIAAABkcnMvZG93bnJldi54bWxQSwECFAAUAAAACACHTuJAyNADs6gBAABBAwAADgAA&#10;AAAAAAABACAAAAAfAQAAZHJzL2Uyb0RvYy54bWxQSwUGAAAAAAYABgBZAQAAOQU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100</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double" w:color="auto" w:sz="8" w:space="1"/>
      </w:pBdr>
      <w:jc w:val="left"/>
    </w:pPr>
    <w:r>
      <w:rPr>
        <w:rFonts w:hint="eastAsia"/>
        <w:lang w:eastAsia="zh-CN"/>
      </w:rPr>
      <w:t>永州经开区大数据产业园1期A1栋电梯采购项目（第二次）</w:t>
    </w:r>
    <w:r>
      <w:rPr>
        <w:rFonts w:hint="eastAsia"/>
      </w:rPr>
      <w:t xml:space="preserve">                            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double" w:color="auto" w:sz="8" w:space="1"/>
      </w:pBdr>
      <w:jc w:val="left"/>
    </w:pPr>
    <w:r>
      <w:rPr>
        <w:rFonts w:hint="eastAsia"/>
        <w:lang w:eastAsia="zh-CN"/>
      </w:rPr>
      <w:t>永州经开区大数据产业园1期A1栋电梯采购项目（第二次）</w:t>
    </w:r>
    <w:r>
      <w:rPr>
        <w:rFonts w:hint="eastAsia"/>
      </w:rPr>
      <w:t xml:space="preserve">                           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574A9A"/>
    <w:multiLevelType w:val="singleLevel"/>
    <w:tmpl w:val="F8574A9A"/>
    <w:lvl w:ilvl="0" w:tentative="0">
      <w:start w:val="1"/>
      <w:numFmt w:val="decimal"/>
      <w:suff w:val="nothing"/>
      <w:lvlText w:val="%1、"/>
      <w:lvlJc w:val="left"/>
    </w:lvl>
  </w:abstractNum>
  <w:abstractNum w:abstractNumId="1">
    <w:nsid w:val="00000084"/>
    <w:multiLevelType w:val="multilevel"/>
    <w:tmpl w:val="00000084"/>
    <w:lvl w:ilvl="0" w:tentative="0">
      <w:start w:val="1"/>
      <w:numFmt w:val="chineseCountingThousand"/>
      <w:lvlText w:val="第%1章 "/>
      <w:lvlJc w:val="left"/>
      <w:pPr>
        <w:tabs>
          <w:tab w:val="left" w:pos="0"/>
        </w:tabs>
        <w:ind w:left="0" w:firstLine="0"/>
      </w:pPr>
      <w:rPr>
        <w:rFonts w:hint="eastAsia"/>
        <w:b/>
        <w:spacing w:val="0"/>
        <w:sz w:val="32"/>
      </w:rPr>
    </w:lvl>
    <w:lvl w:ilvl="1" w:tentative="0">
      <w:start w:val="1"/>
      <w:numFmt w:val="chineseCountingThousand"/>
      <w:lvlText w:val="%2、"/>
      <w:lvlJc w:val="left"/>
      <w:pPr>
        <w:tabs>
          <w:tab w:val="left" w:pos="0"/>
        </w:tabs>
        <w:ind w:left="567" w:hanging="567"/>
      </w:pPr>
      <w:rPr>
        <w:rFonts w:hint="eastAsia"/>
        <w:b/>
        <w:spacing w:val="0"/>
        <w:sz w:val="28"/>
      </w:rPr>
    </w:lvl>
    <w:lvl w:ilvl="2" w:tentative="0">
      <w:start w:val="1"/>
      <w:numFmt w:val="decimal"/>
      <w:suff w:val="nothing"/>
      <w:lvlText w:val="%3. "/>
      <w:lvlJc w:val="left"/>
      <w:pPr>
        <w:ind w:left="0" w:firstLine="0"/>
      </w:pPr>
      <w:rPr>
        <w:rFonts w:hint="eastAsia"/>
        <w:b/>
        <w:spacing w:val="0"/>
        <w:sz w:val="21"/>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8927F6"/>
    <w:rsid w:val="0C381C1F"/>
    <w:rsid w:val="0C697B8B"/>
    <w:rsid w:val="0F103384"/>
    <w:rsid w:val="10C65E13"/>
    <w:rsid w:val="12396C7A"/>
    <w:rsid w:val="18812198"/>
    <w:rsid w:val="1C7269CE"/>
    <w:rsid w:val="23DF07AF"/>
    <w:rsid w:val="27481318"/>
    <w:rsid w:val="2C5531C8"/>
    <w:rsid w:val="309B2C9B"/>
    <w:rsid w:val="33C4335F"/>
    <w:rsid w:val="3D7542D2"/>
    <w:rsid w:val="4283404B"/>
    <w:rsid w:val="477250CF"/>
    <w:rsid w:val="49BE27F4"/>
    <w:rsid w:val="4DC77767"/>
    <w:rsid w:val="4E6207C9"/>
    <w:rsid w:val="514206ED"/>
    <w:rsid w:val="51881940"/>
    <w:rsid w:val="58AF6564"/>
    <w:rsid w:val="58CF3C3E"/>
    <w:rsid w:val="58DC23FD"/>
    <w:rsid w:val="5CDB7B46"/>
    <w:rsid w:val="65D42A51"/>
    <w:rsid w:val="6925141C"/>
    <w:rsid w:val="70F72CAB"/>
    <w:rsid w:val="71950479"/>
    <w:rsid w:val="72E84065"/>
    <w:rsid w:val="78643C1B"/>
    <w:rsid w:val="7BFD718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nhideWhenUsed="0"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qFormat="1" w:unhideWhenUsed="0" w:uiPriority="0" w:semiHidden="0"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nhideWhenUsed="0" w:uiPriority="0" w:semiHidden="0"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90"/>
    <w:qFormat/>
    <w:uiPriority w:val="0"/>
    <w:pPr>
      <w:keepNext/>
      <w:jc w:val="center"/>
      <w:outlineLvl w:val="0"/>
    </w:pPr>
    <w:rPr>
      <w:b/>
      <w:bCs/>
      <w:sz w:val="24"/>
      <w:szCs w:val="20"/>
    </w:rPr>
  </w:style>
  <w:style w:type="paragraph" w:styleId="5">
    <w:name w:val="heading 2"/>
    <w:basedOn w:val="1"/>
    <w:next w:val="1"/>
    <w:link w:val="91"/>
    <w:qFormat/>
    <w:uiPriority w:val="0"/>
    <w:pPr>
      <w:keepNext/>
      <w:keepLines/>
      <w:spacing w:line="360" w:lineRule="auto"/>
      <w:outlineLvl w:val="1"/>
    </w:pPr>
    <w:rPr>
      <w:rFonts w:ascii="Arial" w:hAnsi="Arial"/>
      <w:b/>
      <w:bCs/>
      <w:sz w:val="24"/>
      <w:szCs w:val="32"/>
    </w:rPr>
  </w:style>
  <w:style w:type="paragraph" w:styleId="6">
    <w:name w:val="heading 3"/>
    <w:basedOn w:val="1"/>
    <w:next w:val="1"/>
    <w:link w:val="92"/>
    <w:qFormat/>
    <w:uiPriority w:val="0"/>
    <w:pPr>
      <w:keepNext/>
      <w:keepLines/>
      <w:spacing w:before="260" w:after="260" w:line="416" w:lineRule="auto"/>
      <w:outlineLvl w:val="2"/>
    </w:pPr>
    <w:rPr>
      <w:b/>
      <w:bCs/>
      <w:sz w:val="32"/>
      <w:szCs w:val="32"/>
    </w:rPr>
  </w:style>
  <w:style w:type="paragraph" w:styleId="7">
    <w:name w:val="heading 4"/>
    <w:basedOn w:val="1"/>
    <w:next w:val="1"/>
    <w:link w:val="93"/>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94"/>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9">
    <w:name w:val="heading 6"/>
    <w:basedOn w:val="1"/>
    <w:next w:val="1"/>
    <w:link w:val="95"/>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10">
    <w:name w:val="heading 7"/>
    <w:basedOn w:val="1"/>
    <w:next w:val="1"/>
    <w:link w:val="96"/>
    <w:qFormat/>
    <w:uiPriority w:val="0"/>
    <w:pPr>
      <w:keepNext/>
      <w:keepLines/>
      <w:adjustRightInd w:val="0"/>
      <w:spacing w:before="240" w:after="64" w:line="320" w:lineRule="atLeast"/>
      <w:jc w:val="left"/>
      <w:textAlignment w:val="baseline"/>
      <w:outlineLvl w:val="6"/>
    </w:pPr>
    <w:rPr>
      <w:b/>
      <w:bCs/>
      <w:kern w:val="0"/>
      <w:sz w:val="24"/>
    </w:rPr>
  </w:style>
  <w:style w:type="paragraph" w:styleId="11">
    <w:name w:val="heading 8"/>
    <w:basedOn w:val="1"/>
    <w:next w:val="1"/>
    <w:link w:val="97"/>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2">
    <w:name w:val="heading 9"/>
    <w:basedOn w:val="1"/>
    <w:next w:val="1"/>
    <w:link w:val="98"/>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3">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link w:val="102"/>
    <w:qFormat/>
    <w:uiPriority w:val="0"/>
    <w:pPr>
      <w:spacing w:after="120"/>
      <w:ind w:left="420" w:leftChars="200"/>
    </w:pPr>
  </w:style>
  <w:style w:type="paragraph" w:styleId="13">
    <w:name w:val="toc 7"/>
    <w:basedOn w:val="1"/>
    <w:next w:val="1"/>
    <w:unhideWhenUsed/>
    <w:qFormat/>
    <w:uiPriority w:val="39"/>
    <w:pPr>
      <w:ind w:left="2520" w:leftChars="1200"/>
    </w:pPr>
    <w:rPr>
      <w:rFonts w:ascii="Calibri" w:hAnsi="Calibri" w:eastAsia="宋体" w:cs="黑体"/>
      <w:szCs w:val="22"/>
    </w:rPr>
  </w:style>
  <w:style w:type="paragraph" w:styleId="14">
    <w:name w:val="Normal Indent"/>
    <w:basedOn w:val="1"/>
    <w:qFormat/>
    <w:uiPriority w:val="0"/>
    <w:pPr>
      <w:widowControl/>
      <w:ind w:firstLine="420"/>
      <w:jc w:val="left"/>
    </w:pPr>
    <w:rPr>
      <w:kern w:val="0"/>
      <w:sz w:val="20"/>
      <w:szCs w:val="20"/>
    </w:rPr>
  </w:style>
  <w:style w:type="paragraph" w:styleId="15">
    <w:name w:val="Document Map"/>
    <w:basedOn w:val="1"/>
    <w:link w:val="112"/>
    <w:semiHidden/>
    <w:qFormat/>
    <w:uiPriority w:val="0"/>
    <w:pPr>
      <w:shd w:val="clear" w:color="auto" w:fill="000080"/>
    </w:pPr>
  </w:style>
  <w:style w:type="paragraph" w:styleId="16">
    <w:name w:val="annotation text"/>
    <w:basedOn w:val="1"/>
    <w:link w:val="104"/>
    <w:semiHidden/>
    <w:qFormat/>
    <w:uiPriority w:val="0"/>
    <w:pPr>
      <w:jc w:val="left"/>
    </w:pPr>
  </w:style>
  <w:style w:type="paragraph" w:styleId="17">
    <w:name w:val="Salutation"/>
    <w:basedOn w:val="1"/>
    <w:next w:val="1"/>
    <w:link w:val="106"/>
    <w:qFormat/>
    <w:uiPriority w:val="0"/>
    <w:rPr>
      <w:rFonts w:ascii="仿宋_GB2312" w:eastAsia="仿宋_GB2312"/>
      <w:sz w:val="24"/>
    </w:rPr>
  </w:style>
  <w:style w:type="paragraph" w:styleId="18">
    <w:name w:val="Body Text"/>
    <w:basedOn w:val="1"/>
    <w:next w:val="1"/>
    <w:link w:val="99"/>
    <w:qFormat/>
    <w:uiPriority w:val="0"/>
    <w:pPr>
      <w:spacing w:after="120"/>
    </w:pPr>
  </w:style>
  <w:style w:type="paragraph" w:styleId="19">
    <w:name w:val="Block Text"/>
    <w:basedOn w:val="1"/>
    <w:qFormat/>
    <w:uiPriority w:val="0"/>
    <w:pPr>
      <w:ind w:left="1171" w:right="91" w:hanging="1080"/>
    </w:pPr>
    <w:rPr>
      <w:rFonts w:eastAsia="楷体_GB2312"/>
      <w:szCs w:val="20"/>
    </w:rPr>
  </w:style>
  <w:style w:type="paragraph" w:styleId="20">
    <w:name w:val="toc 5"/>
    <w:basedOn w:val="1"/>
    <w:next w:val="1"/>
    <w:unhideWhenUsed/>
    <w:qFormat/>
    <w:uiPriority w:val="39"/>
    <w:pPr>
      <w:ind w:left="1680" w:leftChars="800"/>
    </w:pPr>
    <w:rPr>
      <w:rFonts w:ascii="Calibri" w:hAnsi="Calibri" w:eastAsia="宋体" w:cs="黑体"/>
      <w:szCs w:val="22"/>
    </w:rPr>
  </w:style>
  <w:style w:type="paragraph" w:styleId="21">
    <w:name w:val="toc 3"/>
    <w:basedOn w:val="1"/>
    <w:next w:val="1"/>
    <w:unhideWhenUsed/>
    <w:qFormat/>
    <w:uiPriority w:val="39"/>
    <w:pPr>
      <w:adjustRightInd w:val="0"/>
      <w:snapToGrid w:val="0"/>
      <w:spacing w:line="360" w:lineRule="auto"/>
      <w:ind w:left="400" w:leftChars="400"/>
    </w:pPr>
    <w:rPr>
      <w:rFonts w:eastAsia="宋体"/>
      <w:b/>
    </w:rPr>
  </w:style>
  <w:style w:type="paragraph" w:styleId="22">
    <w:name w:val="Plain Text"/>
    <w:basedOn w:val="1"/>
    <w:link w:val="103"/>
    <w:qFormat/>
    <w:uiPriority w:val="0"/>
    <w:rPr>
      <w:rFonts w:ascii="宋体" w:hAnsi="Courier New" w:cs="Courier New"/>
      <w:szCs w:val="21"/>
    </w:rPr>
  </w:style>
  <w:style w:type="paragraph" w:styleId="23">
    <w:name w:val="toc 8"/>
    <w:basedOn w:val="1"/>
    <w:next w:val="1"/>
    <w:unhideWhenUsed/>
    <w:qFormat/>
    <w:uiPriority w:val="39"/>
    <w:pPr>
      <w:ind w:left="2940" w:leftChars="1400"/>
    </w:pPr>
    <w:rPr>
      <w:rFonts w:ascii="Calibri" w:hAnsi="Calibri" w:eastAsia="宋体" w:cs="黑体"/>
      <w:szCs w:val="22"/>
    </w:rPr>
  </w:style>
  <w:style w:type="paragraph" w:styleId="24">
    <w:name w:val="Date"/>
    <w:basedOn w:val="1"/>
    <w:next w:val="1"/>
    <w:link w:val="110"/>
    <w:qFormat/>
    <w:uiPriority w:val="0"/>
    <w:rPr>
      <w:sz w:val="24"/>
      <w:szCs w:val="20"/>
    </w:rPr>
  </w:style>
  <w:style w:type="paragraph" w:styleId="25">
    <w:name w:val="Body Text Indent 2"/>
    <w:basedOn w:val="1"/>
    <w:link w:val="108"/>
    <w:qFormat/>
    <w:uiPriority w:val="0"/>
    <w:pPr>
      <w:spacing w:after="120" w:line="480" w:lineRule="auto"/>
      <w:ind w:left="420" w:leftChars="200"/>
    </w:pPr>
  </w:style>
  <w:style w:type="paragraph" w:styleId="26">
    <w:name w:val="Balloon Text"/>
    <w:basedOn w:val="1"/>
    <w:link w:val="114"/>
    <w:qFormat/>
    <w:uiPriority w:val="0"/>
    <w:rPr>
      <w:sz w:val="18"/>
      <w:szCs w:val="18"/>
    </w:rPr>
  </w:style>
  <w:style w:type="paragraph" w:styleId="27">
    <w:name w:val="footer"/>
    <w:basedOn w:val="1"/>
    <w:link w:val="100"/>
    <w:qFormat/>
    <w:uiPriority w:val="99"/>
    <w:pPr>
      <w:tabs>
        <w:tab w:val="center" w:pos="4153"/>
        <w:tab w:val="right" w:pos="8306"/>
      </w:tabs>
      <w:snapToGrid w:val="0"/>
      <w:jc w:val="left"/>
    </w:pPr>
    <w:rPr>
      <w:sz w:val="18"/>
      <w:szCs w:val="18"/>
    </w:rPr>
  </w:style>
  <w:style w:type="paragraph" w:styleId="28">
    <w:name w:val="header"/>
    <w:basedOn w:val="1"/>
    <w:link w:val="101"/>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spacing w:line="360" w:lineRule="auto"/>
    </w:pPr>
    <w:rPr>
      <w:rFonts w:ascii="宋体" w:hAnsi="宋体" w:eastAsia="宋体"/>
      <w:b/>
      <w:sz w:val="24"/>
      <w:szCs w:val="21"/>
    </w:rPr>
  </w:style>
  <w:style w:type="paragraph" w:styleId="30">
    <w:name w:val="toc 4"/>
    <w:basedOn w:val="1"/>
    <w:next w:val="1"/>
    <w:unhideWhenUsed/>
    <w:qFormat/>
    <w:uiPriority w:val="39"/>
    <w:pPr>
      <w:adjustRightInd w:val="0"/>
      <w:snapToGrid w:val="0"/>
      <w:spacing w:line="360" w:lineRule="auto"/>
      <w:ind w:left="600" w:leftChars="600"/>
    </w:pPr>
    <w:rPr>
      <w:rFonts w:ascii="Calibri" w:hAnsi="Calibri" w:eastAsia="宋体" w:cs="黑体"/>
      <w:b/>
      <w:szCs w:val="22"/>
    </w:rPr>
  </w:style>
  <w:style w:type="paragraph" w:styleId="31">
    <w:name w:val="toc 6"/>
    <w:basedOn w:val="1"/>
    <w:next w:val="1"/>
    <w:qFormat/>
    <w:uiPriority w:val="39"/>
    <w:pPr>
      <w:ind w:left="2100"/>
    </w:pPr>
    <w:rPr>
      <w:szCs w:val="20"/>
    </w:rPr>
  </w:style>
  <w:style w:type="paragraph" w:styleId="32">
    <w:name w:val="Body Text Indent 3"/>
    <w:basedOn w:val="1"/>
    <w:link w:val="109"/>
    <w:qFormat/>
    <w:uiPriority w:val="0"/>
    <w:pPr>
      <w:spacing w:after="120"/>
      <w:ind w:left="420" w:leftChars="200"/>
    </w:pPr>
    <w:rPr>
      <w:sz w:val="16"/>
      <w:szCs w:val="16"/>
    </w:rPr>
  </w:style>
  <w:style w:type="paragraph" w:styleId="33">
    <w:name w:val="toc 2"/>
    <w:basedOn w:val="1"/>
    <w:next w:val="1"/>
    <w:unhideWhenUsed/>
    <w:qFormat/>
    <w:uiPriority w:val="39"/>
    <w:pPr>
      <w:spacing w:line="360" w:lineRule="auto"/>
      <w:ind w:left="200" w:leftChars="200"/>
    </w:pPr>
    <w:rPr>
      <w:rFonts w:eastAsia="宋体"/>
      <w:b/>
    </w:rPr>
  </w:style>
  <w:style w:type="paragraph" w:styleId="34">
    <w:name w:val="toc 9"/>
    <w:basedOn w:val="1"/>
    <w:next w:val="1"/>
    <w:unhideWhenUsed/>
    <w:qFormat/>
    <w:uiPriority w:val="39"/>
    <w:pPr>
      <w:ind w:left="3360" w:leftChars="1600"/>
    </w:pPr>
    <w:rPr>
      <w:rFonts w:ascii="Calibri" w:hAnsi="Calibri" w:eastAsia="宋体" w:cs="黑体"/>
      <w:szCs w:val="22"/>
    </w:rPr>
  </w:style>
  <w:style w:type="paragraph" w:styleId="35">
    <w:name w:val="Body Text 2"/>
    <w:basedOn w:val="1"/>
    <w:link w:val="107"/>
    <w:qFormat/>
    <w:uiPriority w:val="0"/>
    <w:pPr>
      <w:spacing w:after="120" w:line="480" w:lineRule="auto"/>
    </w:pPr>
  </w:style>
  <w:style w:type="paragraph" w:styleId="36">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37">
    <w:name w:val="HTML Preformatted"/>
    <w:basedOn w:val="1"/>
    <w:link w:val="10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8">
    <w:name w:val="Normal (Web)"/>
    <w:basedOn w:val="1"/>
    <w:next w:val="1"/>
    <w:qFormat/>
    <w:uiPriority w:val="99"/>
    <w:pPr>
      <w:widowControl/>
      <w:spacing w:before="100" w:beforeAutospacing="1" w:after="100" w:afterAutospacing="1"/>
      <w:jc w:val="left"/>
    </w:pPr>
    <w:rPr>
      <w:rFonts w:ascii="宋体" w:hAnsi="宋体" w:cs="宋体"/>
      <w:kern w:val="0"/>
      <w:sz w:val="24"/>
    </w:rPr>
  </w:style>
  <w:style w:type="paragraph" w:styleId="39">
    <w:name w:val="index 1"/>
    <w:basedOn w:val="1"/>
    <w:next w:val="1"/>
    <w:qFormat/>
    <w:uiPriority w:val="0"/>
    <w:pPr>
      <w:spacing w:line="220" w:lineRule="exact"/>
      <w:jc w:val="center"/>
    </w:pPr>
    <w:rPr>
      <w:rFonts w:ascii="仿宋_GB2312" w:eastAsia="仿宋_GB2312"/>
      <w:szCs w:val="20"/>
    </w:rPr>
  </w:style>
  <w:style w:type="paragraph" w:styleId="40">
    <w:name w:val="Title"/>
    <w:basedOn w:val="1"/>
    <w:next w:val="1"/>
    <w:link w:val="120"/>
    <w:qFormat/>
    <w:uiPriority w:val="0"/>
    <w:pPr>
      <w:jc w:val="center"/>
      <w:outlineLvl w:val="0"/>
    </w:pPr>
    <w:rPr>
      <w:rFonts w:ascii="Calibri" w:hAnsi="Calibri" w:eastAsia="宋体" w:cs="黑体"/>
      <w:b/>
      <w:sz w:val="32"/>
      <w:szCs w:val="22"/>
    </w:rPr>
  </w:style>
  <w:style w:type="paragraph" w:styleId="41">
    <w:name w:val="annotation subject"/>
    <w:basedOn w:val="16"/>
    <w:next w:val="16"/>
    <w:link w:val="113"/>
    <w:qFormat/>
    <w:uiPriority w:val="0"/>
    <w:rPr>
      <w:b/>
      <w:bCs/>
    </w:rPr>
  </w:style>
  <w:style w:type="character" w:styleId="44">
    <w:name w:val="Strong"/>
    <w:basedOn w:val="43"/>
    <w:qFormat/>
    <w:uiPriority w:val="0"/>
    <w:rPr>
      <w:b/>
      <w:bCs/>
    </w:rPr>
  </w:style>
  <w:style w:type="character" w:styleId="45">
    <w:name w:val="page number"/>
    <w:basedOn w:val="43"/>
    <w:qFormat/>
    <w:uiPriority w:val="0"/>
  </w:style>
  <w:style w:type="character" w:styleId="46">
    <w:name w:val="FollowedHyperlink"/>
    <w:basedOn w:val="43"/>
    <w:qFormat/>
    <w:uiPriority w:val="0"/>
    <w:rPr>
      <w:color w:val="800080"/>
      <w:u w:val="none"/>
    </w:rPr>
  </w:style>
  <w:style w:type="character" w:styleId="47">
    <w:name w:val="HTML Definition"/>
    <w:basedOn w:val="43"/>
    <w:semiHidden/>
    <w:unhideWhenUsed/>
    <w:qFormat/>
    <w:uiPriority w:val="99"/>
  </w:style>
  <w:style w:type="character" w:styleId="48">
    <w:name w:val="HTML Typewriter"/>
    <w:basedOn w:val="43"/>
    <w:semiHidden/>
    <w:unhideWhenUsed/>
    <w:qFormat/>
    <w:uiPriority w:val="99"/>
    <w:rPr>
      <w:rFonts w:hint="default" w:ascii="monospace" w:hAnsi="monospace" w:eastAsia="monospace" w:cs="monospace"/>
      <w:sz w:val="20"/>
    </w:rPr>
  </w:style>
  <w:style w:type="character" w:styleId="49">
    <w:name w:val="HTML Acronym"/>
    <w:basedOn w:val="43"/>
    <w:semiHidden/>
    <w:unhideWhenUsed/>
    <w:qFormat/>
    <w:uiPriority w:val="99"/>
  </w:style>
  <w:style w:type="character" w:styleId="50">
    <w:name w:val="HTML Variable"/>
    <w:basedOn w:val="43"/>
    <w:semiHidden/>
    <w:unhideWhenUsed/>
    <w:qFormat/>
    <w:uiPriority w:val="99"/>
  </w:style>
  <w:style w:type="character" w:styleId="51">
    <w:name w:val="Hyperlink"/>
    <w:basedOn w:val="43"/>
    <w:qFormat/>
    <w:uiPriority w:val="99"/>
    <w:rPr>
      <w:color w:val="136EC2"/>
      <w:u w:val="single"/>
    </w:rPr>
  </w:style>
  <w:style w:type="character" w:styleId="52">
    <w:name w:val="HTML Code"/>
    <w:basedOn w:val="43"/>
    <w:semiHidden/>
    <w:unhideWhenUsed/>
    <w:qFormat/>
    <w:uiPriority w:val="99"/>
    <w:rPr>
      <w:rFonts w:hint="default" w:ascii="monospace" w:hAnsi="monospace" w:eastAsia="monospace" w:cs="monospace"/>
      <w:sz w:val="20"/>
    </w:rPr>
  </w:style>
  <w:style w:type="character" w:styleId="53">
    <w:name w:val="annotation reference"/>
    <w:qFormat/>
    <w:uiPriority w:val="0"/>
    <w:rPr>
      <w:sz w:val="21"/>
      <w:szCs w:val="21"/>
    </w:rPr>
  </w:style>
  <w:style w:type="character" w:styleId="54">
    <w:name w:val="HTML Cite"/>
    <w:basedOn w:val="43"/>
    <w:semiHidden/>
    <w:unhideWhenUsed/>
    <w:qFormat/>
    <w:uiPriority w:val="99"/>
  </w:style>
  <w:style w:type="character" w:styleId="55">
    <w:name w:val="HTML Keyboard"/>
    <w:basedOn w:val="43"/>
    <w:semiHidden/>
    <w:unhideWhenUsed/>
    <w:qFormat/>
    <w:uiPriority w:val="99"/>
    <w:rPr>
      <w:rFonts w:ascii="monospace" w:hAnsi="monospace" w:eastAsia="monospace" w:cs="monospace"/>
      <w:sz w:val="20"/>
    </w:rPr>
  </w:style>
  <w:style w:type="character" w:styleId="56">
    <w:name w:val="HTML Sample"/>
    <w:basedOn w:val="43"/>
    <w:semiHidden/>
    <w:unhideWhenUsed/>
    <w:qFormat/>
    <w:uiPriority w:val="99"/>
    <w:rPr>
      <w:rFonts w:hint="default" w:ascii="monospace" w:hAnsi="monospace" w:eastAsia="monospace" w:cs="monospace"/>
    </w:rPr>
  </w:style>
  <w:style w:type="paragraph" w:customStyle="1" w:styleId="57">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58">
    <w:name w:val="表格内容"/>
    <w:basedOn w:val="18"/>
    <w:qFormat/>
    <w:uiPriority w:val="0"/>
    <w:pPr>
      <w:suppressLineNumbers/>
      <w:suppressAutoHyphens/>
      <w:jc w:val="left"/>
    </w:pPr>
    <w:rPr>
      <w:rFonts w:cs="Tahoma"/>
      <w:kern w:val="0"/>
      <w:sz w:val="24"/>
    </w:rPr>
  </w:style>
  <w:style w:type="paragraph" w:customStyle="1" w:styleId="59">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60">
    <w:name w:val="Char Char Char Char Char Char Char1"/>
    <w:basedOn w:val="1"/>
    <w:qFormat/>
    <w:uiPriority w:val="0"/>
    <w:pPr>
      <w:snapToGrid w:val="0"/>
      <w:spacing w:line="360" w:lineRule="auto"/>
      <w:ind w:firstLine="200" w:firstLineChars="200"/>
    </w:pPr>
    <w:rPr>
      <w:rFonts w:eastAsia="仿宋_GB2312"/>
      <w:sz w:val="24"/>
    </w:rPr>
  </w:style>
  <w:style w:type="paragraph" w:customStyle="1" w:styleId="61">
    <w:name w:val="Char Char Char"/>
    <w:basedOn w:val="1"/>
    <w:qFormat/>
    <w:uiPriority w:val="0"/>
    <w:rPr>
      <w:rFonts w:ascii="宋体" w:hAnsi="宋体"/>
      <w:b/>
      <w:sz w:val="28"/>
      <w:szCs w:val="28"/>
    </w:rPr>
  </w:style>
  <w:style w:type="paragraph" w:customStyle="1" w:styleId="62">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3">
    <w:name w:val="Char"/>
    <w:basedOn w:val="1"/>
    <w:qFormat/>
    <w:uiPriority w:val="0"/>
    <w:pPr>
      <w:tabs>
        <w:tab w:val="left" w:pos="360"/>
      </w:tabs>
      <w:ind w:left="360" w:hanging="360" w:hangingChars="200"/>
    </w:pPr>
    <w:rPr>
      <w:sz w:val="24"/>
    </w:rPr>
  </w:style>
  <w:style w:type="paragraph" w:customStyle="1" w:styleId="64">
    <w:name w:val="样式1"/>
    <w:basedOn w:val="1"/>
    <w:link w:val="122"/>
    <w:qFormat/>
    <w:uiPriority w:val="0"/>
    <w:pPr>
      <w:tabs>
        <w:tab w:val="left" w:pos="360"/>
      </w:tabs>
      <w:adjustRightInd w:val="0"/>
      <w:ind w:left="360" w:hanging="360"/>
      <w:textAlignment w:val="baseline"/>
    </w:pPr>
    <w:rPr>
      <w:rFonts w:ascii="宋体" w:hAnsi="宋体"/>
      <w:kern w:val="0"/>
      <w:szCs w:val="21"/>
    </w:rPr>
  </w:style>
  <w:style w:type="paragraph" w:customStyle="1" w:styleId="65">
    <w:name w:val="p0"/>
    <w:basedOn w:val="1"/>
    <w:link w:val="111"/>
    <w:qFormat/>
    <w:uiPriority w:val="0"/>
    <w:pPr>
      <w:widowControl/>
    </w:pPr>
    <w:rPr>
      <w:rFonts w:ascii="Calibri" w:hAnsi="Calibri" w:cs="黑体"/>
      <w:szCs w:val="21"/>
    </w:rPr>
  </w:style>
  <w:style w:type="paragraph" w:customStyle="1" w:styleId="66">
    <w:name w:val="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67">
    <w:name w:val="Char Char1 Char Char Char Char Char1 Char Char Char Char"/>
    <w:basedOn w:val="15"/>
    <w:qFormat/>
    <w:uiPriority w:val="0"/>
    <w:rPr>
      <w:rFonts w:ascii="Tahoma" w:hAnsi="Tahoma"/>
    </w:rPr>
  </w:style>
  <w:style w:type="paragraph" w:customStyle="1" w:styleId="68">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69">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70">
    <w:name w:val="1"/>
    <w:basedOn w:val="1"/>
    <w:qFormat/>
    <w:uiPriority w:val="0"/>
    <w:pPr>
      <w:spacing w:afterLines="50" w:line="360" w:lineRule="auto"/>
    </w:pPr>
    <w:rPr>
      <w:rFonts w:ascii="宋体" w:hAnsi="宋体"/>
      <w:b/>
      <w:sz w:val="30"/>
      <w:szCs w:val="21"/>
    </w:rPr>
  </w:style>
  <w:style w:type="paragraph" w:customStyle="1" w:styleId="71">
    <w:name w:val="样式 标题 2 + 宋体 五号 行距: 单倍行距"/>
    <w:basedOn w:val="5"/>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72">
    <w:name w:val="标题 1 +"/>
    <w:basedOn w:val="4"/>
    <w:next w:val="1"/>
    <w:qFormat/>
    <w:uiPriority w:val="0"/>
    <w:pPr>
      <w:keepLines/>
      <w:spacing w:line="600" w:lineRule="auto"/>
    </w:pPr>
    <w:rPr>
      <w:rFonts w:eastAsia="黑体"/>
      <w:kern w:val="0"/>
      <w:sz w:val="32"/>
      <w:szCs w:val="32"/>
    </w:rPr>
  </w:style>
  <w:style w:type="paragraph" w:customStyle="1" w:styleId="73">
    <w:name w:val="样式 标题 2 + Times New Roman 四号 非加粗 段前: 5 磅 段后: 0 磅 行距: 固定值 20..."/>
    <w:basedOn w:val="5"/>
    <w:qFormat/>
    <w:uiPriority w:val="0"/>
    <w:pPr>
      <w:spacing w:before="100" w:line="400" w:lineRule="exact"/>
    </w:pPr>
    <w:rPr>
      <w:rFonts w:ascii="Times New Roman" w:hAnsi="Times New Roman" w:eastAsia="黑体"/>
      <w:b w:val="0"/>
      <w:bCs w:val="0"/>
      <w:sz w:val="28"/>
      <w:szCs w:val="20"/>
    </w:rPr>
  </w:style>
  <w:style w:type="paragraph" w:customStyle="1" w:styleId="74">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75">
    <w:name w:val="Char1 Char Char Char 字元 Char Char 字元 Char 字元 Char1 Char Char Char"/>
    <w:basedOn w:val="1"/>
    <w:qFormat/>
    <w:uiPriority w:val="0"/>
    <w:rPr>
      <w:szCs w:val="20"/>
    </w:rPr>
  </w:style>
  <w:style w:type="paragraph" w:customStyle="1" w:styleId="76">
    <w:name w:val="p16"/>
    <w:basedOn w:val="1"/>
    <w:qFormat/>
    <w:uiPriority w:val="0"/>
    <w:pPr>
      <w:widowControl/>
      <w:jc w:val="left"/>
    </w:pPr>
    <w:rPr>
      <w:kern w:val="0"/>
      <w:szCs w:val="21"/>
    </w:rPr>
  </w:style>
  <w:style w:type="paragraph" w:customStyle="1" w:styleId="77">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78">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79">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0">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81">
    <w:name w:val="Char Char Char1 Char"/>
    <w:basedOn w:val="1"/>
    <w:qFormat/>
    <w:uiPriority w:val="0"/>
    <w:pPr>
      <w:tabs>
        <w:tab w:val="left" w:pos="360"/>
      </w:tabs>
      <w:snapToGrid w:val="0"/>
      <w:spacing w:line="360" w:lineRule="auto"/>
    </w:pPr>
    <w:rPr>
      <w:rFonts w:eastAsia="仿宋_GB2312" w:cs="宋体"/>
      <w:sz w:val="24"/>
    </w:rPr>
  </w:style>
  <w:style w:type="paragraph" w:customStyle="1" w:styleId="82">
    <w:name w:val="List Paragraph"/>
    <w:basedOn w:val="1"/>
    <w:link w:val="119"/>
    <w:qFormat/>
    <w:uiPriority w:val="0"/>
    <w:pPr>
      <w:ind w:firstLine="420" w:firstLineChars="200"/>
    </w:pPr>
  </w:style>
  <w:style w:type="paragraph" w:customStyle="1" w:styleId="83">
    <w:name w:val="TOC 标题1"/>
    <w:basedOn w:val="4"/>
    <w:next w:val="1"/>
    <w:semiHidden/>
    <w:unhideWhenUsed/>
    <w:qFormat/>
    <w:uiPriority w:val="39"/>
    <w:pPr>
      <w:keepLines/>
      <w:widowControl/>
      <w:spacing w:before="480" w:line="276" w:lineRule="auto"/>
      <w:jc w:val="left"/>
      <w:outlineLvl w:val="9"/>
    </w:pPr>
    <w:rPr>
      <w:rFonts w:ascii="Cambria" w:hAnsi="Cambria" w:eastAsia="宋体" w:cs="黑体"/>
      <w:color w:val="365F90"/>
      <w:kern w:val="0"/>
      <w:sz w:val="28"/>
      <w:szCs w:val="28"/>
    </w:rPr>
  </w:style>
  <w:style w:type="paragraph" w:customStyle="1" w:styleId="84">
    <w:name w:val="段"/>
    <w:next w:val="1"/>
    <w:qFormat/>
    <w:uiPriority w:val="0"/>
    <w:pPr>
      <w:autoSpaceDE w:val="0"/>
      <w:autoSpaceDN w:val="0"/>
      <w:adjustRightInd w:val="0"/>
      <w:snapToGrid w:val="0"/>
      <w:spacing w:line="360" w:lineRule="auto"/>
      <w:ind w:firstLine="200" w:firstLineChars="200"/>
      <w:jc w:val="both"/>
    </w:pPr>
    <w:rPr>
      <w:rFonts w:ascii="宋体" w:hAnsi="Calibri" w:eastAsia="宋体" w:cs="Times New Roman"/>
      <w:sz w:val="24"/>
      <w:szCs w:val="22"/>
      <w:lang w:val="en-US" w:eastAsia="zh-CN" w:bidi="ar-SA"/>
    </w:rPr>
  </w:style>
  <w:style w:type="paragraph" w:customStyle="1" w:styleId="85">
    <w:name w:val="Normal_8"/>
    <w:qFormat/>
    <w:uiPriority w:val="0"/>
    <w:rPr>
      <w:rFonts w:ascii="Times New Roman" w:hAnsi="Times New Roman" w:eastAsia="Times New Roman" w:cs="Times New Roman"/>
      <w:sz w:val="24"/>
      <w:szCs w:val="24"/>
      <w:lang w:val="en-US" w:eastAsia="zh-CN" w:bidi="ar-SA"/>
    </w:rPr>
  </w:style>
  <w:style w:type="paragraph" w:customStyle="1" w:styleId="86">
    <w:name w:val="Normal_0_0_0"/>
    <w:qFormat/>
    <w:uiPriority w:val="0"/>
    <w:rPr>
      <w:rFonts w:ascii="Times New Roman" w:hAnsi="Times New Roman" w:eastAsia="Times New Roman" w:cs="Times New Roman"/>
      <w:sz w:val="24"/>
      <w:szCs w:val="24"/>
      <w:lang w:val="en-US" w:eastAsia="zh-CN" w:bidi="ar-SA"/>
    </w:rPr>
  </w:style>
  <w:style w:type="paragraph" w:customStyle="1" w:styleId="87">
    <w:name w:val="首行缩进"/>
    <w:basedOn w:val="1"/>
    <w:qFormat/>
    <w:uiPriority w:val="99"/>
    <w:pPr>
      <w:spacing w:line="360" w:lineRule="auto"/>
      <w:ind w:firstLine="480" w:firstLineChars="200"/>
    </w:pPr>
    <w:rPr>
      <w:rFonts w:ascii="宋体" w:hAnsi="宋体" w:cs="宋体"/>
      <w:kern w:val="0"/>
      <w:sz w:val="24"/>
    </w:rPr>
  </w:style>
  <w:style w:type="paragraph" w:customStyle="1" w:styleId="88">
    <w:name w:val="正文 A"/>
    <w:qFormat/>
    <w:uiPriority w:val="0"/>
    <w:pPr>
      <w:widowControl w:val="0"/>
      <w:jc w:val="both"/>
    </w:pPr>
    <w:rPr>
      <w:rFonts w:hint="eastAsia" w:ascii="Arial Unicode MS" w:hAnsi="Arial Unicode MS" w:eastAsia="Times New Roman" w:cs="Arial Unicode MS"/>
      <w:color w:val="000000"/>
      <w:kern w:val="2"/>
      <w:sz w:val="21"/>
      <w:szCs w:val="21"/>
      <w:u w:val="none" w:color="000000"/>
      <w:lang w:val="en-US" w:eastAsia="zh-CN" w:bidi="ar-SA"/>
    </w:rPr>
  </w:style>
  <w:style w:type="paragraph" w:customStyle="1" w:styleId="89">
    <w:name w:val="列出段落1"/>
    <w:basedOn w:val="1"/>
    <w:qFormat/>
    <w:uiPriority w:val="99"/>
    <w:pPr>
      <w:ind w:firstLine="420" w:firstLineChars="200"/>
    </w:pPr>
    <w:rPr>
      <w:rFonts w:ascii="Calibri" w:hAnsi="Calibri"/>
    </w:rPr>
  </w:style>
  <w:style w:type="character" w:customStyle="1" w:styleId="90">
    <w:name w:val="标题 1 Char"/>
    <w:basedOn w:val="43"/>
    <w:link w:val="4"/>
    <w:qFormat/>
    <w:uiPriority w:val="0"/>
    <w:rPr>
      <w:rFonts w:ascii="Times New Roman" w:hAnsi="Times New Roman" w:eastAsia="宋体" w:cs="Times New Roman"/>
      <w:b/>
      <w:bCs/>
      <w:sz w:val="24"/>
      <w:szCs w:val="20"/>
    </w:rPr>
  </w:style>
  <w:style w:type="character" w:customStyle="1" w:styleId="91">
    <w:name w:val="标题 2 Char"/>
    <w:basedOn w:val="43"/>
    <w:link w:val="5"/>
    <w:qFormat/>
    <w:uiPriority w:val="0"/>
    <w:rPr>
      <w:rFonts w:ascii="Arial" w:hAnsi="Arial" w:eastAsia="宋体" w:cs="Times New Roman"/>
      <w:b/>
      <w:bCs/>
      <w:sz w:val="24"/>
      <w:szCs w:val="32"/>
    </w:rPr>
  </w:style>
  <w:style w:type="character" w:customStyle="1" w:styleId="92">
    <w:name w:val="标题 3 Char"/>
    <w:basedOn w:val="43"/>
    <w:link w:val="6"/>
    <w:qFormat/>
    <w:uiPriority w:val="0"/>
    <w:rPr>
      <w:rFonts w:ascii="Times New Roman" w:hAnsi="Times New Roman" w:eastAsia="宋体" w:cs="Times New Roman"/>
      <w:b/>
      <w:bCs/>
      <w:sz w:val="32"/>
      <w:szCs w:val="32"/>
    </w:rPr>
  </w:style>
  <w:style w:type="character" w:customStyle="1" w:styleId="93">
    <w:name w:val="标题 4 Char"/>
    <w:basedOn w:val="43"/>
    <w:link w:val="7"/>
    <w:qFormat/>
    <w:uiPriority w:val="0"/>
    <w:rPr>
      <w:rFonts w:ascii="Arial" w:hAnsi="Arial" w:eastAsia="黑体" w:cs="Times New Roman"/>
      <w:b/>
      <w:bCs/>
      <w:sz w:val="28"/>
      <w:szCs w:val="28"/>
    </w:rPr>
  </w:style>
  <w:style w:type="character" w:customStyle="1" w:styleId="94">
    <w:name w:val="标题 5 Char"/>
    <w:basedOn w:val="43"/>
    <w:link w:val="8"/>
    <w:qFormat/>
    <w:uiPriority w:val="0"/>
    <w:rPr>
      <w:rFonts w:ascii="Times New Roman" w:hAnsi="Times New Roman" w:eastAsia="宋体" w:cs="Times New Roman"/>
      <w:b/>
      <w:bCs/>
      <w:kern w:val="0"/>
      <w:sz w:val="28"/>
      <w:szCs w:val="28"/>
    </w:rPr>
  </w:style>
  <w:style w:type="character" w:customStyle="1" w:styleId="95">
    <w:name w:val="标题 6 Char"/>
    <w:basedOn w:val="43"/>
    <w:link w:val="9"/>
    <w:qFormat/>
    <w:uiPriority w:val="0"/>
    <w:rPr>
      <w:rFonts w:ascii="Arial" w:hAnsi="Arial" w:eastAsia="黑体" w:cs="Times New Roman"/>
      <w:b/>
      <w:bCs/>
      <w:kern w:val="0"/>
      <w:sz w:val="24"/>
      <w:szCs w:val="24"/>
    </w:rPr>
  </w:style>
  <w:style w:type="character" w:customStyle="1" w:styleId="96">
    <w:name w:val="标题 7 Char"/>
    <w:basedOn w:val="43"/>
    <w:link w:val="10"/>
    <w:qFormat/>
    <w:uiPriority w:val="0"/>
    <w:rPr>
      <w:rFonts w:ascii="Times New Roman" w:hAnsi="Times New Roman" w:eastAsia="宋体" w:cs="Times New Roman"/>
      <w:b/>
      <w:bCs/>
      <w:kern w:val="0"/>
      <w:sz w:val="24"/>
      <w:szCs w:val="24"/>
    </w:rPr>
  </w:style>
  <w:style w:type="character" w:customStyle="1" w:styleId="97">
    <w:name w:val="标题 8 Char"/>
    <w:basedOn w:val="43"/>
    <w:link w:val="11"/>
    <w:qFormat/>
    <w:uiPriority w:val="0"/>
    <w:rPr>
      <w:rFonts w:ascii="Arial" w:hAnsi="Arial" w:eastAsia="黑体" w:cs="Times New Roman"/>
      <w:kern w:val="0"/>
      <w:sz w:val="24"/>
      <w:szCs w:val="24"/>
    </w:rPr>
  </w:style>
  <w:style w:type="character" w:customStyle="1" w:styleId="98">
    <w:name w:val="标题 9 Char"/>
    <w:basedOn w:val="43"/>
    <w:link w:val="12"/>
    <w:qFormat/>
    <w:uiPriority w:val="0"/>
    <w:rPr>
      <w:rFonts w:ascii="Arial" w:hAnsi="Arial" w:eastAsia="黑体" w:cs="Times New Roman"/>
      <w:kern w:val="0"/>
      <w:szCs w:val="21"/>
    </w:rPr>
  </w:style>
  <w:style w:type="character" w:customStyle="1" w:styleId="99">
    <w:name w:val="正文文本 Char"/>
    <w:basedOn w:val="43"/>
    <w:link w:val="18"/>
    <w:qFormat/>
    <w:uiPriority w:val="0"/>
    <w:rPr>
      <w:rFonts w:ascii="Times New Roman" w:hAnsi="Times New Roman" w:eastAsia="宋体" w:cs="Times New Roman"/>
      <w:szCs w:val="24"/>
    </w:rPr>
  </w:style>
  <w:style w:type="character" w:customStyle="1" w:styleId="100">
    <w:name w:val="页脚 Char"/>
    <w:basedOn w:val="43"/>
    <w:link w:val="27"/>
    <w:qFormat/>
    <w:uiPriority w:val="99"/>
    <w:rPr>
      <w:rFonts w:ascii="Times New Roman" w:hAnsi="Times New Roman" w:eastAsia="宋体" w:cs="Times New Roman"/>
      <w:sz w:val="18"/>
      <w:szCs w:val="18"/>
    </w:rPr>
  </w:style>
  <w:style w:type="character" w:customStyle="1" w:styleId="101">
    <w:name w:val="页眉 Char"/>
    <w:basedOn w:val="43"/>
    <w:link w:val="28"/>
    <w:qFormat/>
    <w:uiPriority w:val="99"/>
    <w:rPr>
      <w:rFonts w:ascii="Times New Roman" w:hAnsi="Times New Roman" w:eastAsia="宋体" w:cs="Times New Roman"/>
      <w:sz w:val="18"/>
      <w:szCs w:val="18"/>
    </w:rPr>
  </w:style>
  <w:style w:type="character" w:customStyle="1" w:styleId="102">
    <w:name w:val="正文文本缩进 Char"/>
    <w:basedOn w:val="43"/>
    <w:link w:val="3"/>
    <w:qFormat/>
    <w:uiPriority w:val="0"/>
    <w:rPr>
      <w:rFonts w:ascii="Times New Roman" w:hAnsi="Times New Roman" w:eastAsia="宋体" w:cs="Times New Roman"/>
      <w:szCs w:val="24"/>
    </w:rPr>
  </w:style>
  <w:style w:type="character" w:customStyle="1" w:styleId="103">
    <w:name w:val="纯文本 Char"/>
    <w:basedOn w:val="43"/>
    <w:link w:val="22"/>
    <w:qFormat/>
    <w:uiPriority w:val="0"/>
    <w:rPr>
      <w:rFonts w:ascii="宋体" w:hAnsi="Courier New" w:eastAsia="宋体" w:cs="Courier New"/>
      <w:szCs w:val="21"/>
    </w:rPr>
  </w:style>
  <w:style w:type="character" w:customStyle="1" w:styleId="104">
    <w:name w:val="批注文字 Char"/>
    <w:basedOn w:val="43"/>
    <w:link w:val="16"/>
    <w:semiHidden/>
    <w:qFormat/>
    <w:uiPriority w:val="0"/>
    <w:rPr>
      <w:rFonts w:ascii="Times New Roman" w:hAnsi="Times New Roman" w:eastAsia="宋体" w:cs="Times New Roman"/>
      <w:szCs w:val="24"/>
    </w:rPr>
  </w:style>
  <w:style w:type="character" w:customStyle="1" w:styleId="105">
    <w:name w:val="HTML 预设格式 Char"/>
    <w:basedOn w:val="43"/>
    <w:link w:val="37"/>
    <w:qFormat/>
    <w:uiPriority w:val="0"/>
    <w:rPr>
      <w:rFonts w:ascii="Arial" w:hAnsi="Arial" w:eastAsia="宋体" w:cs="Arial"/>
      <w:kern w:val="0"/>
      <w:sz w:val="24"/>
      <w:szCs w:val="24"/>
    </w:rPr>
  </w:style>
  <w:style w:type="character" w:customStyle="1" w:styleId="106">
    <w:name w:val="称呼 Char"/>
    <w:basedOn w:val="43"/>
    <w:link w:val="17"/>
    <w:qFormat/>
    <w:uiPriority w:val="0"/>
    <w:rPr>
      <w:rFonts w:ascii="仿宋_GB2312" w:hAnsi="Times New Roman" w:eastAsia="仿宋_GB2312" w:cs="Times New Roman"/>
      <w:sz w:val="24"/>
      <w:szCs w:val="24"/>
    </w:rPr>
  </w:style>
  <w:style w:type="character" w:customStyle="1" w:styleId="107">
    <w:name w:val="正文文本 2 Char"/>
    <w:basedOn w:val="43"/>
    <w:link w:val="35"/>
    <w:qFormat/>
    <w:uiPriority w:val="0"/>
    <w:rPr>
      <w:rFonts w:ascii="Times New Roman" w:hAnsi="Times New Roman" w:eastAsia="宋体" w:cs="Times New Roman"/>
      <w:szCs w:val="24"/>
    </w:rPr>
  </w:style>
  <w:style w:type="character" w:customStyle="1" w:styleId="108">
    <w:name w:val="正文文本缩进 2 Char"/>
    <w:basedOn w:val="43"/>
    <w:link w:val="25"/>
    <w:qFormat/>
    <w:uiPriority w:val="0"/>
    <w:rPr>
      <w:rFonts w:ascii="Times New Roman" w:hAnsi="Times New Roman" w:eastAsia="宋体" w:cs="Times New Roman"/>
      <w:szCs w:val="24"/>
    </w:rPr>
  </w:style>
  <w:style w:type="character" w:customStyle="1" w:styleId="109">
    <w:name w:val="正文文本缩进 3 Char"/>
    <w:basedOn w:val="43"/>
    <w:link w:val="32"/>
    <w:qFormat/>
    <w:uiPriority w:val="0"/>
    <w:rPr>
      <w:rFonts w:ascii="Times New Roman" w:hAnsi="Times New Roman" w:eastAsia="宋体" w:cs="Times New Roman"/>
      <w:sz w:val="16"/>
      <w:szCs w:val="16"/>
    </w:rPr>
  </w:style>
  <w:style w:type="character" w:customStyle="1" w:styleId="110">
    <w:name w:val="日期 Char"/>
    <w:basedOn w:val="43"/>
    <w:link w:val="24"/>
    <w:qFormat/>
    <w:uiPriority w:val="0"/>
    <w:rPr>
      <w:rFonts w:ascii="Times New Roman" w:hAnsi="Times New Roman" w:eastAsia="宋体" w:cs="Times New Roman"/>
      <w:sz w:val="24"/>
      <w:szCs w:val="20"/>
    </w:rPr>
  </w:style>
  <w:style w:type="character" w:customStyle="1" w:styleId="111">
    <w:name w:val="p0 Char"/>
    <w:link w:val="65"/>
    <w:qFormat/>
    <w:uiPriority w:val="0"/>
    <w:rPr>
      <w:rFonts w:eastAsia="宋体"/>
      <w:szCs w:val="21"/>
    </w:rPr>
  </w:style>
  <w:style w:type="character" w:customStyle="1" w:styleId="112">
    <w:name w:val="文档结构图 Char"/>
    <w:basedOn w:val="43"/>
    <w:link w:val="15"/>
    <w:semiHidden/>
    <w:qFormat/>
    <w:uiPriority w:val="0"/>
    <w:rPr>
      <w:rFonts w:ascii="Times New Roman" w:hAnsi="Times New Roman" w:eastAsia="宋体" w:cs="Times New Roman"/>
      <w:szCs w:val="24"/>
      <w:shd w:val="clear" w:color="auto" w:fill="000080"/>
    </w:rPr>
  </w:style>
  <w:style w:type="character" w:customStyle="1" w:styleId="113">
    <w:name w:val="批注主题 Char"/>
    <w:basedOn w:val="104"/>
    <w:link w:val="41"/>
    <w:qFormat/>
    <w:uiPriority w:val="0"/>
    <w:rPr>
      <w:rFonts w:ascii="Times New Roman" w:hAnsi="Times New Roman" w:eastAsia="宋体" w:cs="Times New Roman"/>
      <w:b/>
      <w:bCs/>
      <w:szCs w:val="24"/>
    </w:rPr>
  </w:style>
  <w:style w:type="character" w:customStyle="1" w:styleId="114">
    <w:name w:val="批注框文本 Char"/>
    <w:basedOn w:val="43"/>
    <w:link w:val="26"/>
    <w:qFormat/>
    <w:uiPriority w:val="0"/>
    <w:rPr>
      <w:rFonts w:ascii="Times New Roman" w:hAnsi="Times New Roman" w:eastAsia="宋体" w:cs="Times New Roman"/>
      <w:sz w:val="18"/>
      <w:szCs w:val="18"/>
    </w:rPr>
  </w:style>
  <w:style w:type="character" w:customStyle="1" w:styleId="115">
    <w:name w:val="fontstyle01"/>
    <w:basedOn w:val="43"/>
    <w:qFormat/>
    <w:uiPriority w:val="0"/>
    <w:rPr>
      <w:rFonts w:hint="eastAsia" w:ascii="宋体" w:hAnsi="宋体" w:eastAsia="宋体"/>
      <w:color w:val="000000"/>
      <w:sz w:val="24"/>
      <w:szCs w:val="24"/>
    </w:rPr>
  </w:style>
  <w:style w:type="character" w:customStyle="1" w:styleId="116">
    <w:name w:val="fontstyle11"/>
    <w:basedOn w:val="43"/>
    <w:qFormat/>
    <w:uiPriority w:val="0"/>
    <w:rPr>
      <w:rFonts w:hint="default" w:ascii="TimesNewRomanPSMT" w:hAnsi="TimesNewRomanPSMT"/>
      <w:color w:val="000000"/>
      <w:sz w:val="24"/>
      <w:szCs w:val="24"/>
    </w:rPr>
  </w:style>
  <w:style w:type="character" w:customStyle="1" w:styleId="117">
    <w:name w:val="fontstyle21"/>
    <w:basedOn w:val="43"/>
    <w:qFormat/>
    <w:uiPriority w:val="0"/>
    <w:rPr>
      <w:rFonts w:hint="eastAsia" w:ascii="宋体" w:hAnsi="宋体" w:eastAsia="宋体"/>
      <w:color w:val="993300"/>
      <w:sz w:val="24"/>
      <w:szCs w:val="24"/>
    </w:rPr>
  </w:style>
  <w:style w:type="character" w:customStyle="1" w:styleId="118">
    <w:name w:val="fontstyle31"/>
    <w:basedOn w:val="43"/>
    <w:qFormat/>
    <w:uiPriority w:val="0"/>
    <w:rPr>
      <w:rFonts w:hint="default" w:ascii="Arial" w:hAnsi="Arial" w:cs="Arial"/>
      <w:color w:val="993300"/>
      <w:sz w:val="24"/>
      <w:szCs w:val="24"/>
    </w:rPr>
  </w:style>
  <w:style w:type="character" w:customStyle="1" w:styleId="119">
    <w:name w:val="列出段落 Char"/>
    <w:link w:val="82"/>
    <w:qFormat/>
    <w:uiPriority w:val="0"/>
    <w:rPr>
      <w:rFonts w:ascii="Times New Roman" w:hAnsi="Times New Roman" w:eastAsia="宋体" w:cs="Times New Roman"/>
      <w:szCs w:val="24"/>
    </w:rPr>
  </w:style>
  <w:style w:type="character" w:customStyle="1" w:styleId="120">
    <w:name w:val="标题 Char"/>
    <w:link w:val="40"/>
    <w:qFormat/>
    <w:uiPriority w:val="0"/>
    <w:rPr>
      <w:b/>
      <w:sz w:val="32"/>
    </w:rPr>
  </w:style>
  <w:style w:type="character" w:customStyle="1" w:styleId="121">
    <w:name w:val="标题 Char1"/>
    <w:basedOn w:val="43"/>
    <w:qFormat/>
    <w:uiPriority w:val="10"/>
    <w:rPr>
      <w:rFonts w:ascii="Cambria" w:hAnsi="Cambria" w:eastAsia="宋体" w:cs="黑体"/>
      <w:b/>
      <w:bCs/>
      <w:sz w:val="32"/>
      <w:szCs w:val="32"/>
    </w:rPr>
  </w:style>
  <w:style w:type="character" w:customStyle="1" w:styleId="122">
    <w:name w:val="样式1 Char Char"/>
    <w:link w:val="64"/>
    <w:qFormat/>
    <w:uiPriority w:val="0"/>
    <w:rPr>
      <w:rFonts w:ascii="宋体" w:hAnsi="宋体" w:eastAsia="宋体" w:cs="Times New Roman"/>
      <w:kern w:val="0"/>
      <w:szCs w:val="21"/>
    </w:rPr>
  </w:style>
  <w:style w:type="character" w:customStyle="1" w:styleId="123">
    <w:name w:val="font71"/>
    <w:basedOn w:val="43"/>
    <w:qFormat/>
    <w:uiPriority w:val="0"/>
    <w:rPr>
      <w:rFonts w:hint="eastAsia" w:ascii="宋体" w:hAnsi="宋体" w:eastAsia="宋体" w:cs="宋体"/>
      <w:color w:val="000000"/>
      <w:sz w:val="21"/>
      <w:szCs w:val="21"/>
      <w:u w:val="none"/>
    </w:rPr>
  </w:style>
  <w:style w:type="character" w:customStyle="1" w:styleId="124">
    <w:name w:val="cur1"/>
    <w:basedOn w:val="43"/>
    <w:qFormat/>
    <w:uiPriority w:val="0"/>
    <w:rPr>
      <w:color w:val="FF9C0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3.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103</Pages>
  <Words>9590</Words>
  <Characters>54665</Characters>
  <Lines>455</Lines>
  <Paragraphs>128</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2019-11-11T06:11:00Z</dcterms:created>
  <dc:creator>admin</dc:creator>
  <cp:lastModifiedBy>Administrator</cp:lastModifiedBy>
  <cp:lastPrinted>2020-07-24T09:41:00Z</cp:lastPrinted>
  <dcterms:modified xsi:type="dcterms:W3CDTF">2020-07-29T07:04:18Z</dcterms:modified>
  <dc:title>政府采购</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